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B587D63"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3CBCB7EC">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A11C9B">
        <w:rPr>
          <w:b/>
          <w:sz w:val="22"/>
          <w:u w:val="single"/>
        </w:rPr>
        <w:t>12</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321787">
        <w:rPr>
          <w:sz w:val="24"/>
          <w:u w:val="single"/>
        </w:rPr>
        <w:t>12</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41E2B09B" w14:textId="77777777" w:rsidR="00333F47" w:rsidRDefault="00333F47" w:rsidP="00BA5CEB">
      <w:pPr>
        <w:jc w:val="left"/>
        <w:rPr>
          <w:rFonts w:ascii="ＭＳ 明朝" w:eastAsia="ＭＳ 明朝" w:hAnsi="ＭＳ 明朝" w:cs="ＭＳ 明朝"/>
          <w:sz w:val="18"/>
          <w:szCs w:val="18"/>
        </w:rPr>
      </w:pPr>
    </w:p>
    <w:p w14:paraId="0B3C8EF9" w14:textId="36645376"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7D0438DB" w14:textId="60910D34" w:rsidR="006704AB"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6704AB">
        <w:rPr>
          <w:sz w:val="16"/>
          <w:szCs w:val="18"/>
          <w:lang w:val="it-IT"/>
        </w:rPr>
        <w:t>12</w:t>
      </w:r>
      <w:r w:rsidR="00E97849" w:rsidRPr="00E97849">
        <w:rPr>
          <w:rFonts w:hint="eastAsia"/>
          <w:sz w:val="16"/>
          <w:szCs w:val="18"/>
          <w:lang w:val="it-IT"/>
        </w:rPr>
        <w:t>月の</w:t>
      </w:r>
      <w:r w:rsidR="00420ADA" w:rsidRPr="00E97849">
        <w:rPr>
          <w:rFonts w:hint="eastAsia"/>
          <w:sz w:val="16"/>
          <w:szCs w:val="18"/>
          <w:lang w:val="it-IT"/>
        </w:rPr>
        <w:t>新入荷をご紹介させていただきます。</w:t>
      </w:r>
    </w:p>
    <w:p w14:paraId="5FA873BE" w14:textId="3A33964C" w:rsidR="00052CF6" w:rsidRDefault="00CC07C5" w:rsidP="00CC07C5">
      <w:pPr>
        <w:spacing w:line="240" w:lineRule="atLeast"/>
        <w:jc w:val="left"/>
        <w:rPr>
          <w:rFonts w:ascii="Segoe UI Symbol" w:hAnsi="Segoe UI Symbol" w:cs="Segoe UI Symbol"/>
          <w:sz w:val="16"/>
          <w:szCs w:val="18"/>
          <w:lang w:val="it-IT"/>
        </w:rPr>
      </w:pPr>
      <w:r>
        <w:rPr>
          <w:rFonts w:hint="eastAsia"/>
          <w:sz w:val="16"/>
          <w:szCs w:val="18"/>
          <w:lang w:val="it-IT"/>
        </w:rPr>
        <w:t>その多すぎるキュヴェで毎年皆さまを混乱</w:t>
      </w:r>
      <w:r w:rsidR="00A71120">
        <w:rPr>
          <w:rFonts w:hint="eastAsia"/>
          <w:sz w:val="16"/>
          <w:szCs w:val="18"/>
          <w:lang w:val="it-IT"/>
        </w:rPr>
        <w:t>、、、いや、愉しませてくれる</w:t>
      </w:r>
      <w:r>
        <w:rPr>
          <w:rFonts w:hint="eastAsia"/>
          <w:sz w:val="16"/>
          <w:szCs w:val="18"/>
          <w:lang w:val="it-IT"/>
        </w:rPr>
        <w:t>「</w:t>
      </w:r>
      <w:r>
        <w:rPr>
          <w:rFonts w:hint="eastAsia"/>
          <w:sz w:val="16"/>
          <w:szCs w:val="18"/>
          <w:lang w:val="it-IT"/>
        </w:rPr>
        <w:t>Le Coste</w:t>
      </w:r>
      <w:r>
        <w:rPr>
          <w:rFonts w:hint="eastAsia"/>
          <w:sz w:val="16"/>
          <w:szCs w:val="18"/>
          <w:lang w:val="it-IT"/>
        </w:rPr>
        <w:t>レ</w:t>
      </w:r>
      <w:r>
        <w:rPr>
          <w:rFonts w:hint="eastAsia"/>
          <w:sz w:val="16"/>
          <w:szCs w:val="18"/>
          <w:lang w:val="it-IT"/>
        </w:rPr>
        <w:t xml:space="preserve"> </w:t>
      </w:r>
      <w:r>
        <w:rPr>
          <w:rFonts w:hint="eastAsia"/>
          <w:sz w:val="16"/>
          <w:szCs w:val="18"/>
          <w:lang w:val="it-IT"/>
        </w:rPr>
        <w:t>コステ」、お付き合いいただき</w:t>
      </w:r>
      <w:r w:rsidR="00A71120">
        <w:rPr>
          <w:rFonts w:hint="eastAsia"/>
          <w:sz w:val="16"/>
          <w:szCs w:val="18"/>
          <w:lang w:val="it-IT"/>
        </w:rPr>
        <w:t>いつも感謝しております！！そして、まだありました</w:t>
      </w:r>
      <w:r>
        <w:rPr>
          <w:rFonts w:hint="eastAsia"/>
          <w:sz w:val="16"/>
          <w:szCs w:val="18"/>
          <w:lang w:val="it-IT"/>
        </w:rPr>
        <w:t>、、汗。今年最後</w:t>
      </w:r>
      <w:r w:rsidR="00A71120">
        <w:rPr>
          <w:rFonts w:hint="eastAsia"/>
          <w:sz w:val="16"/>
          <w:szCs w:val="18"/>
          <w:lang w:val="it-IT"/>
        </w:rPr>
        <w:t>のリリース、どうかお付き合いお願いします！</w:t>
      </w:r>
      <w:r>
        <w:rPr>
          <w:rFonts w:hint="eastAsia"/>
          <w:sz w:val="16"/>
          <w:szCs w:val="18"/>
          <w:lang w:val="it-IT"/>
        </w:rPr>
        <w:t>フランチャコルタの域を飛び越えた最高のスプマンテ、「</w:t>
      </w:r>
      <w:r>
        <w:rPr>
          <w:rFonts w:hint="eastAsia"/>
          <w:sz w:val="16"/>
          <w:szCs w:val="18"/>
          <w:lang w:val="it-IT"/>
        </w:rPr>
        <w:t>Divella A</w:t>
      </w:r>
      <w:r w:rsidR="00A71120">
        <w:rPr>
          <w:sz w:val="16"/>
          <w:szCs w:val="18"/>
          <w:lang w:val="it-IT"/>
        </w:rPr>
        <w:t>l</w:t>
      </w:r>
      <w:r>
        <w:rPr>
          <w:rFonts w:hint="eastAsia"/>
          <w:sz w:val="16"/>
          <w:szCs w:val="18"/>
          <w:lang w:val="it-IT"/>
        </w:rPr>
        <w:t>essandra</w:t>
      </w:r>
      <w:r>
        <w:rPr>
          <w:rFonts w:hint="eastAsia"/>
          <w:sz w:val="16"/>
          <w:szCs w:val="18"/>
          <w:lang w:val="it-IT"/>
        </w:rPr>
        <w:t>ディヴェッラ」</w:t>
      </w:r>
      <w:r w:rsidR="00A71120">
        <w:rPr>
          <w:rFonts w:hint="eastAsia"/>
          <w:sz w:val="16"/>
          <w:szCs w:val="18"/>
          <w:lang w:val="it-IT"/>
        </w:rPr>
        <w:t>、</w:t>
      </w:r>
      <w:r>
        <w:rPr>
          <w:rFonts w:hint="eastAsia"/>
          <w:sz w:val="16"/>
          <w:szCs w:val="18"/>
          <w:lang w:val="it-IT"/>
        </w:rPr>
        <w:t>前回リリースできなかった、トップキュヴェともいえる</w:t>
      </w:r>
      <w:r w:rsidR="00A71120">
        <w:rPr>
          <w:rFonts w:hint="eastAsia"/>
          <w:sz w:val="16"/>
          <w:szCs w:val="18"/>
          <w:lang w:val="it-IT"/>
        </w:rPr>
        <w:t>2</w:t>
      </w:r>
      <w:r w:rsidR="00A71120">
        <w:rPr>
          <w:rFonts w:hint="eastAsia"/>
          <w:sz w:val="16"/>
          <w:szCs w:val="18"/>
          <w:lang w:val="it-IT"/>
        </w:rPr>
        <w:t>つ、ブラン</w:t>
      </w:r>
      <w:r w:rsidR="00A71120">
        <w:rPr>
          <w:rFonts w:hint="eastAsia"/>
          <w:sz w:val="16"/>
          <w:szCs w:val="18"/>
          <w:lang w:val="it-IT"/>
        </w:rPr>
        <w:t xml:space="preserve"> </w:t>
      </w:r>
      <w:r w:rsidR="00A71120">
        <w:rPr>
          <w:rFonts w:hint="eastAsia"/>
          <w:sz w:val="16"/>
          <w:szCs w:val="18"/>
          <w:lang w:val="it-IT"/>
        </w:rPr>
        <w:t>ド</w:t>
      </w:r>
      <w:r w:rsidR="00A71120">
        <w:rPr>
          <w:rFonts w:hint="eastAsia"/>
          <w:sz w:val="16"/>
          <w:szCs w:val="18"/>
          <w:lang w:val="it-IT"/>
        </w:rPr>
        <w:t xml:space="preserve"> </w:t>
      </w:r>
      <w:r w:rsidR="00A71120">
        <w:rPr>
          <w:rFonts w:hint="eastAsia"/>
          <w:sz w:val="16"/>
          <w:szCs w:val="18"/>
          <w:lang w:val="it-IT"/>
        </w:rPr>
        <w:t>ノワール、ロゼ</w:t>
      </w:r>
      <w:r w:rsidR="00A71120">
        <w:rPr>
          <w:rFonts w:hint="eastAsia"/>
          <w:sz w:val="16"/>
          <w:szCs w:val="18"/>
          <w:lang w:val="it-IT"/>
        </w:rPr>
        <w:t xml:space="preserve"> </w:t>
      </w:r>
      <w:r w:rsidR="00A71120">
        <w:rPr>
          <w:rFonts w:hint="eastAsia"/>
          <w:sz w:val="16"/>
          <w:szCs w:val="18"/>
          <w:lang w:val="it-IT"/>
        </w:rPr>
        <w:t>ド</w:t>
      </w:r>
      <w:r w:rsidR="00A71120">
        <w:rPr>
          <w:rFonts w:hint="eastAsia"/>
          <w:sz w:val="16"/>
          <w:szCs w:val="18"/>
          <w:lang w:val="it-IT"/>
        </w:rPr>
        <w:t xml:space="preserve"> </w:t>
      </w:r>
      <w:r w:rsidR="00A71120">
        <w:rPr>
          <w:rFonts w:hint="eastAsia"/>
          <w:sz w:val="16"/>
          <w:szCs w:val="18"/>
          <w:lang w:val="it-IT"/>
        </w:rPr>
        <w:t>セニエの新しいヴィンテージ。そしてアレッサンドラ、長年の構想が遂に具現化された「</w:t>
      </w:r>
      <w:r w:rsidR="00A71120">
        <w:rPr>
          <w:rFonts w:hint="eastAsia"/>
          <w:sz w:val="16"/>
          <w:szCs w:val="18"/>
          <w:lang w:val="it-IT"/>
        </w:rPr>
        <w:t>Solera</w:t>
      </w:r>
      <w:r w:rsidR="00A71120">
        <w:rPr>
          <w:rFonts w:hint="eastAsia"/>
          <w:sz w:val="16"/>
          <w:szCs w:val="18"/>
          <w:lang w:val="it-IT"/>
        </w:rPr>
        <w:t>ソレラ」、ごく少量ですがご紹介させていただきます！</w:t>
      </w:r>
      <w:r>
        <w:rPr>
          <w:rFonts w:hint="eastAsia"/>
          <w:sz w:val="16"/>
          <w:szCs w:val="18"/>
          <w:lang w:val="it-IT"/>
        </w:rPr>
        <w:t>そして</w:t>
      </w:r>
      <w:r w:rsidR="00A71120">
        <w:rPr>
          <w:rFonts w:hint="eastAsia"/>
          <w:sz w:val="16"/>
          <w:szCs w:val="18"/>
          <w:lang w:val="it-IT"/>
        </w:rPr>
        <w:t>、</w:t>
      </w:r>
      <w:r>
        <w:rPr>
          <w:rFonts w:hint="eastAsia"/>
          <w:sz w:val="16"/>
          <w:szCs w:val="18"/>
          <w:lang w:val="it-IT"/>
        </w:rPr>
        <w:t>毎年恒例</w:t>
      </w:r>
      <w:r w:rsidR="00A71120">
        <w:rPr>
          <w:rFonts w:hint="eastAsia"/>
          <w:sz w:val="16"/>
          <w:szCs w:val="18"/>
          <w:lang w:val="it-IT"/>
        </w:rPr>
        <w:t>となりました「</w:t>
      </w:r>
      <w:r w:rsidR="00A71120">
        <w:rPr>
          <w:rFonts w:hint="eastAsia"/>
          <w:sz w:val="16"/>
          <w:szCs w:val="18"/>
          <w:lang w:val="it-IT"/>
        </w:rPr>
        <w:t>Damijan</w:t>
      </w:r>
      <w:r>
        <w:rPr>
          <w:rFonts w:hint="eastAsia"/>
          <w:sz w:val="16"/>
          <w:szCs w:val="18"/>
          <w:lang w:val="it-IT"/>
        </w:rPr>
        <w:t>ダミアン</w:t>
      </w:r>
      <w:r w:rsidR="00A71120">
        <w:rPr>
          <w:rFonts w:hint="eastAsia"/>
          <w:sz w:val="16"/>
          <w:szCs w:val="18"/>
          <w:lang w:val="it-IT"/>
        </w:rPr>
        <w:t>」</w:t>
      </w:r>
      <w:r>
        <w:rPr>
          <w:rFonts w:hint="eastAsia"/>
          <w:sz w:val="16"/>
          <w:szCs w:val="18"/>
          <w:lang w:val="it-IT"/>
        </w:rPr>
        <w:t>からはドネーション（寄付）活動としてリリースされる特別なダブルマグナム（</w:t>
      </w:r>
      <w:r>
        <w:rPr>
          <w:rFonts w:hint="eastAsia"/>
          <w:sz w:val="16"/>
          <w:szCs w:val="18"/>
          <w:lang w:val="it-IT"/>
        </w:rPr>
        <w:t>3L</w:t>
      </w:r>
      <w:r>
        <w:rPr>
          <w:rFonts w:hint="eastAsia"/>
          <w:sz w:val="16"/>
          <w:szCs w:val="18"/>
          <w:lang w:val="it-IT"/>
        </w:rPr>
        <w:t>）をご紹介</w:t>
      </w:r>
      <w:r>
        <w:rPr>
          <w:rFonts w:ascii="Segoe UI Symbol" w:hAnsi="Segoe UI Symbol" w:cs="Segoe UI Symbol" w:hint="eastAsia"/>
          <w:sz w:val="16"/>
          <w:szCs w:val="18"/>
          <w:lang w:val="it-IT"/>
        </w:rPr>
        <w:t>させていただきます。</w:t>
      </w:r>
    </w:p>
    <w:p w14:paraId="484081BC" w14:textId="5EBF45ED"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6704AB">
        <w:rPr>
          <w:rFonts w:cs="ＭＳ 明朝"/>
          <w:b/>
          <w:bCs/>
          <w:sz w:val="22"/>
          <w:szCs w:val="16"/>
          <w:u w:val="single"/>
          <w:lang w:val="it-IT"/>
        </w:rPr>
        <w:t>12</w:t>
      </w:r>
      <w:r w:rsidRPr="00666BF9">
        <w:rPr>
          <w:rFonts w:cs="ＭＳ 明朝" w:hint="eastAsia"/>
          <w:b/>
          <w:bCs/>
          <w:sz w:val="22"/>
          <w:szCs w:val="16"/>
          <w:u w:val="single"/>
          <w:lang w:val="it-IT"/>
        </w:rPr>
        <w:t>/</w:t>
      </w:r>
      <w:r w:rsidR="006704AB">
        <w:rPr>
          <w:rFonts w:cs="ＭＳ 明朝"/>
          <w:b/>
          <w:bCs/>
          <w:sz w:val="22"/>
          <w:szCs w:val="16"/>
          <w:u w:val="single"/>
          <w:lang w:val="it-IT"/>
        </w:rPr>
        <w:t>6</w:t>
      </w:r>
      <w:r w:rsidRPr="00666BF9">
        <w:rPr>
          <w:rFonts w:cs="ＭＳ 明朝"/>
          <w:b/>
          <w:bCs/>
          <w:sz w:val="22"/>
          <w:szCs w:val="16"/>
          <w:u w:val="single"/>
          <w:lang w:val="it-IT"/>
        </w:rPr>
        <w:t>(</w:t>
      </w:r>
      <w:r w:rsidR="006704AB">
        <w:rPr>
          <w:rFonts w:cs="ＭＳ 明朝" w:hint="eastAsia"/>
          <w:b/>
          <w:bCs/>
          <w:sz w:val="22"/>
          <w:szCs w:val="16"/>
          <w:u w:val="single"/>
          <w:lang w:val="it-IT"/>
        </w:rPr>
        <w:t>水</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4A6A31D4" w:rsidR="0031115F" w:rsidRDefault="006704AB" w:rsidP="0031115F">
      <w:pPr>
        <w:spacing w:line="240" w:lineRule="atLeast"/>
        <w:jc w:val="left"/>
        <w:rPr>
          <w:rFonts w:cs="ＭＳ 明朝"/>
          <w:sz w:val="18"/>
          <w:szCs w:val="10"/>
          <w:u w:val="single"/>
          <w:lang w:val="it-IT"/>
        </w:rPr>
      </w:pPr>
      <w:r>
        <w:rPr>
          <w:rFonts w:cs="ＭＳ 明朝"/>
          <w:b/>
          <w:bCs/>
          <w:sz w:val="28"/>
          <w:u w:val="single"/>
          <w:lang w:val="it-IT"/>
        </w:rPr>
        <w:t>12</w:t>
      </w:r>
      <w:r w:rsidR="0031115F" w:rsidRPr="007B1504">
        <w:rPr>
          <w:rFonts w:cs="ＭＳ 明朝"/>
          <w:b/>
          <w:bCs/>
          <w:sz w:val="28"/>
          <w:u w:val="single"/>
          <w:lang w:val="it-IT"/>
        </w:rPr>
        <w:t>/</w:t>
      </w:r>
      <w:r>
        <w:rPr>
          <w:rFonts w:cs="ＭＳ 明朝"/>
          <w:b/>
          <w:bCs/>
          <w:sz w:val="28"/>
          <w:u w:val="single"/>
          <w:lang w:val="it-IT"/>
        </w:rPr>
        <w:t>7</w:t>
      </w:r>
      <w:r w:rsidR="0031115F" w:rsidRPr="007B1504">
        <w:rPr>
          <w:rFonts w:cs="ＭＳ 明朝"/>
          <w:b/>
          <w:bCs/>
          <w:sz w:val="28"/>
          <w:u w:val="single"/>
          <w:lang w:val="it-IT"/>
        </w:rPr>
        <w:t>(</w:t>
      </w:r>
      <w:r>
        <w:rPr>
          <w:rFonts w:cs="ＭＳ 明朝" w:hint="eastAsia"/>
          <w:b/>
          <w:bCs/>
          <w:sz w:val="28"/>
          <w:u w:val="single"/>
          <w:lang w:val="it-IT"/>
        </w:rPr>
        <w:t>木</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3FEA7D54"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37C1ACE5" w14:textId="77777777" w:rsidR="00333F47" w:rsidRDefault="00333F47" w:rsidP="0031115F">
      <w:pPr>
        <w:spacing w:line="240" w:lineRule="atLeast"/>
        <w:jc w:val="left"/>
        <w:rPr>
          <w:sz w:val="16"/>
          <w:szCs w:val="18"/>
          <w:lang w:val="it-IT"/>
        </w:rPr>
      </w:pPr>
    </w:p>
    <w:p w14:paraId="44A82112" w14:textId="77777777" w:rsidR="008A7A57" w:rsidRPr="000C161F" w:rsidRDefault="008A7A57" w:rsidP="008A7A57">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p w14:paraId="3351D777" w14:textId="7DDA4B67" w:rsidR="007D4C3C" w:rsidRPr="007D4C3C" w:rsidRDefault="008A7A57" w:rsidP="00A71120">
      <w:pPr>
        <w:ind w:firstLineChars="100" w:firstLine="143"/>
        <w:jc w:val="left"/>
        <w:rPr>
          <w:sz w:val="16"/>
          <w:szCs w:val="18"/>
          <w:lang w:val="it-IT"/>
        </w:rPr>
      </w:pPr>
      <w:r>
        <w:rPr>
          <w:rFonts w:hint="eastAsia"/>
          <w:sz w:val="16"/>
        </w:rPr>
        <w:t>強すぎる自己主張と、傍若無人ぶりはおそらくイタリア</w:t>
      </w:r>
      <w:r>
        <w:rPr>
          <w:rFonts w:hint="eastAsia"/>
          <w:sz w:val="16"/>
        </w:rPr>
        <w:t>NO1</w:t>
      </w:r>
      <w:r>
        <w:rPr>
          <w:rFonts w:hint="eastAsia"/>
          <w:sz w:val="16"/>
        </w:rPr>
        <w:t>だと感じております、、。いろいろな意味で唯一無二の造り手</w:t>
      </w:r>
      <w:r>
        <w:rPr>
          <w:rFonts w:hint="eastAsia"/>
          <w:sz w:val="16"/>
        </w:rPr>
        <w:t>Le Coste</w:t>
      </w:r>
      <w:r>
        <w:rPr>
          <w:rFonts w:hint="eastAsia"/>
          <w:sz w:val="16"/>
        </w:rPr>
        <w:t>レ</w:t>
      </w:r>
      <w:r>
        <w:rPr>
          <w:rFonts w:hint="eastAsia"/>
          <w:sz w:val="16"/>
        </w:rPr>
        <w:t xml:space="preserve"> </w:t>
      </w:r>
      <w:r>
        <w:rPr>
          <w:rFonts w:hint="eastAsia"/>
          <w:sz w:val="16"/>
        </w:rPr>
        <w:t>コステ</w:t>
      </w:r>
      <w:r>
        <w:rPr>
          <w:rFonts w:hint="eastAsia"/>
          <w:sz w:val="16"/>
        </w:rPr>
        <w:t>(</w:t>
      </w:r>
      <w:r>
        <w:rPr>
          <w:rFonts w:hint="eastAsia"/>
          <w:sz w:val="16"/>
        </w:rPr>
        <w:t>笑</w:t>
      </w:r>
      <w:r>
        <w:rPr>
          <w:rFonts w:hint="eastAsia"/>
          <w:sz w:val="16"/>
        </w:rPr>
        <w:t>)</w:t>
      </w:r>
      <w:r>
        <w:rPr>
          <w:rFonts w:hint="eastAsia"/>
          <w:sz w:val="16"/>
        </w:rPr>
        <w:t>！しかし、ワインを飲むといつも納得させられてしまう、、口だけではない決意と行動力、結果を出し続けるジャンマルコ。</w:t>
      </w:r>
      <w:r w:rsidR="007D4C3C">
        <w:rPr>
          <w:rFonts w:hint="eastAsia"/>
          <w:sz w:val="16"/>
          <w:szCs w:val="18"/>
          <w:lang w:val="it-IT"/>
        </w:rPr>
        <w:t>今年入荷しましたレ</w:t>
      </w:r>
      <w:r w:rsidR="007D4C3C">
        <w:rPr>
          <w:rFonts w:hint="eastAsia"/>
          <w:sz w:val="16"/>
          <w:szCs w:val="18"/>
          <w:lang w:val="it-IT"/>
        </w:rPr>
        <w:t xml:space="preserve"> </w:t>
      </w:r>
      <w:r w:rsidR="007D4C3C">
        <w:rPr>
          <w:rFonts w:hint="eastAsia"/>
          <w:sz w:val="16"/>
          <w:szCs w:val="18"/>
          <w:lang w:val="it-IT"/>
        </w:rPr>
        <w:t>コステの各キュヴェ、毎度のことながら、その多さにご迷惑おかけしております、、汗。今回ご案内させていただくのは、前回ご紹介しきれなかったアイテム。中でも</w:t>
      </w:r>
      <w:r w:rsidR="007D4C3C">
        <w:rPr>
          <w:rFonts w:hint="eastAsia"/>
          <w:sz w:val="16"/>
          <w:szCs w:val="18"/>
          <w:lang w:val="it-IT"/>
        </w:rPr>
        <w:t>2010</w:t>
      </w:r>
      <w:r w:rsidR="007D4C3C">
        <w:rPr>
          <w:rFonts w:hint="eastAsia"/>
          <w:sz w:val="16"/>
          <w:szCs w:val="18"/>
          <w:lang w:val="it-IT"/>
        </w:rPr>
        <w:t>年は「</w:t>
      </w:r>
      <w:r w:rsidR="007D4C3C">
        <w:rPr>
          <w:rFonts w:hint="eastAsia"/>
          <w:sz w:val="16"/>
          <w:szCs w:val="18"/>
          <w:lang w:val="it-IT"/>
        </w:rPr>
        <w:t xml:space="preserve">Cru </w:t>
      </w:r>
      <w:r w:rsidR="00A71120">
        <w:rPr>
          <w:sz w:val="16"/>
          <w:szCs w:val="18"/>
          <w:lang w:val="it-IT"/>
        </w:rPr>
        <w:t>“</w:t>
      </w:r>
      <w:r w:rsidR="007D4C3C">
        <w:rPr>
          <w:rFonts w:hint="eastAsia"/>
          <w:sz w:val="16"/>
          <w:szCs w:val="18"/>
          <w:lang w:val="it-IT"/>
        </w:rPr>
        <w:t>Le Coste</w:t>
      </w:r>
      <w:r w:rsidR="00A71120">
        <w:rPr>
          <w:sz w:val="16"/>
          <w:szCs w:val="18"/>
          <w:lang w:val="it-IT"/>
        </w:rPr>
        <w:t>”</w:t>
      </w:r>
      <w:r w:rsidR="007D4C3C">
        <w:rPr>
          <w:rFonts w:hint="eastAsia"/>
          <w:sz w:val="16"/>
          <w:szCs w:val="18"/>
          <w:lang w:val="it-IT"/>
        </w:rPr>
        <w:t>」を初めてリリースした</w:t>
      </w:r>
      <w:r w:rsidR="00A71120">
        <w:rPr>
          <w:rFonts w:hint="eastAsia"/>
          <w:sz w:val="16"/>
          <w:szCs w:val="18"/>
          <w:lang w:val="it-IT"/>
        </w:rPr>
        <w:t>年</w:t>
      </w:r>
      <w:r w:rsidR="007D4C3C">
        <w:rPr>
          <w:rFonts w:hint="eastAsia"/>
          <w:sz w:val="16"/>
          <w:szCs w:val="18"/>
          <w:lang w:val="it-IT"/>
        </w:rPr>
        <w:t>。そして</w:t>
      </w:r>
      <w:r w:rsidR="00A71120">
        <w:rPr>
          <w:rFonts w:hint="eastAsia"/>
          <w:sz w:val="16"/>
          <w:szCs w:val="18"/>
          <w:lang w:val="it-IT"/>
        </w:rPr>
        <w:t>、</w:t>
      </w:r>
      <w:r w:rsidR="007D4C3C">
        <w:rPr>
          <w:rFonts w:hint="eastAsia"/>
          <w:sz w:val="16"/>
          <w:szCs w:val="18"/>
          <w:lang w:val="it-IT"/>
        </w:rPr>
        <w:t>まさかとは思いましたが、その</w:t>
      </w:r>
      <w:r w:rsidR="007D4C3C">
        <w:rPr>
          <w:rFonts w:hint="eastAsia"/>
          <w:sz w:val="16"/>
          <w:szCs w:val="18"/>
          <w:lang w:val="it-IT"/>
        </w:rPr>
        <w:t>2010</w:t>
      </w:r>
      <w:r w:rsidR="007D4C3C">
        <w:rPr>
          <w:rFonts w:hint="eastAsia"/>
          <w:sz w:val="16"/>
          <w:szCs w:val="18"/>
          <w:lang w:val="it-IT"/>
        </w:rPr>
        <w:t>を今までリリースせず、</w:t>
      </w:r>
      <w:r w:rsidR="007D4C3C">
        <w:rPr>
          <w:rFonts w:hint="eastAsia"/>
          <w:sz w:val="16"/>
          <w:szCs w:val="18"/>
          <w:lang w:val="it-IT"/>
        </w:rPr>
        <w:t>12</w:t>
      </w:r>
      <w:r w:rsidR="007D4C3C">
        <w:rPr>
          <w:rFonts w:hint="eastAsia"/>
          <w:sz w:val="16"/>
          <w:szCs w:val="18"/>
          <w:lang w:val="it-IT"/>
        </w:rPr>
        <w:t>年という歳月をかけて造り出したという</w:t>
      </w:r>
      <w:r w:rsidR="00A71120">
        <w:rPr>
          <w:rFonts w:hint="eastAsia"/>
          <w:sz w:val="16"/>
          <w:szCs w:val="18"/>
          <w:lang w:val="it-IT"/>
        </w:rPr>
        <w:t>圧巻の「</w:t>
      </w:r>
      <w:r w:rsidR="007D4C3C">
        <w:rPr>
          <w:rFonts w:hint="eastAsia"/>
          <w:sz w:val="16"/>
          <w:szCs w:val="18"/>
          <w:lang w:val="it-IT"/>
        </w:rPr>
        <w:t>L</w:t>
      </w:r>
      <w:r w:rsidR="007D4C3C">
        <w:rPr>
          <w:rFonts w:hint="eastAsia"/>
          <w:sz w:val="16"/>
          <w:szCs w:val="18"/>
          <w:lang w:val="it-IT"/>
        </w:rPr>
        <w:t>‘</w:t>
      </w:r>
      <w:r w:rsidR="007D4C3C">
        <w:rPr>
          <w:rFonts w:hint="eastAsia"/>
          <w:sz w:val="16"/>
          <w:szCs w:val="18"/>
          <w:lang w:val="it-IT"/>
        </w:rPr>
        <w:t>Ozio</w:t>
      </w:r>
      <w:r w:rsidR="007D4C3C">
        <w:rPr>
          <w:rFonts w:hint="eastAsia"/>
          <w:sz w:val="16"/>
          <w:szCs w:val="18"/>
          <w:lang w:val="it-IT"/>
        </w:rPr>
        <w:t>ロツィオ</w:t>
      </w:r>
      <w:r w:rsidR="00A71120">
        <w:rPr>
          <w:rFonts w:hint="eastAsia"/>
          <w:sz w:val="16"/>
          <w:szCs w:val="18"/>
          <w:lang w:val="it-IT"/>
        </w:rPr>
        <w:t>」</w:t>
      </w:r>
      <w:r w:rsidR="007D4C3C">
        <w:rPr>
          <w:rFonts w:hint="eastAsia"/>
          <w:sz w:val="16"/>
          <w:szCs w:val="18"/>
          <w:lang w:val="it-IT"/>
        </w:rPr>
        <w:t>。味わいの凄さだけでなく、レ</w:t>
      </w:r>
      <w:r w:rsidR="007D4C3C">
        <w:rPr>
          <w:rFonts w:hint="eastAsia"/>
          <w:sz w:val="16"/>
          <w:szCs w:val="18"/>
          <w:lang w:val="it-IT"/>
        </w:rPr>
        <w:t xml:space="preserve"> </w:t>
      </w:r>
      <w:r w:rsidR="007D4C3C">
        <w:rPr>
          <w:rFonts w:hint="eastAsia"/>
          <w:sz w:val="16"/>
          <w:szCs w:val="18"/>
          <w:lang w:val="it-IT"/>
        </w:rPr>
        <w:t>コステ</w:t>
      </w:r>
      <w:r w:rsidR="00A71120">
        <w:rPr>
          <w:rFonts w:hint="eastAsia"/>
          <w:sz w:val="16"/>
          <w:szCs w:val="18"/>
          <w:lang w:val="it-IT"/>
        </w:rPr>
        <w:t>のこれまで</w:t>
      </w:r>
      <w:r w:rsidR="007D4C3C">
        <w:rPr>
          <w:rFonts w:hint="eastAsia"/>
          <w:sz w:val="16"/>
          <w:szCs w:val="18"/>
          <w:lang w:val="it-IT"/>
        </w:rPr>
        <w:t>20</w:t>
      </w:r>
      <w:r w:rsidR="007D4C3C">
        <w:rPr>
          <w:rFonts w:hint="eastAsia"/>
          <w:sz w:val="16"/>
          <w:szCs w:val="18"/>
          <w:lang w:val="it-IT"/>
        </w:rPr>
        <w:t>年の歩みを</w:t>
      </w:r>
      <w:r w:rsidR="00A71120">
        <w:rPr>
          <w:rFonts w:hint="eastAsia"/>
          <w:sz w:val="16"/>
          <w:szCs w:val="18"/>
          <w:lang w:val="it-IT"/>
        </w:rPr>
        <w:t>、</w:t>
      </w:r>
      <w:r w:rsidR="007D4C3C">
        <w:rPr>
          <w:rFonts w:hint="eastAsia"/>
          <w:sz w:val="16"/>
          <w:szCs w:val="18"/>
          <w:lang w:val="it-IT"/>
        </w:rPr>
        <w:t>この</w:t>
      </w:r>
      <w:r w:rsidR="007D4C3C">
        <w:rPr>
          <w:rFonts w:hint="eastAsia"/>
          <w:sz w:val="16"/>
          <w:szCs w:val="18"/>
          <w:lang w:val="it-IT"/>
        </w:rPr>
        <w:t>1</w:t>
      </w:r>
      <w:r w:rsidR="007D4C3C">
        <w:rPr>
          <w:rFonts w:hint="eastAsia"/>
          <w:sz w:val="16"/>
          <w:szCs w:val="18"/>
          <w:lang w:val="it-IT"/>
        </w:rPr>
        <w:t>本で表現するかのような存在です！</w:t>
      </w:r>
    </w:p>
    <w:p w14:paraId="39283570" w14:textId="3A8BB870" w:rsidR="007D4C3C" w:rsidRDefault="00F92D80" w:rsidP="007D4C3C">
      <w:pPr>
        <w:jc w:val="left"/>
        <w:rPr>
          <w:b/>
          <w:lang w:val="it-IT"/>
        </w:rPr>
      </w:pPr>
      <w:r>
        <w:rPr>
          <w:b/>
          <w:noProof/>
          <w:lang w:val="it-IT"/>
        </w:rPr>
        <w:drawing>
          <wp:anchor distT="0" distB="0" distL="114300" distR="114300" simplePos="0" relativeHeight="251704320" behindDoc="0" locked="0" layoutInCell="1" allowOverlap="1" wp14:anchorId="1610E4C5" wp14:editId="2259C0EE">
            <wp:simplePos x="0" y="0"/>
            <wp:positionH relativeFrom="column">
              <wp:posOffset>5872480</wp:posOffset>
            </wp:positionH>
            <wp:positionV relativeFrom="paragraph">
              <wp:posOffset>8890</wp:posOffset>
            </wp:positionV>
            <wp:extent cx="911225" cy="1007745"/>
            <wp:effectExtent l="0" t="0" r="3175" b="1905"/>
            <wp:wrapSquare wrapText="bothSides"/>
            <wp:docPr id="488235897"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35897" name="図 1" descr="ダイアグラム&#10;&#10;自動的に生成された説明"/>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911225" cy="1007745"/>
                    </a:xfrm>
                    <a:prstGeom prst="rect">
                      <a:avLst/>
                    </a:prstGeom>
                  </pic:spPr>
                </pic:pic>
              </a:graphicData>
            </a:graphic>
            <wp14:sizeRelH relativeFrom="margin">
              <wp14:pctWidth>0</wp14:pctWidth>
            </wp14:sizeRelH>
            <wp14:sizeRelV relativeFrom="margin">
              <wp14:pctHeight>0</wp14:pctHeight>
            </wp14:sizeRelV>
          </wp:anchor>
        </w:drawing>
      </w:r>
      <w:r w:rsidR="007D4C3C">
        <w:rPr>
          <w:b/>
          <w:lang w:val="it-IT"/>
        </w:rPr>
        <w:t>Bianchetto22</w:t>
      </w:r>
      <w:r w:rsidR="007D4C3C">
        <w:rPr>
          <w:rFonts w:hint="eastAsia"/>
          <w:b/>
          <w:lang w:val="it-IT"/>
        </w:rPr>
        <w:t xml:space="preserve"> </w:t>
      </w:r>
      <w:r w:rsidR="007D4C3C" w:rsidRPr="00E97BF1">
        <w:rPr>
          <w:rFonts w:hint="eastAsia"/>
          <w:b/>
          <w:sz w:val="16"/>
          <w:szCs w:val="16"/>
          <w:lang w:val="it-IT"/>
        </w:rPr>
        <w:t>ビアンケット</w:t>
      </w:r>
      <w:r w:rsidR="007D4C3C">
        <w:rPr>
          <w:rFonts w:hint="eastAsia"/>
          <w:b/>
          <w:sz w:val="16"/>
          <w:szCs w:val="16"/>
          <w:lang w:val="it-IT"/>
        </w:rPr>
        <w:t xml:space="preserve"> </w:t>
      </w:r>
      <w:r w:rsidR="007D4C3C">
        <w:rPr>
          <w:b/>
          <w:sz w:val="16"/>
          <w:szCs w:val="16"/>
          <w:lang w:val="it-IT"/>
        </w:rPr>
        <w:t xml:space="preserve"> 750ml &amp;1500ml</w:t>
      </w:r>
      <w:r w:rsidR="007D4C3C" w:rsidRPr="00FB6E35">
        <w:rPr>
          <w:rFonts w:ascii="HGP創英角ｺﾞｼｯｸUB" w:eastAsia="HGP創英角ｺﾞｼｯｸUB" w:hAnsi="HGP創英角ｺﾞｼｯｸUB"/>
          <w:bCs/>
          <w:color w:val="00B050"/>
          <w:sz w:val="16"/>
        </w:rPr>
        <w:t xml:space="preserve"> </w:t>
      </w:r>
      <w:r w:rsidR="007D4C3C" w:rsidRPr="00FB6E35">
        <w:rPr>
          <w:rFonts w:ascii="HGP創英角ｺﾞｼｯｸUB" w:eastAsia="HGP創英角ｺﾞｼｯｸUB" w:hAnsi="HGP創英角ｺﾞｼｯｸUB" w:hint="eastAsia"/>
          <w:bCs/>
          <w:color w:val="00B050"/>
          <w:sz w:val="16"/>
        </w:rPr>
        <w:t>≪新ヴィンテージ≫</w:t>
      </w:r>
    </w:p>
    <w:p w14:paraId="58592C53" w14:textId="5F634444" w:rsidR="00BF7A75" w:rsidRDefault="00F92D80" w:rsidP="007D4C3C">
      <w:pPr>
        <w:ind w:firstLineChars="100" w:firstLine="143"/>
        <w:jc w:val="left"/>
        <w:rPr>
          <w:sz w:val="16"/>
          <w:szCs w:val="18"/>
          <w:lang w:val="it-IT"/>
        </w:rPr>
      </w:pPr>
      <w:r>
        <w:rPr>
          <w:rFonts w:hint="eastAsia"/>
          <w:noProof/>
          <w:sz w:val="16"/>
          <w:szCs w:val="18"/>
          <w:lang w:val="ja-JP"/>
        </w:rPr>
        <w:drawing>
          <wp:anchor distT="0" distB="0" distL="114300" distR="114300" simplePos="0" relativeHeight="251705344" behindDoc="0" locked="0" layoutInCell="1" allowOverlap="1" wp14:anchorId="78446335" wp14:editId="01F1A590">
            <wp:simplePos x="0" y="0"/>
            <wp:positionH relativeFrom="column">
              <wp:posOffset>5869940</wp:posOffset>
            </wp:positionH>
            <wp:positionV relativeFrom="paragraph">
              <wp:posOffset>1216812</wp:posOffset>
            </wp:positionV>
            <wp:extent cx="912495" cy="1029970"/>
            <wp:effectExtent l="0" t="0" r="1905" b="0"/>
            <wp:wrapSquare wrapText="bothSides"/>
            <wp:docPr id="1989051816" name="図 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51816" name="図 2" descr="ダイアグラム&#10;&#10;中程度の精度で自動的に生成された説明"/>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912495" cy="1029970"/>
                    </a:xfrm>
                    <a:prstGeom prst="rect">
                      <a:avLst/>
                    </a:prstGeom>
                  </pic:spPr>
                </pic:pic>
              </a:graphicData>
            </a:graphic>
            <wp14:sizeRelH relativeFrom="margin">
              <wp14:pctWidth>0</wp14:pctWidth>
            </wp14:sizeRelH>
            <wp14:sizeRelV relativeFrom="margin">
              <wp14:pctHeight>0</wp14:pctHeight>
            </wp14:sizeRelV>
          </wp:anchor>
        </w:drawing>
      </w:r>
      <w:r w:rsidR="007D4C3C">
        <w:rPr>
          <w:rFonts w:hint="eastAsia"/>
          <w:sz w:val="16"/>
          <w:szCs w:val="18"/>
          <w:lang w:val="it-IT"/>
        </w:rPr>
        <w:t>リトロッツォ以上ビアンコ以下、飲み心地と果実の個性を表現したビアンケット。夏に到着しておりましたが、ゆっくりと休息期間を取ってからリリースさせていただきます</w:t>
      </w:r>
      <w:r w:rsidR="00A71120">
        <w:rPr>
          <w:rFonts w:hint="eastAsia"/>
          <w:sz w:val="16"/>
          <w:szCs w:val="18"/>
          <w:lang w:val="it-IT"/>
        </w:rPr>
        <w:t>。</w:t>
      </w:r>
      <w:r w:rsidR="007D4C3C">
        <w:rPr>
          <w:rFonts w:hint="eastAsia"/>
          <w:sz w:val="16"/>
          <w:szCs w:val="18"/>
          <w:lang w:val="it-IT"/>
        </w:rPr>
        <w:t>202</w:t>
      </w:r>
      <w:r w:rsidR="007D4C3C">
        <w:rPr>
          <w:sz w:val="16"/>
          <w:szCs w:val="18"/>
          <w:lang w:val="it-IT"/>
        </w:rPr>
        <w:t>2</w:t>
      </w:r>
      <w:r w:rsidR="007D4C3C">
        <w:rPr>
          <w:rFonts w:hint="eastAsia"/>
          <w:sz w:val="16"/>
          <w:szCs w:val="18"/>
          <w:lang w:val="it-IT"/>
        </w:rPr>
        <w:t>年は非常に暑く</w:t>
      </w:r>
      <w:r w:rsidR="00A71120">
        <w:rPr>
          <w:rFonts w:hint="eastAsia"/>
          <w:sz w:val="16"/>
          <w:szCs w:val="18"/>
          <w:lang w:val="it-IT"/>
        </w:rPr>
        <w:t>、</w:t>
      </w:r>
      <w:r w:rsidR="007D4C3C">
        <w:rPr>
          <w:rFonts w:hint="eastAsia"/>
          <w:sz w:val="16"/>
          <w:szCs w:val="18"/>
          <w:lang w:val="it-IT"/>
        </w:rPr>
        <w:t>雨がほとんど降らなかったという厳しい</w:t>
      </w:r>
      <w:r w:rsidR="00A71120">
        <w:rPr>
          <w:rFonts w:hint="eastAsia"/>
          <w:sz w:val="16"/>
          <w:szCs w:val="18"/>
          <w:lang w:val="it-IT"/>
        </w:rPr>
        <w:t>年</w:t>
      </w:r>
      <w:r w:rsidR="007D4C3C">
        <w:rPr>
          <w:rFonts w:hint="eastAsia"/>
          <w:sz w:val="16"/>
          <w:szCs w:val="18"/>
          <w:lang w:val="it-IT"/>
        </w:rPr>
        <w:t>。ボルセナ湖の水位が１ｍ以上下がったほどというのですから、異例の猛暑＆干ばつ</w:t>
      </w:r>
      <w:r w:rsidR="00A71120">
        <w:rPr>
          <w:rFonts w:hint="eastAsia"/>
          <w:sz w:val="16"/>
          <w:szCs w:val="18"/>
          <w:lang w:val="it-IT"/>
        </w:rPr>
        <w:t>の影響を受けた</w:t>
      </w:r>
      <w:r w:rsidR="007D4C3C">
        <w:rPr>
          <w:rFonts w:hint="eastAsia"/>
          <w:sz w:val="16"/>
          <w:szCs w:val="18"/>
          <w:lang w:val="it-IT"/>
        </w:rPr>
        <w:t>ヴィンテージです。</w:t>
      </w:r>
      <w:r>
        <w:rPr>
          <w:rFonts w:hint="eastAsia"/>
          <w:sz w:val="16"/>
          <w:szCs w:val="18"/>
          <w:lang w:val="it-IT"/>
        </w:rPr>
        <w:t>しかし、</w:t>
      </w:r>
      <w:r>
        <w:rPr>
          <w:rFonts w:hint="eastAsia"/>
          <w:sz w:val="16"/>
          <w:szCs w:val="18"/>
          <w:lang w:val="it-IT"/>
        </w:rPr>
        <w:t>8</w:t>
      </w:r>
      <w:r>
        <w:rPr>
          <w:rFonts w:hint="eastAsia"/>
          <w:sz w:val="16"/>
          <w:szCs w:val="18"/>
          <w:lang w:val="it-IT"/>
        </w:rPr>
        <w:t>月中旬より長雨と気温の低下に悩まされ、最後はとどめともいわんばかりの</w:t>
      </w:r>
      <w:r w:rsidR="007D4C3C">
        <w:rPr>
          <w:rFonts w:hint="eastAsia"/>
          <w:sz w:val="16"/>
          <w:szCs w:val="18"/>
          <w:lang w:val="it-IT"/>
        </w:rPr>
        <w:t>、収穫の最中に暴風雨に見舞われるという異例の事態、、、。収穫のスケジュールを見直しても、一部のブドウ畑の収穫をあきらめざるを得ない</w:t>
      </w:r>
      <w:r w:rsidR="00A71120">
        <w:rPr>
          <w:rFonts w:hint="eastAsia"/>
          <w:sz w:val="16"/>
          <w:szCs w:val="18"/>
          <w:lang w:val="it-IT"/>
        </w:rPr>
        <w:t>状況</w:t>
      </w:r>
      <w:r w:rsidR="007D4C3C">
        <w:rPr>
          <w:rFonts w:hint="eastAsia"/>
          <w:sz w:val="16"/>
          <w:szCs w:val="18"/>
          <w:lang w:val="it-IT"/>
        </w:rPr>
        <w:t>だった</w:t>
      </w:r>
      <w:r w:rsidR="00A71120">
        <w:rPr>
          <w:rFonts w:hint="eastAsia"/>
          <w:sz w:val="16"/>
          <w:szCs w:val="18"/>
          <w:lang w:val="it-IT"/>
        </w:rPr>
        <w:t>、そう</w:t>
      </w:r>
      <w:r w:rsidR="007D4C3C">
        <w:rPr>
          <w:rFonts w:hint="eastAsia"/>
          <w:sz w:val="16"/>
          <w:szCs w:val="18"/>
          <w:lang w:val="it-IT"/>
        </w:rPr>
        <w:t>話すジャンマルコ。</w:t>
      </w:r>
      <w:r w:rsidR="00A71120">
        <w:rPr>
          <w:rFonts w:hint="eastAsia"/>
          <w:sz w:val="16"/>
          <w:szCs w:val="18"/>
          <w:lang w:val="it-IT"/>
        </w:rPr>
        <w:t>結果的には非常に厳しいヴィンテージでしたが、</w:t>
      </w:r>
      <w:r w:rsidR="007D4C3C">
        <w:rPr>
          <w:rFonts w:hint="eastAsia"/>
          <w:sz w:val="16"/>
          <w:szCs w:val="18"/>
          <w:lang w:val="it-IT"/>
        </w:rPr>
        <w:t>収穫量</w:t>
      </w:r>
      <w:r w:rsidR="00A71120">
        <w:rPr>
          <w:rFonts w:hint="eastAsia"/>
          <w:sz w:val="16"/>
          <w:szCs w:val="18"/>
          <w:lang w:val="it-IT"/>
        </w:rPr>
        <w:t>にこだわらず労力をかけて収穫したブドウは、決して悪いだけではなく</w:t>
      </w:r>
      <w:r w:rsidR="007D4C3C">
        <w:rPr>
          <w:rFonts w:hint="eastAsia"/>
          <w:sz w:val="16"/>
          <w:szCs w:val="18"/>
          <w:lang w:val="it-IT"/>
        </w:rPr>
        <w:t>凝縮度は例年と</w:t>
      </w:r>
      <w:r>
        <w:rPr>
          <w:rFonts w:hint="eastAsia"/>
          <w:sz w:val="16"/>
          <w:szCs w:val="18"/>
          <w:lang w:val="it-IT"/>
        </w:rPr>
        <w:t>決して劣っていないレベルには保つことが出来たといいます</w:t>
      </w:r>
      <w:r w:rsidR="007D4C3C">
        <w:rPr>
          <w:rFonts w:hint="eastAsia"/>
          <w:sz w:val="16"/>
          <w:szCs w:val="18"/>
          <w:lang w:val="it-IT"/>
        </w:rPr>
        <w:t>。果実は完熟し、果皮のタンニンもしっかりと感じつつも、フレッシュさや酸も共存。アロマの飲み心地のバランスを持ったヴィンテージ。抜栓したてはその濃厚さと果皮の強さ、味の濃さに驚かされますが、時間と共に旨味が染み出してくる。そして濃厚でいても嫌味ではない飲み心地。それでいて、完璧ではないいつも通りのビアンケット、、。今年も皆様ご迷惑おかけいたします、、。</w:t>
      </w:r>
    </w:p>
    <w:p w14:paraId="05473EC7" w14:textId="7D89B5CD" w:rsidR="007D4C3C" w:rsidRPr="0082669A" w:rsidRDefault="007D4C3C" w:rsidP="007D4C3C">
      <w:pPr>
        <w:jc w:val="left"/>
        <w:rPr>
          <w:b/>
          <w:color w:val="00B050"/>
          <w:sz w:val="16"/>
        </w:rPr>
      </w:pPr>
      <w:r>
        <w:rPr>
          <w:b/>
        </w:rPr>
        <w:t>Cocc</w:t>
      </w:r>
      <w:r w:rsidRPr="0082669A">
        <w:rPr>
          <w:b/>
        </w:rPr>
        <w:t>i</w:t>
      </w:r>
      <w:r>
        <w:rPr>
          <w:b/>
        </w:rPr>
        <w:t>uto Bianco21</w:t>
      </w:r>
      <w:r>
        <w:rPr>
          <w:rFonts w:hint="eastAsia"/>
          <w:b/>
          <w:sz w:val="16"/>
          <w:lang w:val="it-IT"/>
        </w:rPr>
        <w:t>コッチュート</w:t>
      </w:r>
      <w:r>
        <w:rPr>
          <w:rFonts w:hint="eastAsia"/>
          <w:b/>
          <w:sz w:val="16"/>
          <w:lang w:val="it-IT"/>
        </w:rPr>
        <w:t xml:space="preserve"> </w:t>
      </w:r>
      <w:r>
        <w:rPr>
          <w:rFonts w:hint="eastAsia"/>
          <w:b/>
          <w:sz w:val="16"/>
          <w:lang w:val="it-IT"/>
        </w:rPr>
        <w:t>ビアンコ</w:t>
      </w:r>
      <w:r w:rsidRPr="0082669A">
        <w:rPr>
          <w:rFonts w:hint="eastAsia"/>
          <w:b/>
          <w:sz w:val="16"/>
        </w:rPr>
        <w:t xml:space="preserve"> </w:t>
      </w:r>
      <w:r w:rsidRPr="00FB6E35">
        <w:rPr>
          <w:rFonts w:ascii="HGP創英角ｺﾞｼｯｸUB" w:eastAsia="HGP創英角ｺﾞｼｯｸUB" w:hAnsi="HGP創英角ｺﾞｼｯｸUB" w:hint="eastAsia"/>
          <w:bCs/>
          <w:color w:val="00B050"/>
          <w:sz w:val="16"/>
        </w:rPr>
        <w:t xml:space="preserve">≪新ヴィンテージ≫ </w:t>
      </w:r>
      <w:r w:rsidRPr="0082669A">
        <w:rPr>
          <w:rFonts w:hint="eastAsia"/>
          <w:b/>
          <w:color w:val="00B050"/>
          <w:sz w:val="16"/>
        </w:rPr>
        <w:t xml:space="preserve"> </w:t>
      </w:r>
    </w:p>
    <w:p w14:paraId="3DF8A619" w14:textId="5E2741C2" w:rsidR="00FB6E35" w:rsidRDefault="007D4C3C" w:rsidP="00A71120">
      <w:pPr>
        <w:spacing w:line="240" w:lineRule="atLeast"/>
        <w:ind w:firstLineChars="100" w:firstLine="143"/>
        <w:jc w:val="left"/>
        <w:rPr>
          <w:sz w:val="16"/>
          <w:szCs w:val="18"/>
        </w:rPr>
      </w:pPr>
      <w:r>
        <w:rPr>
          <w:rFonts w:hint="eastAsia"/>
          <w:sz w:val="16"/>
          <w:szCs w:val="18"/>
        </w:rPr>
        <w:t>これで</w:t>
      </w:r>
      <w:r>
        <w:rPr>
          <w:rFonts w:hint="eastAsia"/>
          <w:sz w:val="16"/>
          <w:szCs w:val="18"/>
        </w:rPr>
        <w:t>3</w:t>
      </w:r>
      <w:r>
        <w:rPr>
          <w:rFonts w:hint="eastAsia"/>
          <w:sz w:val="16"/>
          <w:szCs w:val="18"/>
        </w:rPr>
        <w:t>年目となる</w:t>
      </w:r>
      <w:r w:rsidRPr="00FE430A">
        <w:rPr>
          <w:rFonts w:hint="eastAsia"/>
          <w:sz w:val="16"/>
          <w:szCs w:val="18"/>
        </w:rPr>
        <w:t>アンフォラ（テラコッタ製タンク）醸造により生まれた「</w:t>
      </w:r>
      <w:r w:rsidRPr="00FE430A">
        <w:rPr>
          <w:rFonts w:hint="eastAsia"/>
          <w:sz w:val="16"/>
          <w:szCs w:val="18"/>
        </w:rPr>
        <w:t>Coccio</w:t>
      </w:r>
      <w:r w:rsidRPr="00FE430A">
        <w:rPr>
          <w:rFonts w:hint="eastAsia"/>
          <w:sz w:val="16"/>
          <w:szCs w:val="18"/>
        </w:rPr>
        <w:t>コッチョ」、</w:t>
      </w:r>
      <w:r>
        <w:rPr>
          <w:rFonts w:hint="eastAsia"/>
          <w:sz w:val="16"/>
          <w:szCs w:val="18"/>
        </w:rPr>
        <w:t>今年は微妙に名前が変わりまして「</w:t>
      </w:r>
      <w:r>
        <w:rPr>
          <w:rFonts w:hint="eastAsia"/>
          <w:sz w:val="16"/>
          <w:szCs w:val="18"/>
        </w:rPr>
        <w:t>Cocciuto</w:t>
      </w:r>
      <w:r>
        <w:rPr>
          <w:rFonts w:hint="eastAsia"/>
          <w:sz w:val="16"/>
          <w:szCs w:val="18"/>
        </w:rPr>
        <w:t>コッチュート」。</w:t>
      </w:r>
      <w:r w:rsidR="00FB6E35">
        <w:rPr>
          <w:rFonts w:hint="eastAsia"/>
          <w:sz w:val="16"/>
          <w:szCs w:val="18"/>
        </w:rPr>
        <w:t>実は</w:t>
      </w:r>
      <w:r w:rsidR="00FB6E35">
        <w:rPr>
          <w:rFonts w:hint="eastAsia"/>
          <w:sz w:val="16"/>
          <w:szCs w:val="18"/>
        </w:rPr>
        <w:t>Coccio</w:t>
      </w:r>
      <w:r w:rsidR="00FB6E35">
        <w:rPr>
          <w:rFonts w:hint="eastAsia"/>
          <w:sz w:val="16"/>
          <w:szCs w:val="18"/>
        </w:rPr>
        <w:t>の名称が登録されており、使えなくなってしまったため、名前を変える事になりました</w:t>
      </w:r>
      <w:r>
        <w:rPr>
          <w:rFonts w:hint="eastAsia"/>
          <w:sz w:val="16"/>
          <w:szCs w:val="18"/>
        </w:rPr>
        <w:t>。</w:t>
      </w:r>
      <w:r w:rsidRPr="00FE430A">
        <w:rPr>
          <w:rFonts w:hint="eastAsia"/>
          <w:sz w:val="16"/>
          <w:szCs w:val="18"/>
        </w:rPr>
        <w:t>テラコッタ製のタンクで醸造を行うことに、ワインを醸す「素材の一つ」として興味を持ったジャンマルコ。</w:t>
      </w:r>
      <w:r w:rsidR="00FB6E35">
        <w:rPr>
          <w:rFonts w:hint="eastAsia"/>
          <w:sz w:val="16"/>
          <w:szCs w:val="18"/>
        </w:rPr>
        <w:t>「グラードリの</w:t>
      </w:r>
      <w:r w:rsidRPr="00FE430A">
        <w:rPr>
          <w:rFonts w:hint="eastAsia"/>
          <w:sz w:val="16"/>
          <w:szCs w:val="18"/>
        </w:rPr>
        <w:t>伝統ではないけれど、木とは違うニュートラルなテラコッタの容器が、レ</w:t>
      </w:r>
      <w:r w:rsidRPr="00FE430A">
        <w:rPr>
          <w:rFonts w:hint="eastAsia"/>
          <w:sz w:val="16"/>
          <w:szCs w:val="18"/>
        </w:rPr>
        <w:t xml:space="preserve"> </w:t>
      </w:r>
      <w:r w:rsidRPr="00FE430A">
        <w:rPr>
          <w:rFonts w:hint="eastAsia"/>
          <w:sz w:val="16"/>
          <w:szCs w:val="18"/>
        </w:rPr>
        <w:t>コステのブドウ、テロワールをどのように表現するのか</w:t>
      </w:r>
      <w:r>
        <w:rPr>
          <w:rFonts w:hint="eastAsia"/>
          <w:sz w:val="16"/>
          <w:szCs w:val="18"/>
        </w:rPr>
        <w:t>？</w:t>
      </w:r>
      <w:r w:rsidR="00FB6E35">
        <w:rPr>
          <w:rFonts w:hint="eastAsia"/>
          <w:sz w:val="16"/>
          <w:szCs w:val="18"/>
        </w:rPr>
        <w:t>」</w:t>
      </w:r>
    </w:p>
    <w:p w14:paraId="6B7680DB" w14:textId="288FC75B" w:rsidR="007D4C3C" w:rsidRPr="00A71120" w:rsidRDefault="007D4C3C" w:rsidP="00A71120">
      <w:pPr>
        <w:spacing w:line="240" w:lineRule="atLeast"/>
        <w:ind w:firstLineChars="100" w:firstLine="143"/>
        <w:jc w:val="left"/>
        <w:rPr>
          <w:sz w:val="16"/>
          <w:szCs w:val="18"/>
        </w:rPr>
      </w:pPr>
      <w:r>
        <w:rPr>
          <w:rFonts w:hint="eastAsia"/>
          <w:sz w:val="16"/>
          <w:szCs w:val="18"/>
        </w:rPr>
        <w:t>3</w:t>
      </w:r>
      <w:r>
        <w:rPr>
          <w:rFonts w:hint="eastAsia"/>
          <w:sz w:val="16"/>
          <w:szCs w:val="18"/>
        </w:rPr>
        <w:t>年目</w:t>
      </w:r>
      <w:r w:rsidR="00FB6E35">
        <w:rPr>
          <w:rFonts w:hint="eastAsia"/>
          <w:sz w:val="16"/>
          <w:szCs w:val="18"/>
        </w:rPr>
        <w:t>で</w:t>
      </w:r>
      <w:r>
        <w:rPr>
          <w:rFonts w:hint="eastAsia"/>
          <w:sz w:val="16"/>
          <w:szCs w:val="18"/>
        </w:rPr>
        <w:t>、</w:t>
      </w:r>
      <w:r w:rsidR="00FB6E35">
        <w:rPr>
          <w:rFonts w:hint="eastAsia"/>
          <w:sz w:val="16"/>
          <w:szCs w:val="18"/>
        </w:rPr>
        <w:t>1</w:t>
      </w:r>
      <w:r w:rsidR="00FB6E35">
        <w:rPr>
          <w:rFonts w:hint="eastAsia"/>
          <w:sz w:val="16"/>
          <w:szCs w:val="18"/>
        </w:rPr>
        <w:t>つの</w:t>
      </w:r>
      <w:r>
        <w:rPr>
          <w:rFonts w:hint="eastAsia"/>
          <w:sz w:val="16"/>
          <w:szCs w:val="18"/>
        </w:rPr>
        <w:t>結果に導き出されたと</w:t>
      </w:r>
      <w:r w:rsidR="00FB6E35">
        <w:rPr>
          <w:rFonts w:hint="eastAsia"/>
          <w:sz w:val="16"/>
          <w:szCs w:val="18"/>
        </w:rPr>
        <w:t>語る彼</w:t>
      </w:r>
      <w:r>
        <w:rPr>
          <w:rFonts w:hint="eastAsia"/>
          <w:sz w:val="16"/>
          <w:szCs w:val="18"/>
        </w:rPr>
        <w:t>、「木樽を使うのとは違った角度から</w:t>
      </w:r>
      <w:r w:rsidR="00FB6E35">
        <w:rPr>
          <w:rFonts w:hint="eastAsia"/>
          <w:sz w:val="16"/>
          <w:szCs w:val="18"/>
        </w:rPr>
        <w:t>、</w:t>
      </w:r>
      <w:r>
        <w:rPr>
          <w:rFonts w:hint="eastAsia"/>
          <w:sz w:val="16"/>
          <w:szCs w:val="18"/>
        </w:rPr>
        <w:t>グラードリのテロワールが表現できる。</w:t>
      </w:r>
      <w:r>
        <w:rPr>
          <w:rFonts w:hint="eastAsia"/>
          <w:sz w:val="16"/>
        </w:rPr>
        <w:t>土壌由来のミネラルや果実の完熟、果皮の香ばしさ。より澄んだ状態でワインを感じられる」、と言います。その裏付けともいえる</w:t>
      </w:r>
      <w:r>
        <w:rPr>
          <w:rFonts w:hint="eastAsia"/>
          <w:sz w:val="16"/>
        </w:rPr>
        <w:t>2021</w:t>
      </w:r>
      <w:r>
        <w:rPr>
          <w:rFonts w:hint="eastAsia"/>
          <w:sz w:val="16"/>
        </w:rPr>
        <w:t>の完成度の高さ！ヴィンテージ自体も非常にポテンシャルがあった年ですが、透明感のある液体に、複雑で立体的に表現された果実味と香り、通常のビアンコと比べると奥行きの深さが明らかに違います。これまでのコッチョとも異なる透明感と奥行き、非常に興味深いビアンコです！</w:t>
      </w:r>
    </w:p>
    <w:p w14:paraId="1B6AC334" w14:textId="560F8856" w:rsidR="007D4C3C" w:rsidRDefault="007D4C3C" w:rsidP="007D4C3C">
      <w:pPr>
        <w:jc w:val="left"/>
        <w:rPr>
          <w:rFonts w:ascii="HGP創英角ｺﾞｼｯｸUB" w:eastAsia="HGP創英角ｺﾞｼｯｸUB" w:hAnsi="HGP創英角ｺﾞｼｯｸUB"/>
          <w:bCs/>
          <w:color w:val="00B050"/>
          <w:sz w:val="16"/>
        </w:rPr>
      </w:pPr>
      <w:r w:rsidRPr="00620BE8">
        <w:rPr>
          <w:rFonts w:hint="eastAsia"/>
          <w:noProof/>
          <w:color w:val="00B050"/>
          <w:sz w:val="16"/>
        </w:rPr>
        <w:drawing>
          <wp:anchor distT="0" distB="0" distL="114300" distR="114300" simplePos="0" relativeHeight="251700224" behindDoc="0" locked="0" layoutInCell="1" allowOverlap="1" wp14:anchorId="5AE2A27A" wp14:editId="194519F1">
            <wp:simplePos x="0" y="0"/>
            <wp:positionH relativeFrom="column">
              <wp:posOffset>5803265</wp:posOffset>
            </wp:positionH>
            <wp:positionV relativeFrom="paragraph">
              <wp:posOffset>38735</wp:posOffset>
            </wp:positionV>
            <wp:extent cx="977265" cy="1092835"/>
            <wp:effectExtent l="0" t="0" r="0" b="0"/>
            <wp:wrapSquare wrapText="bothSides"/>
            <wp:docPr id="532362057"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362057" name="図 4" descr="テキスト&#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7265" cy="1092835"/>
                    </a:xfrm>
                    <a:prstGeom prst="rect">
                      <a:avLst/>
                    </a:prstGeom>
                  </pic:spPr>
                </pic:pic>
              </a:graphicData>
            </a:graphic>
            <wp14:sizeRelH relativeFrom="margin">
              <wp14:pctWidth>0</wp14:pctWidth>
            </wp14:sizeRelH>
            <wp14:sizeRelV relativeFrom="margin">
              <wp14:pctHeight>0</wp14:pctHeight>
            </wp14:sizeRelV>
          </wp:anchor>
        </w:drawing>
      </w:r>
      <w:r w:rsidRPr="00620BE8">
        <w:rPr>
          <w:rFonts w:hint="eastAsia"/>
          <w:b/>
          <w:color w:val="00B050"/>
          <w:lang w:val="it-IT"/>
        </w:rPr>
        <w:t>★</w:t>
      </w:r>
      <w:r>
        <w:rPr>
          <w:b/>
        </w:rPr>
        <w:t>Bianco R 20</w:t>
      </w:r>
      <w:r w:rsidRPr="00831FB7">
        <w:rPr>
          <w:rFonts w:hint="eastAsia"/>
          <w:b/>
        </w:rPr>
        <w:t xml:space="preserve"> </w:t>
      </w:r>
      <w:r>
        <w:rPr>
          <w:rFonts w:hint="eastAsia"/>
          <w:b/>
          <w:sz w:val="16"/>
          <w:szCs w:val="16"/>
          <w:lang w:val="it-IT"/>
        </w:rPr>
        <w:t>ビアンコ</w:t>
      </w:r>
      <w:r>
        <w:rPr>
          <w:rFonts w:hint="eastAsia"/>
          <w:b/>
          <w:sz w:val="16"/>
          <w:szCs w:val="16"/>
          <w:lang w:val="it-IT"/>
        </w:rPr>
        <w:t xml:space="preserve"> </w:t>
      </w:r>
      <w:r>
        <w:rPr>
          <w:rFonts w:hint="eastAsia"/>
          <w:b/>
          <w:sz w:val="16"/>
          <w:szCs w:val="16"/>
          <w:lang w:val="it-IT"/>
        </w:rPr>
        <w:t>エッレ</w:t>
      </w:r>
      <w:r w:rsidRPr="00831FB7">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p>
    <w:p w14:paraId="0A984E88" w14:textId="201CF54B" w:rsidR="00620BE8" w:rsidRDefault="007D4C3C" w:rsidP="007D4C3C">
      <w:pPr>
        <w:ind w:firstLineChars="100" w:firstLine="143"/>
        <w:jc w:val="left"/>
        <w:rPr>
          <w:sz w:val="16"/>
          <w:szCs w:val="18"/>
        </w:rPr>
      </w:pPr>
      <w:r>
        <w:rPr>
          <w:rFonts w:hint="eastAsia"/>
          <w:sz w:val="16"/>
          <w:szCs w:val="18"/>
        </w:rPr>
        <w:t>「</w:t>
      </w:r>
      <w:r w:rsidRPr="001A3A63">
        <w:rPr>
          <w:rFonts w:hint="eastAsia"/>
          <w:sz w:val="16"/>
          <w:szCs w:val="18"/>
        </w:rPr>
        <w:t>La Chiesa</w:t>
      </w:r>
      <w:r>
        <w:rPr>
          <w:rFonts w:hint="eastAsia"/>
          <w:sz w:val="16"/>
          <w:szCs w:val="18"/>
        </w:rPr>
        <w:t xml:space="preserve"> </w:t>
      </w:r>
      <w:r>
        <w:rPr>
          <w:rFonts w:hint="eastAsia"/>
          <w:sz w:val="16"/>
          <w:szCs w:val="18"/>
        </w:rPr>
        <w:t>ラ</w:t>
      </w:r>
      <w:r>
        <w:rPr>
          <w:rFonts w:hint="eastAsia"/>
          <w:sz w:val="16"/>
          <w:szCs w:val="18"/>
        </w:rPr>
        <w:t xml:space="preserve"> </w:t>
      </w:r>
      <w:r>
        <w:rPr>
          <w:rFonts w:hint="eastAsia"/>
          <w:sz w:val="16"/>
          <w:szCs w:val="18"/>
        </w:rPr>
        <w:t>キエーザ」の畑にある</w:t>
      </w:r>
      <w:r w:rsidRPr="001A3A63">
        <w:rPr>
          <w:rFonts w:hint="eastAsia"/>
          <w:sz w:val="16"/>
          <w:szCs w:val="18"/>
        </w:rPr>
        <w:t>高樹齢の畑より収穫したプロカーニコで造られる</w:t>
      </w:r>
      <w:r>
        <w:rPr>
          <w:rFonts w:hint="eastAsia"/>
          <w:sz w:val="16"/>
          <w:szCs w:val="18"/>
        </w:rPr>
        <w:t>。</w:t>
      </w:r>
      <w:r w:rsidRPr="001A3A63">
        <w:rPr>
          <w:rFonts w:hint="eastAsia"/>
          <w:sz w:val="16"/>
          <w:szCs w:val="18"/>
        </w:rPr>
        <w:t>いわばビアンコ</w:t>
      </w:r>
      <w:r w:rsidRPr="001A3A63">
        <w:rPr>
          <w:rFonts w:hint="eastAsia"/>
          <w:sz w:val="16"/>
          <w:szCs w:val="18"/>
        </w:rPr>
        <w:t xml:space="preserve"> </w:t>
      </w:r>
      <w:r w:rsidRPr="001A3A63">
        <w:rPr>
          <w:rFonts w:hint="eastAsia"/>
          <w:sz w:val="16"/>
          <w:szCs w:val="18"/>
        </w:rPr>
        <w:t>リゼルヴァという立ち位置のワイン。</w:t>
      </w:r>
      <w:r w:rsidR="00F92D80">
        <w:rPr>
          <w:rFonts w:hint="eastAsia"/>
          <w:sz w:val="16"/>
          <w:szCs w:val="18"/>
        </w:rPr>
        <w:t>ベースのビアンコとは、畑で選別したプロカーニコ、ブドウ樹の仕立て、</w:t>
      </w:r>
      <w:r w:rsidR="00F92D80">
        <w:rPr>
          <w:rFonts w:hint="eastAsia"/>
          <w:sz w:val="16"/>
          <w:szCs w:val="18"/>
        </w:rPr>
        <w:t>1</w:t>
      </w:r>
      <w:r w:rsidR="00F92D80">
        <w:rPr>
          <w:rFonts w:hint="eastAsia"/>
          <w:sz w:val="16"/>
          <w:szCs w:val="18"/>
        </w:rPr>
        <w:t>本の樹から</w:t>
      </w:r>
      <w:r w:rsidR="00F92D80">
        <w:rPr>
          <w:rFonts w:hint="eastAsia"/>
          <w:sz w:val="16"/>
          <w:szCs w:val="18"/>
        </w:rPr>
        <w:t>500g</w:t>
      </w:r>
      <w:r w:rsidR="00F92D80">
        <w:rPr>
          <w:rFonts w:hint="eastAsia"/>
          <w:sz w:val="16"/>
          <w:szCs w:val="18"/>
        </w:rPr>
        <w:t>～</w:t>
      </w:r>
      <w:r w:rsidR="00F92D80">
        <w:rPr>
          <w:rFonts w:hint="eastAsia"/>
          <w:sz w:val="16"/>
          <w:szCs w:val="18"/>
        </w:rPr>
        <w:t>700g</w:t>
      </w:r>
      <w:r w:rsidR="00F92D80">
        <w:rPr>
          <w:rFonts w:hint="eastAsia"/>
          <w:sz w:val="16"/>
          <w:szCs w:val="18"/>
        </w:rPr>
        <w:t>という収穫量。すべてにおいてサイズの違う特別な白の一つです。</w:t>
      </w:r>
      <w:r w:rsidR="00620BE8">
        <w:rPr>
          <w:rFonts w:hint="eastAsia"/>
          <w:sz w:val="16"/>
          <w:szCs w:val="18"/>
        </w:rPr>
        <w:t>2020</w:t>
      </w:r>
      <w:r w:rsidR="00620BE8">
        <w:rPr>
          <w:rFonts w:hint="eastAsia"/>
          <w:sz w:val="16"/>
          <w:szCs w:val="18"/>
        </w:rPr>
        <w:t>という年は天候もよく、収穫量も安定したヴィンテージ。</w:t>
      </w:r>
      <w:r w:rsidR="00F92D80">
        <w:rPr>
          <w:rFonts w:hint="eastAsia"/>
          <w:sz w:val="16"/>
          <w:szCs w:val="18"/>
        </w:rPr>
        <w:t>良年ではありますが、</w:t>
      </w:r>
      <w:r w:rsidR="00F92D80">
        <w:rPr>
          <w:rFonts w:hint="eastAsia"/>
          <w:sz w:val="16"/>
          <w:szCs w:val="18"/>
        </w:rPr>
        <w:t>2021</w:t>
      </w:r>
      <w:r w:rsidR="00620BE8">
        <w:rPr>
          <w:rFonts w:hint="eastAsia"/>
          <w:sz w:val="16"/>
          <w:szCs w:val="18"/>
        </w:rPr>
        <w:t>のようなポテンシャル</w:t>
      </w:r>
      <w:r w:rsidR="00433A53">
        <w:rPr>
          <w:rFonts w:hint="eastAsia"/>
          <w:sz w:val="16"/>
          <w:szCs w:val="18"/>
        </w:rPr>
        <w:t>より</w:t>
      </w:r>
      <w:r w:rsidR="00620BE8">
        <w:rPr>
          <w:rFonts w:hint="eastAsia"/>
          <w:sz w:val="16"/>
          <w:szCs w:val="18"/>
        </w:rPr>
        <w:t>、早い段階でワインのバランスが取れる、わかりやすさとストレートさを持ったヴィンテージ。それもあ</w:t>
      </w:r>
      <w:r w:rsidR="00F92D80">
        <w:rPr>
          <w:rFonts w:hint="eastAsia"/>
          <w:sz w:val="16"/>
          <w:szCs w:val="18"/>
        </w:rPr>
        <w:t>って</w:t>
      </w:r>
      <w:r w:rsidR="00620BE8">
        <w:rPr>
          <w:rFonts w:hint="eastAsia"/>
          <w:sz w:val="16"/>
          <w:szCs w:val="18"/>
        </w:rPr>
        <w:t>、現時点で非常に素晴らしい状態。</w:t>
      </w:r>
      <w:r w:rsidR="00A71120">
        <w:rPr>
          <w:rFonts w:hint="eastAsia"/>
          <w:sz w:val="16"/>
          <w:szCs w:val="18"/>
        </w:rPr>
        <w:t>完熟を証明する</w:t>
      </w:r>
      <w:r w:rsidR="00F92D80">
        <w:rPr>
          <w:rFonts w:hint="eastAsia"/>
          <w:sz w:val="16"/>
          <w:szCs w:val="18"/>
        </w:rPr>
        <w:t>成熟した</w:t>
      </w:r>
      <w:r w:rsidR="00A71120">
        <w:rPr>
          <w:rFonts w:hint="eastAsia"/>
          <w:sz w:val="16"/>
          <w:szCs w:val="18"/>
        </w:rPr>
        <w:t>果皮のタンニン。</w:t>
      </w:r>
      <w:r w:rsidR="00620BE8">
        <w:rPr>
          <w:rFonts w:hint="eastAsia"/>
          <w:sz w:val="16"/>
          <w:szCs w:val="18"/>
        </w:rPr>
        <w:t>液体の輪郭がはっきりしており、落ち着き、酸と熟成のバランス</w:t>
      </w:r>
      <w:r w:rsidR="00F92D80">
        <w:rPr>
          <w:rFonts w:hint="eastAsia"/>
          <w:sz w:val="16"/>
          <w:szCs w:val="18"/>
        </w:rPr>
        <w:t>。</w:t>
      </w:r>
      <w:r w:rsidR="00620BE8">
        <w:rPr>
          <w:rFonts w:hint="eastAsia"/>
          <w:sz w:val="16"/>
          <w:szCs w:val="18"/>
        </w:rPr>
        <w:t>香りにはより果実を感じますが、熟成による複雑さも加わり</w:t>
      </w:r>
      <w:r w:rsidR="00F92D80">
        <w:rPr>
          <w:rFonts w:hint="eastAsia"/>
          <w:sz w:val="16"/>
          <w:szCs w:val="18"/>
        </w:rPr>
        <w:t>すでに一つの完成美を感じてもらえると思います</w:t>
      </w:r>
      <w:r w:rsidR="00620BE8">
        <w:rPr>
          <w:rFonts w:hint="eastAsia"/>
          <w:sz w:val="16"/>
          <w:szCs w:val="18"/>
        </w:rPr>
        <w:t>。</w:t>
      </w:r>
      <w:r w:rsidR="00F92D80">
        <w:rPr>
          <w:rFonts w:hint="eastAsia"/>
          <w:sz w:val="16"/>
          <w:szCs w:val="18"/>
        </w:rPr>
        <w:t>久しぶりに感じる、</w:t>
      </w:r>
      <w:r w:rsidR="00620BE8">
        <w:rPr>
          <w:rFonts w:hint="eastAsia"/>
          <w:sz w:val="16"/>
          <w:szCs w:val="18"/>
        </w:rPr>
        <w:t>非の打ちようのない素晴らしい</w:t>
      </w:r>
      <w:r w:rsidR="00F92D80">
        <w:rPr>
          <w:rFonts w:hint="eastAsia"/>
          <w:sz w:val="16"/>
          <w:szCs w:val="18"/>
        </w:rPr>
        <w:t>ビアンコです</w:t>
      </w:r>
      <w:r w:rsidR="00620BE8">
        <w:rPr>
          <w:rFonts w:hint="eastAsia"/>
          <w:sz w:val="16"/>
          <w:szCs w:val="18"/>
        </w:rPr>
        <w:t>！</w:t>
      </w:r>
    </w:p>
    <w:p w14:paraId="112EDB58" w14:textId="13C7784A" w:rsidR="00DD571F" w:rsidRDefault="00DD571F" w:rsidP="00DD571F">
      <w:pPr>
        <w:jc w:val="left"/>
        <w:rPr>
          <w:rFonts w:ascii="HGP創英角ｺﾞｼｯｸUB" w:eastAsia="HGP創英角ｺﾞｼｯｸUB" w:hAnsi="HGP創英角ｺﾞｼｯｸUB"/>
          <w:bCs/>
          <w:color w:val="00B050"/>
          <w:sz w:val="16"/>
        </w:rPr>
      </w:pPr>
      <w:r>
        <w:rPr>
          <w:rFonts w:hint="eastAsia"/>
          <w:noProof/>
          <w:sz w:val="16"/>
          <w:szCs w:val="18"/>
          <w:lang w:val="ja-JP"/>
        </w:rPr>
        <w:drawing>
          <wp:anchor distT="0" distB="0" distL="114300" distR="114300" simplePos="0" relativeHeight="251698176" behindDoc="0" locked="0" layoutInCell="1" allowOverlap="1" wp14:anchorId="1D305B93" wp14:editId="57097D0E">
            <wp:simplePos x="0" y="0"/>
            <wp:positionH relativeFrom="column">
              <wp:posOffset>5816037</wp:posOffset>
            </wp:positionH>
            <wp:positionV relativeFrom="paragraph">
              <wp:posOffset>111760</wp:posOffset>
            </wp:positionV>
            <wp:extent cx="967740" cy="1067435"/>
            <wp:effectExtent l="0" t="0" r="3810" b="0"/>
            <wp:wrapSquare wrapText="bothSides"/>
            <wp:docPr id="1042592546" name="図 3" descr="テキス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92546" name="図 3" descr="テキスト, カレンダー&#10;&#10;自動的に生成された説明"/>
                    <pic:cNvPicPr/>
                  </pic:nvPicPr>
                  <pic:blipFill>
                    <a:blip r:embed="rId14" cstate="print">
                      <a:extLst>
                        <a:ext uri="{BEBA8EAE-BF5A-486C-A8C5-ECC9F3942E4B}">
                          <a14:imgProps xmlns:a14="http://schemas.microsoft.com/office/drawing/2010/main">
                            <a14:imgLayer r:embed="rId15">
                              <a14:imgEffect>
                                <a14:sharpenSoften amount="25000"/>
                              </a14:imgEffect>
                              <a14:imgEffect>
                                <a14:saturation sat="200000"/>
                              </a14:imgEffect>
                              <a14:imgEffect>
                                <a14:brightnessContrast bright="19000" contrast="10000"/>
                              </a14:imgEffect>
                            </a14:imgLayer>
                          </a14:imgProps>
                        </a:ext>
                        <a:ext uri="{28A0092B-C50C-407E-A947-70E740481C1C}">
                          <a14:useLocalDpi xmlns:a14="http://schemas.microsoft.com/office/drawing/2010/main" val="0"/>
                        </a:ext>
                      </a:extLst>
                    </a:blip>
                    <a:stretch>
                      <a:fillRect/>
                    </a:stretch>
                  </pic:blipFill>
                  <pic:spPr>
                    <a:xfrm>
                      <a:off x="0" y="0"/>
                      <a:ext cx="967740" cy="1067435"/>
                    </a:xfrm>
                    <a:prstGeom prst="rect">
                      <a:avLst/>
                    </a:prstGeom>
                  </pic:spPr>
                </pic:pic>
              </a:graphicData>
            </a:graphic>
            <wp14:sizeRelH relativeFrom="margin">
              <wp14:pctWidth>0</wp14:pctWidth>
            </wp14:sizeRelH>
            <wp14:sizeRelV relativeFrom="margin">
              <wp14:pctHeight>0</wp14:pctHeight>
            </wp14:sizeRelV>
          </wp:anchor>
        </w:drawing>
      </w:r>
      <w:r w:rsidRPr="00BF07B5">
        <w:rPr>
          <w:rFonts w:hint="eastAsia"/>
          <w:b/>
          <w:color w:val="00B050"/>
          <w:lang w:val="it-IT"/>
        </w:rPr>
        <w:t>★</w:t>
      </w:r>
      <w:r w:rsidRPr="005A4EA4">
        <w:rPr>
          <w:b/>
        </w:rPr>
        <w:t>P</w:t>
      </w:r>
      <w:r>
        <w:rPr>
          <w:b/>
        </w:rPr>
        <w:t>inotto 2</w:t>
      </w:r>
      <w:r w:rsidR="007D4C3C">
        <w:rPr>
          <w:b/>
        </w:rPr>
        <w:t>1</w:t>
      </w:r>
      <w:r>
        <w:rPr>
          <w:rFonts w:hint="eastAsia"/>
          <w:b/>
          <w:sz w:val="16"/>
          <w:szCs w:val="16"/>
          <w:lang w:val="it-IT"/>
        </w:rPr>
        <w:t>ピノット</w:t>
      </w:r>
      <w:r w:rsidRPr="00831FB7">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≪新ヴィンテージ≫</w:t>
      </w:r>
    </w:p>
    <w:p w14:paraId="16004D2A" w14:textId="6DE16AFC" w:rsidR="007D4C3C" w:rsidRDefault="00DD571F" w:rsidP="001B3171">
      <w:pPr>
        <w:ind w:firstLineChars="100" w:firstLine="143"/>
        <w:jc w:val="left"/>
        <w:rPr>
          <w:sz w:val="16"/>
          <w:szCs w:val="18"/>
          <w:lang w:val="it-IT"/>
        </w:rPr>
      </w:pPr>
      <w:r>
        <w:rPr>
          <w:rFonts w:hint="eastAsia"/>
          <w:sz w:val="16"/>
          <w:szCs w:val="18"/>
          <w:lang w:val="it-IT"/>
        </w:rPr>
        <w:t>P</w:t>
      </w:r>
      <w:r>
        <w:rPr>
          <w:sz w:val="16"/>
          <w:szCs w:val="18"/>
          <w:lang w:val="it-IT"/>
        </w:rPr>
        <w:t>NT</w:t>
      </w:r>
      <w:r>
        <w:rPr>
          <w:rFonts w:hint="eastAsia"/>
          <w:sz w:val="16"/>
          <w:szCs w:val="18"/>
          <w:lang w:val="it-IT"/>
        </w:rPr>
        <w:t>とは別に、標高</w:t>
      </w:r>
      <w:r>
        <w:rPr>
          <w:rFonts w:hint="eastAsia"/>
          <w:sz w:val="16"/>
          <w:szCs w:val="18"/>
          <w:lang w:val="it-IT"/>
        </w:rPr>
        <w:t>470m</w:t>
      </w:r>
      <w:r>
        <w:rPr>
          <w:rFonts w:hint="eastAsia"/>
          <w:sz w:val="16"/>
          <w:szCs w:val="18"/>
          <w:lang w:val="it-IT"/>
        </w:rPr>
        <w:t>の畑に植樹したピノ</w:t>
      </w:r>
      <w:r>
        <w:rPr>
          <w:rFonts w:hint="eastAsia"/>
          <w:sz w:val="16"/>
          <w:szCs w:val="18"/>
          <w:lang w:val="it-IT"/>
        </w:rPr>
        <w:t xml:space="preserve"> </w:t>
      </w:r>
      <w:r>
        <w:rPr>
          <w:rFonts w:hint="eastAsia"/>
          <w:sz w:val="16"/>
          <w:szCs w:val="18"/>
          <w:lang w:val="it-IT"/>
        </w:rPr>
        <w:t>ノワール。</w:t>
      </w:r>
      <w:r>
        <w:rPr>
          <w:rFonts w:hint="eastAsia"/>
          <w:sz w:val="16"/>
          <w:szCs w:val="18"/>
          <w:lang w:val="it-IT"/>
        </w:rPr>
        <w:t>2015</w:t>
      </w:r>
      <w:r w:rsidR="007D4C3C">
        <w:rPr>
          <w:rFonts w:hint="eastAsia"/>
          <w:sz w:val="16"/>
          <w:szCs w:val="18"/>
          <w:lang w:val="it-IT"/>
        </w:rPr>
        <w:t>にブルゴーニュの、とある造り手より分けてもらった苗木をセレクション</w:t>
      </w:r>
      <w:r w:rsidR="007D4C3C">
        <w:rPr>
          <w:rFonts w:hint="eastAsia"/>
          <w:sz w:val="16"/>
          <w:szCs w:val="18"/>
          <w:lang w:val="it-IT"/>
        </w:rPr>
        <w:t xml:space="preserve"> </w:t>
      </w:r>
      <w:r w:rsidR="007D4C3C">
        <w:rPr>
          <w:rFonts w:hint="eastAsia"/>
          <w:sz w:val="16"/>
          <w:szCs w:val="18"/>
          <w:lang w:val="it-IT"/>
        </w:rPr>
        <w:t>マサールにて植樹した畑。</w:t>
      </w:r>
      <w:r w:rsidR="001B3171">
        <w:rPr>
          <w:rFonts w:hint="eastAsia"/>
          <w:sz w:val="16"/>
          <w:szCs w:val="18"/>
          <w:lang w:val="it-IT"/>
        </w:rPr>
        <w:t>アルザスに植樹した</w:t>
      </w:r>
      <w:r w:rsidR="001B3171">
        <w:rPr>
          <w:rFonts w:hint="eastAsia"/>
          <w:sz w:val="16"/>
          <w:szCs w:val="18"/>
          <w:lang w:val="it-IT"/>
        </w:rPr>
        <w:t>1930</w:t>
      </w:r>
      <w:r w:rsidR="001B3171">
        <w:rPr>
          <w:rFonts w:hint="eastAsia"/>
          <w:sz w:val="16"/>
          <w:szCs w:val="18"/>
          <w:lang w:val="it-IT"/>
        </w:rPr>
        <w:t>年代のクローンとは違い、香りや果実、酸のバランスと、非常に可能性を秘めているピノ、、。しかし、それはあくまでもブルゴーニュという気候だからいえる事。日照の多いグラードリでは、どうしても果実の成熟が早く、非常にコンパクトな房、凝縮しすぎる果実になってしまうという事実、、。このピノだけでは、この土地の個性や魅力を引き出すことが出来ないと判断したジャンマルコ。同じ区画のシラーを加えてボトル詰め。ピノとシラーを合わせるという発想は、</w:t>
      </w:r>
      <w:r w:rsidR="001B3171">
        <w:rPr>
          <w:rFonts w:hint="eastAsia"/>
          <w:sz w:val="16"/>
          <w:szCs w:val="18"/>
          <w:lang w:val="it-IT"/>
        </w:rPr>
        <w:t>2000</w:t>
      </w:r>
      <w:r w:rsidR="001B3171">
        <w:rPr>
          <w:rFonts w:hint="eastAsia"/>
          <w:sz w:val="16"/>
          <w:szCs w:val="18"/>
          <w:lang w:val="it-IT"/>
        </w:rPr>
        <w:t>年代も初めに、彼がシュレールにいた時に体験した一つのワインからは着想を得たといいます。</w:t>
      </w:r>
    </w:p>
    <w:p w14:paraId="43D543C9" w14:textId="77777777" w:rsidR="00781CA5" w:rsidRDefault="00F4162F" w:rsidP="00781CA5">
      <w:pPr>
        <w:spacing w:line="240" w:lineRule="atLeast"/>
        <w:jc w:val="left"/>
        <w:rPr>
          <w:sz w:val="16"/>
          <w:szCs w:val="18"/>
          <w:lang w:val="it-IT"/>
        </w:rPr>
      </w:pPr>
      <w:r>
        <w:rPr>
          <w:rFonts w:hint="eastAsia"/>
          <w:sz w:val="16"/>
          <w:szCs w:val="18"/>
          <w:lang w:val="it-IT"/>
        </w:rPr>
        <w:t>非常に凝縮した</w:t>
      </w:r>
      <w:r>
        <w:rPr>
          <w:rFonts w:hint="eastAsia"/>
          <w:sz w:val="16"/>
          <w:szCs w:val="18"/>
          <w:lang w:val="it-IT"/>
        </w:rPr>
        <w:t>2021</w:t>
      </w:r>
      <w:r>
        <w:rPr>
          <w:rFonts w:hint="eastAsia"/>
          <w:sz w:val="16"/>
          <w:szCs w:val="18"/>
          <w:lang w:val="it-IT"/>
        </w:rPr>
        <w:t>、さらにシラーの印象もあり抜栓してすぐは非常に力強く、果実のフレッシュさ、青さを先に感じますが、時間が経つとともにピノ由来の奥行きや柔らかみ、余韻を感じ</w:t>
      </w:r>
      <w:r w:rsidR="00C130CD">
        <w:rPr>
          <w:rFonts w:hint="eastAsia"/>
          <w:sz w:val="16"/>
          <w:szCs w:val="18"/>
          <w:lang w:val="it-IT"/>
        </w:rPr>
        <w:t>られます</w:t>
      </w:r>
      <w:r>
        <w:rPr>
          <w:rFonts w:hint="eastAsia"/>
          <w:sz w:val="16"/>
          <w:szCs w:val="18"/>
          <w:lang w:val="it-IT"/>
        </w:rPr>
        <w:t>。それはやはり</w:t>
      </w:r>
      <w:r w:rsidR="00C130CD">
        <w:rPr>
          <w:rFonts w:hint="eastAsia"/>
          <w:sz w:val="16"/>
          <w:szCs w:val="18"/>
          <w:lang w:val="it-IT"/>
        </w:rPr>
        <w:t>、</w:t>
      </w:r>
      <w:r>
        <w:rPr>
          <w:rFonts w:hint="eastAsia"/>
          <w:sz w:val="16"/>
          <w:szCs w:val="18"/>
          <w:lang w:val="it-IT"/>
        </w:rPr>
        <w:t>イタリアの日照があるからこその</w:t>
      </w:r>
      <w:r w:rsidR="001B3171">
        <w:rPr>
          <w:rFonts w:hint="eastAsia"/>
          <w:sz w:val="16"/>
          <w:szCs w:val="18"/>
          <w:lang w:val="it-IT"/>
        </w:rPr>
        <w:t>感覚</w:t>
      </w:r>
      <w:r>
        <w:rPr>
          <w:rFonts w:hint="eastAsia"/>
          <w:sz w:val="16"/>
          <w:szCs w:val="18"/>
          <w:lang w:val="it-IT"/>
        </w:rPr>
        <w:t>であり、その野性味や詰まった果実味と、酸のエレガントさ、奥行きが共存した非常に個性的な味わい。決して完成美とは言い切れませんが、樹齢を重ねていないブドウだからこそのストレートさ、</w:t>
      </w:r>
      <w:r w:rsidR="00C130CD">
        <w:rPr>
          <w:rFonts w:hint="eastAsia"/>
          <w:sz w:val="16"/>
          <w:szCs w:val="18"/>
          <w:lang w:val="it-IT"/>
        </w:rPr>
        <w:t>ややざらつくタンニンは、粗削りでありながら決して嫌味ではない、時間と共に</w:t>
      </w:r>
      <w:r>
        <w:rPr>
          <w:rFonts w:hint="eastAsia"/>
          <w:sz w:val="16"/>
          <w:szCs w:val="18"/>
          <w:lang w:val="it-IT"/>
        </w:rPr>
        <w:t>野性味</w:t>
      </w:r>
      <w:r w:rsidR="00C130CD">
        <w:rPr>
          <w:rFonts w:hint="eastAsia"/>
          <w:sz w:val="16"/>
          <w:szCs w:val="18"/>
          <w:lang w:val="it-IT"/>
        </w:rPr>
        <w:t>、そ</w:t>
      </w:r>
      <w:r>
        <w:rPr>
          <w:rFonts w:hint="eastAsia"/>
          <w:sz w:val="16"/>
          <w:szCs w:val="18"/>
          <w:lang w:val="it-IT"/>
        </w:rPr>
        <w:t>の奥にある旨味を</w:t>
      </w:r>
      <w:r w:rsidR="00C130CD">
        <w:rPr>
          <w:rFonts w:hint="eastAsia"/>
          <w:sz w:val="16"/>
          <w:szCs w:val="18"/>
          <w:lang w:val="it-IT"/>
        </w:rPr>
        <w:t>感じさせてくれる</w:t>
      </w:r>
      <w:r w:rsidR="003A3FDC">
        <w:rPr>
          <w:rFonts w:hint="eastAsia"/>
          <w:sz w:val="16"/>
          <w:szCs w:val="18"/>
          <w:lang w:val="it-IT"/>
        </w:rPr>
        <w:t>ワイン</w:t>
      </w:r>
      <w:r w:rsidR="00C130CD">
        <w:rPr>
          <w:rFonts w:hint="eastAsia"/>
          <w:sz w:val="16"/>
          <w:szCs w:val="18"/>
          <w:lang w:val="it-IT"/>
        </w:rPr>
        <w:t>です</w:t>
      </w:r>
      <w:r w:rsidR="003A3FDC">
        <w:rPr>
          <w:rFonts w:hint="eastAsia"/>
          <w:sz w:val="16"/>
          <w:szCs w:val="18"/>
          <w:lang w:val="it-IT"/>
        </w:rPr>
        <w:t>。</w:t>
      </w:r>
    </w:p>
    <w:p w14:paraId="5109C289" w14:textId="7D551360" w:rsidR="00781CA5" w:rsidRDefault="00781CA5" w:rsidP="00781CA5">
      <w:pPr>
        <w:spacing w:line="240" w:lineRule="atLeast"/>
        <w:jc w:val="left"/>
        <w:rPr>
          <w:sz w:val="16"/>
          <w:szCs w:val="18"/>
          <w:lang w:val="it-IT"/>
        </w:rPr>
      </w:pPr>
      <w:r w:rsidRPr="00BF07B5">
        <w:rPr>
          <w:rFonts w:hint="eastAsia"/>
          <w:b/>
          <w:color w:val="00B050"/>
          <w:lang w:val="it-IT"/>
        </w:rPr>
        <w:lastRenderedPageBreak/>
        <w:t>★</w:t>
      </w:r>
      <w:r>
        <w:rPr>
          <w:noProof/>
          <w:sz w:val="16"/>
          <w:szCs w:val="18"/>
          <w:lang w:val="it-IT"/>
        </w:rPr>
        <w:drawing>
          <wp:anchor distT="0" distB="0" distL="114300" distR="114300" simplePos="0" relativeHeight="251709440" behindDoc="0" locked="0" layoutInCell="1" allowOverlap="1" wp14:anchorId="5B74BAC3" wp14:editId="282DBA69">
            <wp:simplePos x="0" y="0"/>
            <wp:positionH relativeFrom="column">
              <wp:posOffset>5609108</wp:posOffset>
            </wp:positionH>
            <wp:positionV relativeFrom="paragraph">
              <wp:posOffset>41749</wp:posOffset>
            </wp:positionV>
            <wp:extent cx="1175385" cy="803910"/>
            <wp:effectExtent l="0" t="0" r="5715" b="0"/>
            <wp:wrapSquare wrapText="bothSides"/>
            <wp:docPr id="944253894" name="図 3"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53894" name="図 3" descr="図形 が含まれている画像&#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5385" cy="803910"/>
                    </a:xfrm>
                    <a:prstGeom prst="rect">
                      <a:avLst/>
                    </a:prstGeom>
                  </pic:spPr>
                </pic:pic>
              </a:graphicData>
            </a:graphic>
            <wp14:sizeRelH relativeFrom="margin">
              <wp14:pctWidth>0</wp14:pctWidth>
            </wp14:sizeRelH>
            <wp14:sizeRelV relativeFrom="margin">
              <wp14:pctHeight>0</wp14:pctHeight>
            </wp14:sizeRelV>
          </wp:anchor>
        </w:drawing>
      </w:r>
      <w:r w:rsidRPr="00A147D1">
        <w:rPr>
          <w:rFonts w:hint="eastAsia"/>
          <w:b/>
          <w:color w:val="00B050"/>
          <w:lang w:val="it-IT"/>
        </w:rPr>
        <w:t>★</w:t>
      </w:r>
      <w:r>
        <w:rPr>
          <w:b/>
        </w:rPr>
        <w:t>L’Ozio10</w:t>
      </w:r>
      <w:r w:rsidRPr="00831FB7">
        <w:rPr>
          <w:rFonts w:hint="eastAsia"/>
          <w:b/>
        </w:rPr>
        <w:t xml:space="preserve"> </w:t>
      </w:r>
      <w:r>
        <w:rPr>
          <w:rFonts w:hint="eastAsia"/>
          <w:b/>
          <w:sz w:val="16"/>
          <w:szCs w:val="16"/>
          <w:lang w:val="it-IT"/>
        </w:rPr>
        <w:t>ロツィオ</w:t>
      </w:r>
      <w:r w:rsidRPr="00831FB7">
        <w:rPr>
          <w:rFonts w:hint="eastAsia"/>
          <w:b/>
          <w:sz w:val="16"/>
          <w:szCs w:val="16"/>
        </w:rPr>
        <w:t xml:space="preserve"> </w:t>
      </w: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Pr="00261A03">
        <w:rPr>
          <w:rFonts w:ascii="HGP創英角ｺﾞｼｯｸUB" w:eastAsia="HGP創英角ｺﾞｼｯｸUB" w:hAnsi="HGP創英角ｺﾞｼｯｸUB" w:hint="eastAsia"/>
          <w:bCs/>
          <w:color w:val="00B050"/>
          <w:sz w:val="16"/>
        </w:rPr>
        <w:t>≫</w:t>
      </w:r>
    </w:p>
    <w:p w14:paraId="7E78D47D" w14:textId="77777777" w:rsidR="00781CA5" w:rsidRDefault="00781CA5" w:rsidP="00781CA5">
      <w:pPr>
        <w:spacing w:line="240" w:lineRule="atLeast"/>
        <w:ind w:firstLineChars="100" w:firstLine="143"/>
        <w:jc w:val="left"/>
        <w:rPr>
          <w:sz w:val="16"/>
          <w:szCs w:val="18"/>
          <w:lang w:val="it-IT"/>
        </w:rPr>
      </w:pPr>
      <w:r>
        <w:rPr>
          <w:rFonts w:hint="eastAsia"/>
          <w:sz w:val="16"/>
          <w:szCs w:val="18"/>
          <w:lang w:val="it-IT"/>
        </w:rPr>
        <w:t>このワインは、レ</w:t>
      </w:r>
      <w:r>
        <w:rPr>
          <w:rFonts w:hint="eastAsia"/>
          <w:sz w:val="16"/>
          <w:szCs w:val="18"/>
          <w:lang w:val="it-IT"/>
        </w:rPr>
        <w:t xml:space="preserve"> </w:t>
      </w:r>
      <w:r>
        <w:rPr>
          <w:rFonts w:hint="eastAsia"/>
          <w:sz w:val="16"/>
          <w:szCs w:val="18"/>
          <w:lang w:val="it-IT"/>
        </w:rPr>
        <w:t>コステとしてこの地でワイン造りを始めてから約</w:t>
      </w:r>
      <w:r>
        <w:rPr>
          <w:rFonts w:hint="eastAsia"/>
          <w:sz w:val="16"/>
          <w:szCs w:val="18"/>
          <w:lang w:val="it-IT"/>
        </w:rPr>
        <w:t>20</w:t>
      </w:r>
      <w:r>
        <w:rPr>
          <w:rFonts w:hint="eastAsia"/>
          <w:sz w:val="16"/>
          <w:szCs w:val="18"/>
          <w:lang w:val="it-IT"/>
        </w:rPr>
        <w:t>年。その集大成ともいえるキュヴェ、「</w:t>
      </w:r>
      <w:r>
        <w:rPr>
          <w:rFonts w:hint="eastAsia"/>
          <w:sz w:val="16"/>
          <w:szCs w:val="18"/>
          <w:lang w:val="it-IT"/>
        </w:rPr>
        <w:t>L</w:t>
      </w:r>
      <w:r>
        <w:rPr>
          <w:sz w:val="16"/>
          <w:szCs w:val="18"/>
          <w:lang w:val="it-IT"/>
        </w:rPr>
        <w:t>’</w:t>
      </w:r>
      <w:r>
        <w:rPr>
          <w:rFonts w:hint="eastAsia"/>
          <w:sz w:val="16"/>
          <w:szCs w:val="18"/>
          <w:lang w:val="it-IT"/>
        </w:rPr>
        <w:t>Ozio</w:t>
      </w:r>
      <w:r>
        <w:rPr>
          <w:rFonts w:hint="eastAsia"/>
          <w:sz w:val="16"/>
          <w:szCs w:val="18"/>
          <w:lang w:val="it-IT"/>
        </w:rPr>
        <w:t>ロツィオ」。</w:t>
      </w:r>
      <w:r>
        <w:rPr>
          <w:rFonts w:hint="eastAsia"/>
          <w:sz w:val="16"/>
          <w:szCs w:val="18"/>
          <w:lang w:val="it-IT"/>
        </w:rPr>
        <w:t>2</w:t>
      </w:r>
      <w:r>
        <w:rPr>
          <w:sz w:val="16"/>
          <w:szCs w:val="18"/>
          <w:lang w:val="it-IT"/>
        </w:rPr>
        <w:t>003</w:t>
      </w:r>
      <w:r>
        <w:rPr>
          <w:rFonts w:hint="eastAsia"/>
          <w:sz w:val="16"/>
          <w:szCs w:val="18"/>
          <w:lang w:val="it-IT"/>
        </w:rPr>
        <w:t>年にグラードリに移り住み、</w:t>
      </w:r>
      <w:r>
        <w:rPr>
          <w:rFonts w:hint="eastAsia"/>
          <w:sz w:val="16"/>
          <w:szCs w:val="18"/>
          <w:lang w:val="it-IT"/>
        </w:rPr>
        <w:t>Le Coste</w:t>
      </w:r>
      <w:r>
        <w:rPr>
          <w:rFonts w:hint="eastAsia"/>
          <w:sz w:val="16"/>
          <w:szCs w:val="18"/>
          <w:lang w:val="it-IT"/>
        </w:rPr>
        <w:t>の畑に植樹をしたのが</w:t>
      </w:r>
      <w:r>
        <w:rPr>
          <w:rFonts w:hint="eastAsia"/>
          <w:sz w:val="16"/>
          <w:szCs w:val="18"/>
          <w:lang w:val="it-IT"/>
        </w:rPr>
        <w:t>2005</w:t>
      </w:r>
      <w:r>
        <w:rPr>
          <w:rFonts w:hint="eastAsia"/>
          <w:sz w:val="16"/>
          <w:szCs w:val="18"/>
          <w:lang w:val="it-IT"/>
        </w:rPr>
        <w:t>年。そして</w:t>
      </w:r>
      <w:r>
        <w:rPr>
          <w:rFonts w:hint="eastAsia"/>
          <w:sz w:val="16"/>
          <w:szCs w:val="18"/>
          <w:lang w:val="it-IT"/>
        </w:rPr>
        <w:t>Cru</w:t>
      </w:r>
      <w:r>
        <w:rPr>
          <w:rFonts w:hint="eastAsia"/>
          <w:sz w:val="16"/>
          <w:szCs w:val="18"/>
          <w:lang w:val="it-IT"/>
        </w:rPr>
        <w:t>の畑の収穫で、初めて単一でボトル詰めをした</w:t>
      </w:r>
      <w:r>
        <w:rPr>
          <w:rFonts w:hint="eastAsia"/>
          <w:sz w:val="16"/>
          <w:szCs w:val="18"/>
          <w:lang w:val="it-IT"/>
        </w:rPr>
        <w:t>2010</w:t>
      </w:r>
      <w:r>
        <w:rPr>
          <w:rFonts w:hint="eastAsia"/>
          <w:sz w:val="16"/>
          <w:szCs w:val="18"/>
          <w:lang w:val="it-IT"/>
        </w:rPr>
        <w:t>年。土地を耕し、ブドウ樹は自分の思い描くままに植樹、セレクションマサール、自根、高密植の</w:t>
      </w:r>
      <w:r>
        <w:rPr>
          <w:rFonts w:hint="eastAsia"/>
          <w:sz w:val="16"/>
          <w:szCs w:val="18"/>
          <w:lang w:val="it-IT"/>
        </w:rPr>
        <w:t>Cru</w:t>
      </w:r>
      <w:r>
        <w:rPr>
          <w:rFonts w:hint="eastAsia"/>
          <w:sz w:val="16"/>
          <w:szCs w:val="18"/>
          <w:lang w:val="it-IT"/>
        </w:rPr>
        <w:t>の畑から、初めて納得のできる収穫を迎えた年。「樹齢</w:t>
      </w:r>
      <w:r>
        <w:rPr>
          <w:rFonts w:hint="eastAsia"/>
          <w:sz w:val="16"/>
          <w:szCs w:val="18"/>
          <w:lang w:val="it-IT"/>
        </w:rPr>
        <w:t>5</w:t>
      </w:r>
      <w:r>
        <w:rPr>
          <w:rFonts w:hint="eastAsia"/>
          <w:sz w:val="16"/>
          <w:szCs w:val="18"/>
          <w:lang w:val="it-IT"/>
        </w:rPr>
        <w:t>年でありながら、そのポテンシャルは素晴らしい」、そう直感した彼。そして、樹齢</w:t>
      </w:r>
      <w:r>
        <w:rPr>
          <w:rFonts w:hint="eastAsia"/>
          <w:sz w:val="16"/>
          <w:szCs w:val="18"/>
          <w:lang w:val="it-IT"/>
        </w:rPr>
        <w:t>50</w:t>
      </w:r>
      <w:r>
        <w:rPr>
          <w:rFonts w:hint="eastAsia"/>
          <w:sz w:val="16"/>
          <w:szCs w:val="18"/>
          <w:lang w:val="it-IT"/>
        </w:rPr>
        <w:t>年を越えてもなお、素晴らしい品質のブドウが収穫できる区画、</w:t>
      </w:r>
      <w:r>
        <w:rPr>
          <w:rFonts w:hint="eastAsia"/>
          <w:sz w:val="16"/>
          <w:szCs w:val="18"/>
          <w:lang w:val="it-IT"/>
        </w:rPr>
        <w:t>VV</w:t>
      </w:r>
      <w:r>
        <w:rPr>
          <w:rFonts w:hint="eastAsia"/>
          <w:sz w:val="16"/>
          <w:szCs w:val="18"/>
          <w:lang w:val="it-IT"/>
        </w:rPr>
        <w:t>（ヴェッキエヴィーニェ）と名付けられた畑からの理想ともいえる収穫。「同じブドウ、同じ土地（土壌）、同様の栽培方法でも収穫できるブドウの持つフォルム、スタイルはあまりにも違う。その違いが完全に融合するにはとても長い時間が必要」、そう考えバリックの中で</w:t>
      </w:r>
      <w:r>
        <w:rPr>
          <w:rFonts w:hint="eastAsia"/>
          <w:sz w:val="16"/>
          <w:szCs w:val="18"/>
          <w:lang w:val="it-IT"/>
        </w:rPr>
        <w:t>8</w:t>
      </w:r>
      <w:r>
        <w:rPr>
          <w:rFonts w:hint="eastAsia"/>
          <w:sz w:val="16"/>
          <w:szCs w:val="18"/>
          <w:lang w:val="it-IT"/>
        </w:rPr>
        <w:t>年、ボトル詰め後</w:t>
      </w:r>
      <w:r>
        <w:rPr>
          <w:rFonts w:hint="eastAsia"/>
          <w:sz w:val="16"/>
          <w:szCs w:val="18"/>
          <w:lang w:val="it-IT"/>
        </w:rPr>
        <w:t>4</w:t>
      </w:r>
      <w:r>
        <w:rPr>
          <w:rFonts w:hint="eastAsia"/>
          <w:sz w:val="16"/>
          <w:szCs w:val="18"/>
          <w:lang w:val="it-IT"/>
        </w:rPr>
        <w:t>年という歳月を費やして生まれたワイン。</w:t>
      </w:r>
    </w:p>
    <w:p w14:paraId="7C7CADA0" w14:textId="77777777" w:rsidR="00781CA5" w:rsidRDefault="00781CA5" w:rsidP="00781CA5">
      <w:pPr>
        <w:spacing w:line="240" w:lineRule="atLeast"/>
        <w:ind w:firstLineChars="100" w:firstLine="143"/>
        <w:jc w:val="left"/>
        <w:rPr>
          <w:sz w:val="16"/>
          <w:szCs w:val="18"/>
          <w:lang w:val="it-IT"/>
        </w:rPr>
      </w:pPr>
      <w:r>
        <w:rPr>
          <w:rFonts w:hint="eastAsia"/>
          <w:sz w:val="16"/>
          <w:szCs w:val="18"/>
          <w:lang w:val="it-IT"/>
        </w:rPr>
        <w:t>価格を見ていただいても、もう尋常ではない事はお分かりだと思います、、汗。ある意味、これまでのレ</w:t>
      </w:r>
      <w:r>
        <w:rPr>
          <w:rFonts w:hint="eastAsia"/>
          <w:sz w:val="16"/>
          <w:szCs w:val="18"/>
          <w:lang w:val="it-IT"/>
        </w:rPr>
        <w:t xml:space="preserve"> </w:t>
      </w:r>
      <w:r>
        <w:rPr>
          <w:rFonts w:hint="eastAsia"/>
          <w:sz w:val="16"/>
          <w:szCs w:val="18"/>
          <w:lang w:val="it-IT"/>
        </w:rPr>
        <w:t>コステの歩み、、、グラードリという全く認知もない土地での、ゼロからのスタート、そして他の誰も行わない挑戦、そして挫折や試練にも曲がらない信念。そして</w:t>
      </w:r>
      <w:r>
        <w:rPr>
          <w:rFonts w:hint="eastAsia"/>
          <w:sz w:val="16"/>
          <w:szCs w:val="18"/>
          <w:lang w:val="it-IT"/>
        </w:rPr>
        <w:t>20</w:t>
      </w:r>
      <w:r>
        <w:rPr>
          <w:rFonts w:hint="eastAsia"/>
          <w:sz w:val="16"/>
          <w:szCs w:val="18"/>
          <w:lang w:val="it-IT"/>
        </w:rPr>
        <w:t>年という長い時間、、。そのすべてが彼らの功績であり、それを毎度証明し続けてきたことで、今ラツィオの、この土地が改めて見つめ直されている事実。これまでの活動を、</w:t>
      </w:r>
      <w:r>
        <w:rPr>
          <w:rFonts w:hint="eastAsia"/>
          <w:sz w:val="16"/>
          <w:szCs w:val="18"/>
          <w:lang w:val="it-IT"/>
        </w:rPr>
        <w:t>1</w:t>
      </w:r>
      <w:r>
        <w:rPr>
          <w:rFonts w:hint="eastAsia"/>
          <w:sz w:val="16"/>
          <w:szCs w:val="18"/>
          <w:lang w:val="it-IT"/>
        </w:rPr>
        <w:t>つのワインに集結する、そうした想いでリリースされたこのロツィオ。味わいについてはもう素晴らしいの一言、、。今、これほどの時間を費やしたワインが、これからリリースされるという現実にただただ驚かされてしまいます。</w:t>
      </w:r>
    </w:p>
    <w:p w14:paraId="6B3105F3" w14:textId="1C12AE73" w:rsidR="00F4162F" w:rsidRDefault="00781CA5" w:rsidP="00333F47">
      <w:pPr>
        <w:spacing w:line="240" w:lineRule="atLeast"/>
        <w:ind w:firstLineChars="100" w:firstLine="143"/>
        <w:jc w:val="left"/>
        <w:rPr>
          <w:sz w:val="16"/>
          <w:szCs w:val="18"/>
          <w:lang w:val="it-IT"/>
        </w:rPr>
      </w:pPr>
      <w:r>
        <w:rPr>
          <w:rFonts w:hint="eastAsia"/>
          <w:sz w:val="16"/>
          <w:szCs w:val="18"/>
          <w:lang w:val="it-IT"/>
        </w:rPr>
        <w:t>当然ながら、そうたくさんあるワケではありません、、、。今回はマグナムで</w:t>
      </w:r>
      <w:r>
        <w:rPr>
          <w:rFonts w:hint="eastAsia"/>
          <w:sz w:val="16"/>
          <w:szCs w:val="18"/>
          <w:lang w:val="it-IT"/>
        </w:rPr>
        <w:t>24</w:t>
      </w:r>
      <w:r>
        <w:rPr>
          <w:rFonts w:hint="eastAsia"/>
          <w:sz w:val="16"/>
          <w:szCs w:val="18"/>
          <w:lang w:val="it-IT"/>
        </w:rPr>
        <w:t>本の入荷となります。飛び上がるような価格で申し訳ありませんが、レ</w:t>
      </w:r>
      <w:r>
        <w:rPr>
          <w:rFonts w:hint="eastAsia"/>
          <w:sz w:val="16"/>
          <w:szCs w:val="18"/>
          <w:lang w:val="it-IT"/>
        </w:rPr>
        <w:t xml:space="preserve"> </w:t>
      </w:r>
      <w:r>
        <w:rPr>
          <w:rFonts w:hint="eastAsia"/>
          <w:sz w:val="16"/>
          <w:szCs w:val="18"/>
          <w:lang w:val="it-IT"/>
        </w:rPr>
        <w:t>コステのこれまでの半生を表したワイン。特別な時を飾る、唯一無二の</w:t>
      </w:r>
      <w:r>
        <w:rPr>
          <w:rFonts w:hint="eastAsia"/>
          <w:sz w:val="16"/>
          <w:szCs w:val="18"/>
          <w:lang w:val="it-IT"/>
        </w:rPr>
        <w:t>1</w:t>
      </w:r>
      <w:r>
        <w:rPr>
          <w:rFonts w:hint="eastAsia"/>
          <w:sz w:val="16"/>
          <w:szCs w:val="18"/>
          <w:lang w:val="it-IT"/>
        </w:rPr>
        <w:t>本になる事は間違いないと思います！</w:t>
      </w:r>
    </w:p>
    <w:p w14:paraId="41F62DC3" w14:textId="77777777" w:rsidR="00333F47" w:rsidRPr="00781CA5" w:rsidRDefault="00333F47" w:rsidP="00333F47">
      <w:pPr>
        <w:spacing w:line="240" w:lineRule="atLeast"/>
        <w:ind w:firstLineChars="100" w:firstLine="143"/>
        <w:jc w:val="left"/>
        <w:rPr>
          <w:sz w:val="16"/>
          <w:szCs w:val="18"/>
          <w:lang w:val="it-IT"/>
        </w:rPr>
      </w:pPr>
    </w:p>
    <w:p w14:paraId="02980476" w14:textId="77777777" w:rsidR="008A7A57" w:rsidRPr="00C14695" w:rsidRDefault="008A7A57" w:rsidP="008A7A57">
      <w:pPr>
        <w:spacing w:line="240" w:lineRule="atLeast"/>
        <w:jc w:val="left"/>
        <w:rPr>
          <w:rFonts w:cs="ＭＳ ゴシック"/>
          <w:b/>
          <w:sz w:val="32"/>
          <w:szCs w:val="21"/>
          <w:u w:val="single"/>
          <w:lang w:val="it-IT"/>
        </w:rPr>
      </w:pPr>
      <w:r>
        <w:rPr>
          <w:rFonts w:cs="ＭＳ ゴシック"/>
          <w:b/>
          <w:sz w:val="32"/>
          <w:szCs w:val="21"/>
          <w:u w:val="single"/>
          <w:lang w:val="it-IT"/>
        </w:rPr>
        <w:t>Divella</w:t>
      </w:r>
      <w:r w:rsidRPr="00DC790B">
        <w:rPr>
          <w:rFonts w:cs="ＭＳ ゴシック" w:hint="eastAsia"/>
          <w:b/>
          <w:sz w:val="32"/>
          <w:szCs w:val="21"/>
          <w:u w:val="single"/>
          <w:lang w:val="it-IT"/>
        </w:rPr>
        <w:t xml:space="preserve"> </w:t>
      </w:r>
      <w:r w:rsidRPr="006E2AC6">
        <w:rPr>
          <w:rFonts w:cs="ＭＳ ゴシック" w:hint="eastAsia"/>
          <w:b/>
          <w:sz w:val="28"/>
          <w:u w:val="single"/>
          <w:lang w:val="it-IT"/>
        </w:rPr>
        <w:t>Alessandra</w:t>
      </w:r>
      <w:r>
        <w:rPr>
          <w:rFonts w:cs="ＭＳ ゴシック" w:hint="eastAsia"/>
          <w:sz w:val="18"/>
          <w:szCs w:val="18"/>
          <w:u w:val="single"/>
        </w:rPr>
        <w:t>デ</w:t>
      </w:r>
      <w:r w:rsidRPr="004D0037">
        <w:rPr>
          <w:rFonts w:cs="ＭＳ ゴシック" w:hint="eastAsia"/>
          <w:sz w:val="18"/>
          <w:szCs w:val="18"/>
          <w:u w:val="single"/>
        </w:rPr>
        <w:t>ィヴェッラ</w:t>
      </w:r>
      <w:r>
        <w:rPr>
          <w:rFonts w:cs="ＭＳ ゴシック"/>
          <w:b/>
          <w:sz w:val="32"/>
          <w:szCs w:val="21"/>
          <w:u w:val="single"/>
          <w:lang w:val="it-IT"/>
        </w:rPr>
        <w:t xml:space="preserve"> </w:t>
      </w:r>
      <w:r>
        <w:rPr>
          <w:rFonts w:cs="ＭＳ ゴシック" w:hint="eastAsia"/>
          <w:sz w:val="18"/>
          <w:szCs w:val="18"/>
          <w:u w:val="single"/>
        </w:rPr>
        <w:t>アレッサンドラ</w:t>
      </w:r>
      <w:r>
        <w:rPr>
          <w:rFonts w:cs="ＭＳ ゴシック" w:hint="eastAsia"/>
          <w:sz w:val="18"/>
          <w:szCs w:val="18"/>
          <w:u w:val="single"/>
        </w:rPr>
        <w:t xml:space="preserve"> </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ロンバルディアーブレーシャーグッサーゴ</w:t>
      </w:r>
    </w:p>
    <w:p w14:paraId="1CEFCCAE" w14:textId="77777777" w:rsidR="008A7A57" w:rsidRDefault="008A7A57" w:rsidP="008A7A57">
      <w:pPr>
        <w:ind w:firstLineChars="100" w:firstLine="143"/>
        <w:rPr>
          <w:sz w:val="16"/>
          <w:szCs w:val="18"/>
          <w:lang w:val="it-IT"/>
        </w:rPr>
      </w:pPr>
      <w:r>
        <w:rPr>
          <w:rFonts w:hint="eastAsia"/>
          <w:sz w:val="16"/>
          <w:szCs w:val="18"/>
          <w:lang w:val="it-IT"/>
        </w:rPr>
        <w:t>イタリアが誇る瓶内</w:t>
      </w:r>
      <w:r>
        <w:rPr>
          <w:rFonts w:hint="eastAsia"/>
          <w:sz w:val="16"/>
          <w:szCs w:val="18"/>
          <w:lang w:val="it-IT"/>
        </w:rPr>
        <w:t>2</w:t>
      </w:r>
      <w:r>
        <w:rPr>
          <w:rFonts w:hint="eastAsia"/>
          <w:sz w:val="16"/>
          <w:szCs w:val="18"/>
          <w:lang w:val="it-IT"/>
        </w:rPr>
        <w:t>次醗酵、シャンパーニュ方式で造られるスプマンテを生む「フランチャコルタ」の土地で、独学と自身の感性によってワイン造りを始めたアレッサンドラ。彼女が目指すのはフランチャコルタではなく、この土地の気候、土壌個性、ポテンシャルのみで表現した、最高峰のメトードクラッシコ（瓶内</w:t>
      </w:r>
      <w:r>
        <w:rPr>
          <w:rFonts w:hint="eastAsia"/>
          <w:sz w:val="16"/>
          <w:szCs w:val="18"/>
          <w:lang w:val="it-IT"/>
        </w:rPr>
        <w:t>2</w:t>
      </w:r>
      <w:r>
        <w:rPr>
          <w:rFonts w:hint="eastAsia"/>
          <w:sz w:val="16"/>
          <w:szCs w:val="18"/>
          <w:lang w:val="it-IT"/>
        </w:rPr>
        <w:t>次醗酵）。そこに介在するのは限りないブドウの素材の良さとキャラクター。そして造り手の感性と表現方法。</w:t>
      </w:r>
      <w:r>
        <w:rPr>
          <w:rFonts w:hint="eastAsia"/>
          <w:sz w:val="16"/>
          <w:szCs w:val="18"/>
          <w:lang w:val="it-IT"/>
        </w:rPr>
        <w:t>SO2</w:t>
      </w:r>
      <w:r>
        <w:rPr>
          <w:rFonts w:hint="eastAsia"/>
          <w:sz w:val="16"/>
          <w:szCs w:val="18"/>
          <w:lang w:val="it-IT"/>
        </w:rPr>
        <w:t>を加えずに表現しきる可能性をもった造り手です。</w:t>
      </w:r>
    </w:p>
    <w:p w14:paraId="368BF054" w14:textId="44802DDC" w:rsidR="008A7A57" w:rsidRDefault="00A30714" w:rsidP="008A7A57">
      <w:pPr>
        <w:ind w:firstLineChars="100" w:firstLine="143"/>
        <w:rPr>
          <w:sz w:val="16"/>
          <w:szCs w:val="18"/>
          <w:lang w:val="it-IT"/>
        </w:rPr>
      </w:pPr>
      <w:r>
        <w:rPr>
          <w:rFonts w:hint="eastAsia"/>
          <w:sz w:val="16"/>
          <w:szCs w:val="18"/>
          <w:lang w:val="it-IT"/>
        </w:rPr>
        <w:t>彼女のトップキュヴェともいえる</w:t>
      </w:r>
      <w:r>
        <w:rPr>
          <w:rFonts w:hint="eastAsia"/>
          <w:sz w:val="16"/>
          <w:szCs w:val="18"/>
          <w:lang w:val="it-IT"/>
        </w:rPr>
        <w:t>2</w:t>
      </w:r>
      <w:r>
        <w:rPr>
          <w:rFonts w:hint="eastAsia"/>
          <w:sz w:val="16"/>
          <w:szCs w:val="18"/>
          <w:lang w:val="it-IT"/>
        </w:rPr>
        <w:t>つ、ブラン</w:t>
      </w:r>
      <w:r>
        <w:rPr>
          <w:rFonts w:hint="eastAsia"/>
          <w:sz w:val="16"/>
          <w:szCs w:val="18"/>
          <w:lang w:val="it-IT"/>
        </w:rPr>
        <w:t xml:space="preserve"> </w:t>
      </w:r>
      <w:r>
        <w:rPr>
          <w:rFonts w:hint="eastAsia"/>
          <w:sz w:val="16"/>
          <w:szCs w:val="18"/>
          <w:lang w:val="it-IT"/>
        </w:rPr>
        <w:t>ド</w:t>
      </w:r>
      <w:r>
        <w:rPr>
          <w:rFonts w:hint="eastAsia"/>
          <w:sz w:val="16"/>
          <w:szCs w:val="18"/>
          <w:lang w:val="it-IT"/>
        </w:rPr>
        <w:t xml:space="preserve"> </w:t>
      </w:r>
      <w:r>
        <w:rPr>
          <w:rFonts w:hint="eastAsia"/>
          <w:sz w:val="16"/>
          <w:szCs w:val="18"/>
          <w:lang w:val="it-IT"/>
        </w:rPr>
        <w:t>ノワールとロゼ</w:t>
      </w:r>
      <w:r>
        <w:rPr>
          <w:rFonts w:hint="eastAsia"/>
          <w:sz w:val="16"/>
          <w:szCs w:val="18"/>
          <w:lang w:val="it-IT"/>
        </w:rPr>
        <w:t xml:space="preserve"> </w:t>
      </w:r>
      <w:r>
        <w:rPr>
          <w:rFonts w:hint="eastAsia"/>
          <w:sz w:val="16"/>
          <w:szCs w:val="18"/>
          <w:lang w:val="it-IT"/>
        </w:rPr>
        <w:t>ド</w:t>
      </w:r>
      <w:r>
        <w:rPr>
          <w:rFonts w:hint="eastAsia"/>
          <w:sz w:val="16"/>
          <w:szCs w:val="18"/>
          <w:lang w:val="it-IT"/>
        </w:rPr>
        <w:t xml:space="preserve"> </w:t>
      </w:r>
      <w:r>
        <w:rPr>
          <w:rFonts w:hint="eastAsia"/>
          <w:sz w:val="16"/>
          <w:szCs w:val="18"/>
          <w:lang w:val="it-IT"/>
        </w:rPr>
        <w:t>セニエの新しいヴィンテージ。そして、ディヴェッラとしての集大成！一つの答えともいえる新しい表現「</w:t>
      </w:r>
      <w:r>
        <w:rPr>
          <w:rFonts w:hint="eastAsia"/>
          <w:sz w:val="16"/>
          <w:szCs w:val="18"/>
          <w:lang w:val="it-IT"/>
        </w:rPr>
        <w:t>Solera</w:t>
      </w:r>
      <w:r>
        <w:rPr>
          <w:rFonts w:hint="eastAsia"/>
          <w:sz w:val="16"/>
          <w:szCs w:val="18"/>
          <w:lang w:val="it-IT"/>
        </w:rPr>
        <w:t>ソレラ」をご紹介させていただきます</w:t>
      </w:r>
      <w:r w:rsidR="008A7A57">
        <w:rPr>
          <w:rFonts w:hint="eastAsia"/>
          <w:sz w:val="16"/>
          <w:szCs w:val="18"/>
          <w:lang w:val="it-IT"/>
        </w:rPr>
        <w:t>！</w:t>
      </w:r>
    </w:p>
    <w:p w14:paraId="07CF0FC2" w14:textId="5C22A715" w:rsidR="005B30A2" w:rsidRDefault="00781CA5" w:rsidP="005B30A2">
      <w:pPr>
        <w:rPr>
          <w:b/>
          <w:color w:val="00B050"/>
          <w:sz w:val="16"/>
          <w:lang w:val="it-IT"/>
        </w:rPr>
      </w:pPr>
      <w:r w:rsidRPr="00BF07B5">
        <w:rPr>
          <w:rFonts w:hint="eastAsia"/>
          <w:b/>
          <w:color w:val="00B050"/>
          <w:lang w:val="it-IT"/>
        </w:rPr>
        <w:t>★</w:t>
      </w:r>
      <w:r w:rsidR="005B30A2">
        <w:rPr>
          <w:b/>
          <w:lang w:val="it-IT"/>
        </w:rPr>
        <w:t>Blanc de Noir1</w:t>
      </w:r>
      <w:r w:rsidR="008A01FF">
        <w:rPr>
          <w:b/>
          <w:lang w:val="it-IT"/>
        </w:rPr>
        <w:t>8</w:t>
      </w:r>
      <w:r w:rsidR="005B30A2">
        <w:rPr>
          <w:b/>
          <w:lang w:val="it-IT"/>
        </w:rPr>
        <w:t xml:space="preserve"> </w:t>
      </w:r>
      <w:r w:rsidR="005B30A2" w:rsidRPr="00A06623">
        <w:rPr>
          <w:b/>
          <w:sz w:val="16"/>
          <w:szCs w:val="16"/>
          <w:lang w:val="it-IT"/>
        </w:rPr>
        <w:t>Dossaggio Zero</w:t>
      </w:r>
      <w:r w:rsidR="005B30A2">
        <w:rPr>
          <w:rFonts w:hint="eastAsia"/>
          <w:b/>
          <w:sz w:val="16"/>
          <w:szCs w:val="16"/>
          <w:lang w:val="it-IT"/>
        </w:rPr>
        <w:t>ブラン</w:t>
      </w:r>
      <w:r w:rsidR="005B30A2">
        <w:rPr>
          <w:rFonts w:hint="eastAsia"/>
          <w:b/>
          <w:sz w:val="16"/>
          <w:szCs w:val="16"/>
          <w:lang w:val="it-IT"/>
        </w:rPr>
        <w:t xml:space="preserve"> </w:t>
      </w:r>
      <w:r w:rsidR="005B30A2">
        <w:rPr>
          <w:rFonts w:hint="eastAsia"/>
          <w:b/>
          <w:sz w:val="16"/>
          <w:szCs w:val="16"/>
          <w:lang w:val="it-IT"/>
        </w:rPr>
        <w:t>ド</w:t>
      </w:r>
      <w:r w:rsidR="005B30A2">
        <w:rPr>
          <w:rFonts w:hint="eastAsia"/>
          <w:b/>
          <w:sz w:val="16"/>
          <w:szCs w:val="16"/>
          <w:lang w:val="it-IT"/>
        </w:rPr>
        <w:t xml:space="preserve"> </w:t>
      </w:r>
      <w:r w:rsidR="005B30A2">
        <w:rPr>
          <w:rFonts w:hint="eastAsia"/>
          <w:b/>
          <w:sz w:val="16"/>
          <w:szCs w:val="16"/>
          <w:lang w:val="it-IT"/>
        </w:rPr>
        <w:t>ノワール</w:t>
      </w:r>
      <w:r w:rsidR="005B30A2">
        <w:rPr>
          <w:rFonts w:hint="eastAsia"/>
          <w:b/>
          <w:sz w:val="16"/>
          <w:szCs w:val="16"/>
          <w:lang w:val="it-IT"/>
        </w:rPr>
        <w:t xml:space="preserve"> </w:t>
      </w:r>
      <w:r w:rsidR="005B30A2">
        <w:rPr>
          <w:rFonts w:hint="eastAsia"/>
          <w:b/>
          <w:sz w:val="16"/>
          <w:szCs w:val="16"/>
          <w:lang w:val="it-IT"/>
        </w:rPr>
        <w:t>ドサッジョ</w:t>
      </w:r>
      <w:r w:rsidR="005B30A2">
        <w:rPr>
          <w:rFonts w:hint="eastAsia"/>
          <w:b/>
          <w:sz w:val="16"/>
          <w:szCs w:val="16"/>
          <w:lang w:val="it-IT"/>
        </w:rPr>
        <w:t xml:space="preserve"> </w:t>
      </w:r>
      <w:r w:rsidR="005B30A2">
        <w:rPr>
          <w:rFonts w:hint="eastAsia"/>
          <w:b/>
          <w:sz w:val="16"/>
          <w:szCs w:val="16"/>
          <w:lang w:val="it-IT"/>
        </w:rPr>
        <w:t>ゼロ</w:t>
      </w:r>
      <w:r w:rsidR="005B30A2">
        <w:rPr>
          <w:rFonts w:hint="eastAsia"/>
          <w:b/>
          <w:sz w:val="16"/>
        </w:rPr>
        <w:t xml:space="preserve"> </w:t>
      </w:r>
      <w:r w:rsidR="005B30A2" w:rsidRPr="000944CC">
        <w:rPr>
          <w:rFonts w:ascii="HGP創英角ｺﾞｼｯｸUB" w:eastAsia="HGP創英角ｺﾞｼｯｸUB" w:hAnsi="HGP創英角ｺﾞｼｯｸUB" w:hint="eastAsia"/>
          <w:bCs/>
          <w:color w:val="00B050"/>
          <w:sz w:val="16"/>
          <w:lang w:val="it-IT"/>
        </w:rPr>
        <w:t>≪</w:t>
      </w:r>
      <w:r w:rsidR="005B30A2" w:rsidRPr="000944CC">
        <w:rPr>
          <w:rFonts w:ascii="HGP創英角ｺﾞｼｯｸUB" w:eastAsia="HGP創英角ｺﾞｼｯｸUB" w:hAnsi="HGP創英角ｺﾞｼｯｸUB" w:hint="eastAsia"/>
          <w:bCs/>
          <w:color w:val="00B050"/>
          <w:sz w:val="16"/>
        </w:rPr>
        <w:t>新ヴィンテージ</w:t>
      </w:r>
      <w:r w:rsidR="005B30A2" w:rsidRPr="000944CC">
        <w:rPr>
          <w:rFonts w:ascii="HGP創英角ｺﾞｼｯｸUB" w:eastAsia="HGP創英角ｺﾞｼｯｸUB" w:hAnsi="HGP創英角ｺﾞｼｯｸUB" w:hint="eastAsia"/>
          <w:bCs/>
          <w:color w:val="00B050"/>
          <w:sz w:val="16"/>
          <w:lang w:val="it-IT"/>
        </w:rPr>
        <w:t xml:space="preserve">≫  </w:t>
      </w:r>
    </w:p>
    <w:p w14:paraId="11EF20DD" w14:textId="6EE2DAD0" w:rsidR="008A01FF" w:rsidRDefault="005B30A2" w:rsidP="005B30A2">
      <w:pPr>
        <w:ind w:firstLineChars="100" w:firstLine="143"/>
        <w:jc w:val="left"/>
        <w:rPr>
          <w:sz w:val="16"/>
        </w:rPr>
      </w:pPr>
      <w:r>
        <w:rPr>
          <w:rFonts w:hint="eastAsia"/>
          <w:noProof/>
          <w:sz w:val="16"/>
          <w:lang w:val="ja-JP"/>
        </w:rPr>
        <w:drawing>
          <wp:anchor distT="0" distB="0" distL="114300" distR="114300" simplePos="0" relativeHeight="251702272" behindDoc="0" locked="0" layoutInCell="1" allowOverlap="1" wp14:anchorId="4E9F88F9" wp14:editId="59569597">
            <wp:simplePos x="0" y="0"/>
            <wp:positionH relativeFrom="margin">
              <wp:posOffset>5700200</wp:posOffset>
            </wp:positionH>
            <wp:positionV relativeFrom="paragraph">
              <wp:posOffset>27842</wp:posOffset>
            </wp:positionV>
            <wp:extent cx="1135380" cy="863600"/>
            <wp:effectExtent l="0" t="0" r="7620" b="0"/>
            <wp:wrapSquare wrapText="bothSides"/>
            <wp:docPr id="5"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の書かれた紙&#10;&#10;自動的に生成された説明"/>
                    <pic:cNvPicPr/>
                  </pic:nvPicPr>
                  <pic:blipFill>
                    <a:blip r:embed="rId17" cstate="print">
                      <a:extLst>
                        <a:ext uri="{BEBA8EAE-BF5A-486C-A8C5-ECC9F3942E4B}">
                          <a14:imgProps xmlns:a14="http://schemas.microsoft.com/office/drawing/2010/main">
                            <a14:imgLayer r:embed="rId18">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135380" cy="86360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16"/>
          <w:lang w:val="it-IT"/>
        </w:rPr>
        <w:t>彼女が徹底的にこだわり抜いた</w:t>
      </w:r>
      <w:r w:rsidR="00A147D1">
        <w:rPr>
          <w:rFonts w:hint="eastAsia"/>
          <w:sz w:val="16"/>
          <w:lang w:val="it-IT"/>
        </w:rPr>
        <w:t>、</w:t>
      </w:r>
      <w:r>
        <w:rPr>
          <w:rFonts w:hint="eastAsia"/>
          <w:sz w:val="16"/>
          <w:lang w:val="it-IT"/>
        </w:rPr>
        <w:t>ピノ</w:t>
      </w:r>
      <w:r w:rsidR="00A147D1">
        <w:rPr>
          <w:rFonts w:hint="eastAsia"/>
          <w:sz w:val="16"/>
          <w:lang w:val="it-IT"/>
        </w:rPr>
        <w:t xml:space="preserve"> </w:t>
      </w:r>
      <w:r w:rsidR="00A147D1">
        <w:rPr>
          <w:rFonts w:hint="eastAsia"/>
          <w:sz w:val="16"/>
          <w:lang w:val="it-IT"/>
        </w:rPr>
        <w:t>ノワールだけで</w:t>
      </w:r>
      <w:r>
        <w:rPr>
          <w:rFonts w:hint="eastAsia"/>
          <w:sz w:val="16"/>
          <w:lang w:val="it-IT"/>
        </w:rPr>
        <w:t>造り上げるブラン</w:t>
      </w:r>
      <w:r w:rsidR="00A147D1">
        <w:rPr>
          <w:rFonts w:hint="eastAsia"/>
          <w:sz w:val="16"/>
          <w:lang w:val="it-IT"/>
        </w:rPr>
        <w:t xml:space="preserve"> </w:t>
      </w:r>
      <w:r>
        <w:rPr>
          <w:rFonts w:hint="eastAsia"/>
          <w:sz w:val="16"/>
          <w:lang w:val="it-IT"/>
        </w:rPr>
        <w:t>ド</w:t>
      </w:r>
      <w:r w:rsidR="00A147D1">
        <w:rPr>
          <w:rFonts w:hint="eastAsia"/>
          <w:sz w:val="16"/>
          <w:lang w:val="it-IT"/>
        </w:rPr>
        <w:t xml:space="preserve"> </w:t>
      </w:r>
      <w:r>
        <w:rPr>
          <w:rFonts w:hint="eastAsia"/>
          <w:sz w:val="16"/>
          <w:lang w:val="it-IT"/>
        </w:rPr>
        <w:t>ノワール</w:t>
      </w:r>
      <w:r w:rsidR="00A147D1">
        <w:rPr>
          <w:rFonts w:hint="eastAsia"/>
          <w:sz w:val="16"/>
          <w:lang w:val="it-IT"/>
        </w:rPr>
        <w:t>2</w:t>
      </w:r>
      <w:r w:rsidR="00A147D1">
        <w:rPr>
          <w:sz w:val="16"/>
          <w:lang w:val="it-IT"/>
        </w:rPr>
        <w:t>018</w:t>
      </w:r>
      <w:r>
        <w:rPr>
          <w:rFonts w:hint="eastAsia"/>
          <w:sz w:val="16"/>
          <w:lang w:val="it-IT"/>
        </w:rPr>
        <w:t>。</w:t>
      </w:r>
      <w:r>
        <w:rPr>
          <w:rFonts w:hint="eastAsia"/>
          <w:sz w:val="16"/>
        </w:rPr>
        <w:t>アレッサンドラが最もポテンシャルを感じているブドウという事もあり、納得したブドウのみで醸造するというこだわり。</w:t>
      </w:r>
      <w:r>
        <w:rPr>
          <w:rFonts w:hint="eastAsia"/>
          <w:sz w:val="16"/>
        </w:rPr>
        <w:t>201</w:t>
      </w:r>
      <w:r w:rsidR="008A01FF">
        <w:rPr>
          <w:sz w:val="16"/>
        </w:rPr>
        <w:t>8</w:t>
      </w:r>
      <w:r>
        <w:rPr>
          <w:rFonts w:hint="eastAsia"/>
          <w:sz w:val="16"/>
        </w:rPr>
        <w:t>年は</w:t>
      </w:r>
      <w:r w:rsidR="008A01FF">
        <w:rPr>
          <w:rFonts w:hint="eastAsia"/>
          <w:sz w:val="16"/>
        </w:rPr>
        <w:t>冷涼でエレガント、彼女が理想とする収穫の一つともいえるヴィンテージ。非常に繊細で美しい酸と、濃厚過ぎる旨味</w:t>
      </w:r>
      <w:r>
        <w:rPr>
          <w:rFonts w:hint="eastAsia"/>
          <w:sz w:val="16"/>
        </w:rPr>
        <w:t>。</w:t>
      </w:r>
      <w:r w:rsidR="008A01FF">
        <w:rPr>
          <w:rFonts w:hint="eastAsia"/>
          <w:sz w:val="16"/>
        </w:rPr>
        <w:t>抜栓して時間が経つほどに、原酒のクオリティが</w:t>
      </w:r>
      <w:r w:rsidR="00FB6E35">
        <w:rPr>
          <w:rFonts w:hint="eastAsia"/>
          <w:sz w:val="16"/>
        </w:rPr>
        <w:t>明確に</w:t>
      </w:r>
      <w:r w:rsidR="008A01FF">
        <w:rPr>
          <w:rFonts w:hint="eastAsia"/>
          <w:sz w:val="16"/>
        </w:rPr>
        <w:t>感じられます。</w:t>
      </w:r>
    </w:p>
    <w:p w14:paraId="2D9C4937" w14:textId="3A685257" w:rsidR="005B30A2" w:rsidRPr="0014352E" w:rsidRDefault="00A147D1" w:rsidP="005B30A2">
      <w:pPr>
        <w:ind w:firstLineChars="100" w:firstLine="143"/>
        <w:jc w:val="left"/>
        <w:rPr>
          <w:sz w:val="16"/>
          <w:lang w:val="it-IT"/>
        </w:rPr>
      </w:pPr>
      <w:r>
        <w:rPr>
          <w:rFonts w:hint="eastAsia"/>
          <w:sz w:val="16"/>
        </w:rPr>
        <w:t>彼女のワインは、よくシャンパーニュと比較されることが多い</w:t>
      </w:r>
      <w:r w:rsidR="00FB6E35">
        <w:rPr>
          <w:rFonts w:hint="eastAsia"/>
          <w:sz w:val="16"/>
        </w:rPr>
        <w:t>印象</w:t>
      </w:r>
      <w:r>
        <w:rPr>
          <w:rFonts w:hint="eastAsia"/>
          <w:sz w:val="16"/>
        </w:rPr>
        <w:t>ですが、冷涼と言いつつもそこはやはりイタリア</w:t>
      </w:r>
      <w:r w:rsidR="00FB6E35">
        <w:rPr>
          <w:rFonts w:hint="eastAsia"/>
          <w:sz w:val="16"/>
        </w:rPr>
        <w:t>。</w:t>
      </w:r>
      <w:r>
        <w:rPr>
          <w:rFonts w:hint="eastAsia"/>
          <w:sz w:val="16"/>
        </w:rPr>
        <w:t>日照は</w:t>
      </w:r>
      <w:r w:rsidR="00FB6E35">
        <w:rPr>
          <w:rFonts w:hint="eastAsia"/>
          <w:sz w:val="16"/>
        </w:rPr>
        <w:t>もちろん</w:t>
      </w:r>
      <w:r>
        <w:rPr>
          <w:rFonts w:hint="eastAsia"/>
          <w:sz w:val="16"/>
        </w:rPr>
        <w:t>シャンパーニュより強</w:t>
      </w:r>
      <w:r w:rsidR="00FB6E35">
        <w:rPr>
          <w:rFonts w:hint="eastAsia"/>
          <w:sz w:val="16"/>
        </w:rPr>
        <w:t>く、</w:t>
      </w:r>
      <w:r>
        <w:rPr>
          <w:rFonts w:hint="eastAsia"/>
          <w:sz w:val="16"/>
        </w:rPr>
        <w:t>ブドウも非常に完熟します。アレッサンドラ曰く、「酸を残す、、というよりもブドウが熟れすぎて</w:t>
      </w:r>
      <w:r w:rsidR="00FB6E35">
        <w:rPr>
          <w:rFonts w:hint="eastAsia"/>
          <w:sz w:val="16"/>
        </w:rPr>
        <w:t>（酒質が）</w:t>
      </w:r>
      <w:r>
        <w:rPr>
          <w:rFonts w:hint="eastAsia"/>
          <w:sz w:val="16"/>
        </w:rPr>
        <w:t>強くなる事の方が心配」</w:t>
      </w:r>
      <w:r w:rsidR="00FB6E35">
        <w:rPr>
          <w:rFonts w:hint="eastAsia"/>
          <w:sz w:val="16"/>
        </w:rPr>
        <w:t>、</w:t>
      </w:r>
      <w:r>
        <w:rPr>
          <w:rFonts w:hint="eastAsia"/>
          <w:sz w:val="16"/>
        </w:rPr>
        <w:t>と言います。糖度と果皮、酸のバランスを見て収穫を行い、選別した最高のピノを</w:t>
      </w:r>
      <w:r w:rsidR="00FB6E35">
        <w:rPr>
          <w:rFonts w:hint="eastAsia"/>
          <w:sz w:val="16"/>
        </w:rPr>
        <w:t>手動の</w:t>
      </w:r>
      <w:r>
        <w:rPr>
          <w:rFonts w:hint="eastAsia"/>
          <w:sz w:val="16"/>
        </w:rPr>
        <w:t>圧搾機で</w:t>
      </w:r>
      <w:r w:rsidR="00FB6E35">
        <w:rPr>
          <w:rFonts w:hint="eastAsia"/>
          <w:sz w:val="16"/>
        </w:rPr>
        <w:t>微調整しながらの</w:t>
      </w:r>
      <w:r>
        <w:rPr>
          <w:rFonts w:hint="eastAsia"/>
          <w:sz w:val="16"/>
        </w:rPr>
        <w:t>プレス。機械では感じ取れない細やかさこそ、ディヴェッラの本質かもしれません。</w:t>
      </w:r>
      <w:r w:rsidR="005B30A2">
        <w:rPr>
          <w:rFonts w:hint="eastAsia"/>
          <w:sz w:val="16"/>
        </w:rPr>
        <w:t>瓶内で</w:t>
      </w:r>
      <w:r w:rsidR="005B30A2">
        <w:rPr>
          <w:rFonts w:hint="eastAsia"/>
          <w:sz w:val="16"/>
        </w:rPr>
        <w:t>4</w:t>
      </w:r>
      <w:r>
        <w:rPr>
          <w:sz w:val="16"/>
        </w:rPr>
        <w:t>2</w:t>
      </w:r>
      <w:r w:rsidR="005B30A2">
        <w:rPr>
          <w:rFonts w:hint="eastAsia"/>
          <w:sz w:val="16"/>
        </w:rPr>
        <w:t>カ月シュールリーの状態で熟成。</w:t>
      </w:r>
      <w:r w:rsidR="005B30A2">
        <w:rPr>
          <w:rFonts w:hint="eastAsia"/>
          <w:sz w:val="16"/>
        </w:rPr>
        <w:t>2</w:t>
      </w:r>
      <w:r w:rsidR="008A01FF">
        <w:rPr>
          <w:sz w:val="16"/>
        </w:rPr>
        <w:t>3</w:t>
      </w:r>
      <w:r w:rsidR="008A01FF">
        <w:rPr>
          <w:rFonts w:hint="eastAsia"/>
          <w:sz w:val="16"/>
        </w:rPr>
        <w:t>年</w:t>
      </w:r>
      <w:r w:rsidR="008A01FF">
        <w:rPr>
          <w:rFonts w:hint="eastAsia"/>
          <w:sz w:val="16"/>
        </w:rPr>
        <w:t>1</w:t>
      </w:r>
      <w:r w:rsidR="005B30A2">
        <w:rPr>
          <w:rFonts w:hint="eastAsia"/>
          <w:sz w:val="16"/>
        </w:rPr>
        <w:t>月にデゴルジュマンを行い</w:t>
      </w:r>
      <w:r w:rsidR="008A01FF">
        <w:rPr>
          <w:sz w:val="16"/>
        </w:rPr>
        <w:t>10</w:t>
      </w:r>
      <w:r w:rsidR="005B30A2">
        <w:rPr>
          <w:rFonts w:hint="eastAsia"/>
          <w:sz w:val="16"/>
        </w:rPr>
        <w:t>か月ほど</w:t>
      </w:r>
      <w:r>
        <w:rPr>
          <w:rFonts w:hint="eastAsia"/>
          <w:sz w:val="16"/>
        </w:rPr>
        <w:t>経過</w:t>
      </w:r>
      <w:r w:rsidR="005B30A2">
        <w:rPr>
          <w:rFonts w:hint="eastAsia"/>
          <w:sz w:val="16"/>
        </w:rPr>
        <w:t>。その存在感は、もはやフランチャコルタとは</w:t>
      </w:r>
      <w:r>
        <w:rPr>
          <w:rFonts w:hint="eastAsia"/>
          <w:sz w:val="16"/>
        </w:rPr>
        <w:t>とても思えない</w:t>
      </w:r>
      <w:r w:rsidR="005B30A2">
        <w:rPr>
          <w:rFonts w:hint="eastAsia"/>
          <w:sz w:val="16"/>
        </w:rPr>
        <w:t>、、間違いなくそれ以上の存在。濃密なエキスと、染み出すような酸、時間と共に複雑さを増す味わいには、ただ驚かされるばかりです、、汗。</w:t>
      </w:r>
      <w:r>
        <w:rPr>
          <w:rFonts w:hint="eastAsia"/>
          <w:sz w:val="16"/>
        </w:rPr>
        <w:t>特に今回の</w:t>
      </w:r>
      <w:r>
        <w:rPr>
          <w:rFonts w:hint="eastAsia"/>
          <w:sz w:val="16"/>
        </w:rPr>
        <w:t>2018</w:t>
      </w:r>
      <w:r>
        <w:rPr>
          <w:rFonts w:hint="eastAsia"/>
          <w:sz w:val="16"/>
        </w:rPr>
        <w:t>は、エレガントさと果実味のバランスが素晴らしい、、。必飲の</w:t>
      </w:r>
      <w:r>
        <w:rPr>
          <w:rFonts w:hint="eastAsia"/>
          <w:sz w:val="16"/>
        </w:rPr>
        <w:t>1</w:t>
      </w:r>
      <w:r>
        <w:rPr>
          <w:rFonts w:hint="eastAsia"/>
          <w:sz w:val="16"/>
        </w:rPr>
        <w:t>本で間違いありません！</w:t>
      </w:r>
    </w:p>
    <w:p w14:paraId="5FB17E3F" w14:textId="5978BF07" w:rsidR="005B30A2" w:rsidRDefault="005B30A2" w:rsidP="005B30A2">
      <w:pPr>
        <w:rPr>
          <w:b/>
          <w:color w:val="00B050"/>
          <w:sz w:val="16"/>
          <w:lang w:val="it-IT"/>
        </w:rPr>
      </w:pPr>
      <w:r>
        <w:rPr>
          <w:noProof/>
          <w:sz w:val="16"/>
          <w:lang w:val="it-IT"/>
        </w:rPr>
        <w:drawing>
          <wp:anchor distT="0" distB="0" distL="114300" distR="114300" simplePos="0" relativeHeight="251703296" behindDoc="0" locked="0" layoutInCell="1" allowOverlap="1" wp14:anchorId="69B5B997" wp14:editId="448EACA9">
            <wp:simplePos x="0" y="0"/>
            <wp:positionH relativeFrom="column">
              <wp:posOffset>5626930</wp:posOffset>
            </wp:positionH>
            <wp:positionV relativeFrom="paragraph">
              <wp:posOffset>164806</wp:posOffset>
            </wp:positionV>
            <wp:extent cx="1143000" cy="901700"/>
            <wp:effectExtent l="0" t="0" r="0" b="0"/>
            <wp:wrapSquare wrapText="bothSides"/>
            <wp:docPr id="1"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10;&#10;中程度の精度で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901700"/>
                    </a:xfrm>
                    <a:prstGeom prst="rect">
                      <a:avLst/>
                    </a:prstGeom>
                  </pic:spPr>
                </pic:pic>
              </a:graphicData>
            </a:graphic>
            <wp14:sizeRelH relativeFrom="page">
              <wp14:pctWidth>0</wp14:pctWidth>
            </wp14:sizeRelH>
            <wp14:sizeRelV relativeFrom="page">
              <wp14:pctHeight>0</wp14:pctHeight>
            </wp14:sizeRelV>
          </wp:anchor>
        </w:drawing>
      </w:r>
      <w:r w:rsidR="00781CA5" w:rsidRPr="00BF07B5">
        <w:rPr>
          <w:rFonts w:hint="eastAsia"/>
          <w:b/>
          <w:color w:val="00B050"/>
          <w:lang w:val="it-IT"/>
        </w:rPr>
        <w:t>★</w:t>
      </w:r>
      <w:r>
        <w:rPr>
          <w:rFonts w:hint="eastAsia"/>
          <w:b/>
          <w:lang w:val="it-IT"/>
        </w:rPr>
        <w:t>Rose d</w:t>
      </w:r>
      <w:r>
        <w:rPr>
          <w:b/>
          <w:lang w:val="it-IT"/>
        </w:rPr>
        <w:t>e Saignee1</w:t>
      </w:r>
      <w:r w:rsidR="008A01FF">
        <w:rPr>
          <w:b/>
          <w:lang w:val="it-IT"/>
        </w:rPr>
        <w:t>7</w:t>
      </w:r>
      <w:r>
        <w:rPr>
          <w:b/>
          <w:lang w:val="it-IT"/>
        </w:rPr>
        <w:t xml:space="preserve"> </w:t>
      </w:r>
      <w:r w:rsidRPr="00A06623">
        <w:rPr>
          <w:b/>
          <w:sz w:val="16"/>
          <w:szCs w:val="16"/>
          <w:lang w:val="it-IT"/>
        </w:rPr>
        <w:t>Dossaggio Zero</w:t>
      </w:r>
      <w:r>
        <w:rPr>
          <w:rFonts w:hint="eastAsia"/>
          <w:b/>
          <w:sz w:val="16"/>
          <w:szCs w:val="16"/>
          <w:lang w:val="it-IT"/>
        </w:rPr>
        <w:t>ロゼ</w:t>
      </w:r>
      <w:r>
        <w:rPr>
          <w:rFonts w:hint="eastAsia"/>
          <w:b/>
          <w:sz w:val="16"/>
          <w:szCs w:val="16"/>
          <w:lang w:val="it-IT"/>
        </w:rPr>
        <w:t xml:space="preserve"> </w:t>
      </w:r>
      <w:r>
        <w:rPr>
          <w:rFonts w:hint="eastAsia"/>
          <w:b/>
          <w:sz w:val="16"/>
          <w:szCs w:val="16"/>
          <w:lang w:val="it-IT"/>
        </w:rPr>
        <w:t>ド</w:t>
      </w:r>
      <w:r>
        <w:rPr>
          <w:rFonts w:hint="eastAsia"/>
          <w:b/>
          <w:sz w:val="16"/>
          <w:szCs w:val="16"/>
          <w:lang w:val="it-IT"/>
        </w:rPr>
        <w:t xml:space="preserve"> </w:t>
      </w:r>
      <w:r>
        <w:rPr>
          <w:rFonts w:hint="eastAsia"/>
          <w:b/>
          <w:sz w:val="16"/>
          <w:szCs w:val="16"/>
          <w:lang w:val="it-IT"/>
        </w:rPr>
        <w:t>セニエ</w:t>
      </w:r>
      <w:r>
        <w:rPr>
          <w:rFonts w:hint="eastAsia"/>
          <w:b/>
          <w:sz w:val="16"/>
          <w:szCs w:val="16"/>
          <w:lang w:val="it-IT"/>
        </w:rPr>
        <w:t xml:space="preserve"> </w:t>
      </w:r>
      <w:r>
        <w:rPr>
          <w:rFonts w:hint="eastAsia"/>
          <w:b/>
          <w:sz w:val="16"/>
          <w:szCs w:val="16"/>
          <w:lang w:val="it-IT"/>
        </w:rPr>
        <w:t>ドサッジョ</w:t>
      </w:r>
      <w:r>
        <w:rPr>
          <w:rFonts w:hint="eastAsia"/>
          <w:b/>
          <w:sz w:val="16"/>
          <w:szCs w:val="16"/>
          <w:lang w:val="it-IT"/>
        </w:rPr>
        <w:t xml:space="preserve"> </w:t>
      </w:r>
      <w:r>
        <w:rPr>
          <w:rFonts w:hint="eastAsia"/>
          <w:b/>
          <w:sz w:val="16"/>
          <w:szCs w:val="16"/>
          <w:lang w:val="it-IT"/>
        </w:rPr>
        <w:t>ゼロ</w:t>
      </w:r>
      <w:r>
        <w:rPr>
          <w:rFonts w:hint="eastAsia"/>
          <w:b/>
          <w:sz w:val="16"/>
        </w:rPr>
        <w:t xml:space="preserve"> </w:t>
      </w:r>
      <w:r w:rsidRPr="000944CC">
        <w:rPr>
          <w:rFonts w:ascii="HGP創英角ｺﾞｼｯｸUB" w:eastAsia="HGP創英角ｺﾞｼｯｸUB" w:hAnsi="HGP創英角ｺﾞｼｯｸUB" w:hint="eastAsia"/>
          <w:bCs/>
          <w:color w:val="00B050"/>
          <w:sz w:val="16"/>
          <w:lang w:val="it-IT"/>
        </w:rPr>
        <w:t>≪</w:t>
      </w:r>
      <w:r w:rsidRPr="000944CC">
        <w:rPr>
          <w:rFonts w:ascii="HGP創英角ｺﾞｼｯｸUB" w:eastAsia="HGP創英角ｺﾞｼｯｸUB" w:hAnsi="HGP創英角ｺﾞｼｯｸUB" w:hint="eastAsia"/>
          <w:bCs/>
          <w:color w:val="00B050"/>
          <w:sz w:val="16"/>
        </w:rPr>
        <w:t>新</w:t>
      </w:r>
      <w:r w:rsidR="007964A2">
        <w:rPr>
          <w:rFonts w:ascii="HGP創英角ｺﾞｼｯｸUB" w:eastAsia="HGP創英角ｺﾞｼｯｸUB" w:hAnsi="HGP創英角ｺﾞｼｯｸUB" w:hint="eastAsia"/>
          <w:bCs/>
          <w:color w:val="00B050"/>
          <w:sz w:val="16"/>
        </w:rPr>
        <w:t>ヴィンテージ</w:t>
      </w:r>
      <w:r w:rsidRPr="000944CC">
        <w:rPr>
          <w:rFonts w:ascii="HGP創英角ｺﾞｼｯｸUB" w:eastAsia="HGP創英角ｺﾞｼｯｸUB" w:hAnsi="HGP創英角ｺﾞｼｯｸUB" w:hint="eastAsia"/>
          <w:bCs/>
          <w:color w:val="00B050"/>
          <w:sz w:val="16"/>
          <w:lang w:val="it-IT"/>
        </w:rPr>
        <w:t xml:space="preserve">≫  </w:t>
      </w:r>
    </w:p>
    <w:p w14:paraId="3B94DB86" w14:textId="28B2AC15" w:rsidR="00A147D1" w:rsidRDefault="00A147D1" w:rsidP="005B30A2">
      <w:pPr>
        <w:spacing w:line="240" w:lineRule="atLeast"/>
        <w:ind w:firstLineChars="100" w:firstLine="143"/>
        <w:jc w:val="left"/>
        <w:rPr>
          <w:sz w:val="16"/>
          <w:lang w:val="it-IT"/>
        </w:rPr>
      </w:pPr>
      <w:r>
        <w:rPr>
          <w:rFonts w:hint="eastAsia"/>
          <w:sz w:val="16"/>
          <w:lang w:val="it-IT"/>
        </w:rPr>
        <w:t>昨年より衝撃的な味わいで驚かせてくれたセニエですが、続けて今年もリリースされました。</w:t>
      </w:r>
      <w:r w:rsidR="005B30A2">
        <w:rPr>
          <w:rFonts w:hint="eastAsia"/>
          <w:sz w:val="16"/>
          <w:lang w:val="it-IT"/>
        </w:rPr>
        <w:t>ピノ</w:t>
      </w:r>
      <w:r w:rsidR="005B30A2">
        <w:rPr>
          <w:rFonts w:hint="eastAsia"/>
          <w:sz w:val="16"/>
          <w:lang w:val="it-IT"/>
        </w:rPr>
        <w:t>100</w:t>
      </w:r>
      <w:r w:rsidR="005B30A2">
        <w:rPr>
          <w:rFonts w:hint="eastAsia"/>
          <w:sz w:val="16"/>
          <w:lang w:val="it-IT"/>
        </w:rPr>
        <w:t>％で造られたロゼ。</w:t>
      </w:r>
      <w:r>
        <w:rPr>
          <w:rFonts w:hint="eastAsia"/>
          <w:sz w:val="16"/>
          <w:lang w:val="it-IT"/>
        </w:rPr>
        <w:t>こちらもこだわりに一切妥協はありません。クロ</w:t>
      </w:r>
      <w:r>
        <w:rPr>
          <w:rFonts w:hint="eastAsia"/>
          <w:sz w:val="16"/>
          <w:lang w:val="it-IT"/>
        </w:rPr>
        <w:t xml:space="preserve"> </w:t>
      </w:r>
      <w:r>
        <w:rPr>
          <w:rFonts w:hint="eastAsia"/>
          <w:sz w:val="16"/>
          <w:lang w:val="it-IT"/>
        </w:rPr>
        <w:t>クロやブラン</w:t>
      </w:r>
      <w:r w:rsidR="00FB6E35">
        <w:rPr>
          <w:rFonts w:hint="eastAsia"/>
          <w:sz w:val="16"/>
          <w:lang w:val="it-IT"/>
        </w:rPr>
        <w:t xml:space="preserve"> </w:t>
      </w:r>
      <w:r>
        <w:rPr>
          <w:rFonts w:hint="eastAsia"/>
          <w:sz w:val="16"/>
          <w:lang w:val="it-IT"/>
        </w:rPr>
        <w:t>ド</w:t>
      </w:r>
      <w:r w:rsidR="00FB6E35">
        <w:rPr>
          <w:rFonts w:hint="eastAsia"/>
          <w:sz w:val="16"/>
          <w:lang w:val="it-IT"/>
        </w:rPr>
        <w:t xml:space="preserve"> </w:t>
      </w:r>
      <w:r w:rsidR="00FB6E35">
        <w:rPr>
          <w:rFonts w:hint="eastAsia"/>
          <w:sz w:val="16"/>
          <w:lang w:val="it-IT"/>
        </w:rPr>
        <w:t>ノワールとは</w:t>
      </w:r>
      <w:r>
        <w:rPr>
          <w:rFonts w:hint="eastAsia"/>
          <w:sz w:val="16"/>
          <w:lang w:val="it-IT"/>
        </w:rPr>
        <w:t>全くの別物。収穫の段階で、果皮がより成熟したブドウを選別して醸造してい</w:t>
      </w:r>
      <w:r w:rsidR="00FB6E35">
        <w:rPr>
          <w:rFonts w:hint="eastAsia"/>
          <w:sz w:val="16"/>
          <w:lang w:val="it-IT"/>
        </w:rPr>
        <w:t>ます</w:t>
      </w:r>
      <w:r>
        <w:rPr>
          <w:rFonts w:hint="eastAsia"/>
          <w:sz w:val="16"/>
          <w:lang w:val="it-IT"/>
        </w:rPr>
        <w:t>。</w:t>
      </w:r>
    </w:p>
    <w:p w14:paraId="68B2CEC0" w14:textId="6BD0DBE9" w:rsidR="00A147D1" w:rsidRDefault="00A147D1" w:rsidP="005B30A2">
      <w:pPr>
        <w:spacing w:line="240" w:lineRule="atLeast"/>
        <w:ind w:firstLineChars="100" w:firstLine="143"/>
        <w:jc w:val="left"/>
        <w:rPr>
          <w:sz w:val="16"/>
          <w:lang w:val="it-IT"/>
        </w:rPr>
      </w:pPr>
      <w:r>
        <w:rPr>
          <w:rFonts w:hint="eastAsia"/>
          <w:sz w:val="16"/>
          <w:lang w:val="it-IT"/>
        </w:rPr>
        <w:t>2</w:t>
      </w:r>
      <w:r>
        <w:rPr>
          <w:sz w:val="16"/>
          <w:lang w:val="it-IT"/>
        </w:rPr>
        <w:t>017</w:t>
      </w:r>
      <w:r>
        <w:rPr>
          <w:rFonts w:hint="eastAsia"/>
          <w:sz w:val="16"/>
          <w:lang w:val="it-IT"/>
        </w:rPr>
        <w:t>年は猛暑の年という事もあり、他のワインと同様強い凝縮を感じるヴィンテージでした、、。しかし、収穫から</w:t>
      </w:r>
      <w:r>
        <w:rPr>
          <w:rFonts w:hint="eastAsia"/>
          <w:sz w:val="16"/>
          <w:lang w:val="it-IT"/>
        </w:rPr>
        <w:t>6</w:t>
      </w:r>
      <w:r>
        <w:rPr>
          <w:rFonts w:hint="eastAsia"/>
          <w:sz w:val="16"/>
          <w:lang w:val="it-IT"/>
        </w:rPr>
        <w:t>年目という今年にリリースされたセニエ、デゴルジュマンの後に時間が経過したこともあり、強</w:t>
      </w:r>
      <w:r w:rsidR="00FB6E35">
        <w:rPr>
          <w:rFonts w:hint="eastAsia"/>
          <w:sz w:val="16"/>
          <w:lang w:val="it-IT"/>
        </w:rPr>
        <w:t>く凝縮した</w:t>
      </w:r>
      <w:r>
        <w:rPr>
          <w:rFonts w:hint="eastAsia"/>
          <w:sz w:val="16"/>
          <w:lang w:val="it-IT"/>
        </w:rPr>
        <w:t>酒質はもちろん感じますが、それ以上に</w:t>
      </w:r>
      <w:r w:rsidR="00FB6E35">
        <w:rPr>
          <w:rFonts w:hint="eastAsia"/>
          <w:sz w:val="16"/>
          <w:lang w:val="it-IT"/>
        </w:rPr>
        <w:t>熟成によるバランス</w:t>
      </w:r>
      <w:r>
        <w:rPr>
          <w:rFonts w:hint="eastAsia"/>
          <w:sz w:val="16"/>
          <w:lang w:val="it-IT"/>
        </w:rPr>
        <w:t>、強烈な旨味が</w:t>
      </w:r>
      <w:r w:rsidR="00FB6E35">
        <w:rPr>
          <w:rFonts w:hint="eastAsia"/>
          <w:sz w:val="16"/>
          <w:lang w:val="it-IT"/>
        </w:rPr>
        <w:t>溢れている</w:t>
      </w:r>
      <w:r>
        <w:rPr>
          <w:rFonts w:hint="eastAsia"/>
          <w:sz w:val="16"/>
          <w:lang w:val="it-IT"/>
        </w:rPr>
        <w:t>状態に驚かされました。これほど味の濃いロゼ、、当然ながらドサージュの味ではなく、</w:t>
      </w:r>
      <w:r w:rsidR="00FB6E35">
        <w:rPr>
          <w:rFonts w:hint="eastAsia"/>
          <w:sz w:val="16"/>
          <w:lang w:val="it-IT"/>
        </w:rPr>
        <w:t>ブドウのみの表現。</w:t>
      </w:r>
      <w:r>
        <w:rPr>
          <w:rFonts w:hint="eastAsia"/>
          <w:sz w:val="16"/>
          <w:lang w:val="it-IT"/>
        </w:rPr>
        <w:t>今まで飲んだことあっただろうか？</w:t>
      </w:r>
      <w:r w:rsidR="00FB6E35">
        <w:rPr>
          <w:rFonts w:hint="eastAsia"/>
          <w:sz w:val="16"/>
          <w:lang w:val="it-IT"/>
        </w:rPr>
        <w:t>そう考えてしまう驚きの味わいです。</w:t>
      </w:r>
    </w:p>
    <w:p w14:paraId="7384F45D" w14:textId="50DC3D98" w:rsidR="005B30A2" w:rsidRPr="00411631" w:rsidRDefault="005B30A2" w:rsidP="005B30A2">
      <w:pPr>
        <w:spacing w:line="240" w:lineRule="atLeast"/>
        <w:ind w:firstLineChars="100" w:firstLine="143"/>
        <w:jc w:val="left"/>
        <w:rPr>
          <w:sz w:val="16"/>
          <w:lang w:val="it-IT"/>
        </w:rPr>
      </w:pPr>
      <w:r>
        <w:rPr>
          <w:rFonts w:hint="eastAsia"/>
          <w:sz w:val="16"/>
          <w:lang w:val="it-IT"/>
        </w:rPr>
        <w:t>そのポテンシャルと表現内容は、ブラン</w:t>
      </w:r>
      <w:r>
        <w:rPr>
          <w:rFonts w:hint="eastAsia"/>
          <w:sz w:val="16"/>
          <w:lang w:val="it-IT"/>
        </w:rPr>
        <w:t xml:space="preserve"> </w:t>
      </w:r>
      <w:r>
        <w:rPr>
          <w:rFonts w:hint="eastAsia"/>
          <w:sz w:val="16"/>
          <w:lang w:val="it-IT"/>
        </w:rPr>
        <w:t>ド</w:t>
      </w:r>
      <w:r>
        <w:rPr>
          <w:rFonts w:hint="eastAsia"/>
          <w:sz w:val="16"/>
          <w:lang w:val="it-IT"/>
        </w:rPr>
        <w:t xml:space="preserve"> </w:t>
      </w:r>
      <w:r>
        <w:rPr>
          <w:rFonts w:hint="eastAsia"/>
          <w:sz w:val="16"/>
          <w:lang w:val="it-IT"/>
        </w:rPr>
        <w:t>ノワールにも匹敵する</w:t>
      </w:r>
      <w:r w:rsidR="00A147D1">
        <w:rPr>
          <w:rFonts w:hint="eastAsia"/>
          <w:sz w:val="16"/>
          <w:lang w:val="it-IT"/>
        </w:rPr>
        <w:t>存在。</w:t>
      </w:r>
      <w:r>
        <w:rPr>
          <w:rFonts w:hint="eastAsia"/>
          <w:sz w:val="16"/>
          <w:lang w:val="it-IT"/>
        </w:rPr>
        <w:t>これほどの骨格、サイズの大きさ、</w:t>
      </w:r>
      <w:r w:rsidR="00A147D1">
        <w:rPr>
          <w:rFonts w:hint="eastAsia"/>
          <w:sz w:val="16"/>
          <w:lang w:val="it-IT"/>
        </w:rPr>
        <w:t>旨味の強さ、そして</w:t>
      </w:r>
      <w:r>
        <w:rPr>
          <w:rFonts w:hint="eastAsia"/>
          <w:sz w:val="16"/>
          <w:lang w:val="it-IT"/>
        </w:rPr>
        <w:t>複雑さ</w:t>
      </w:r>
      <w:r w:rsidR="00A147D1">
        <w:rPr>
          <w:rFonts w:hint="eastAsia"/>
          <w:sz w:val="16"/>
          <w:lang w:val="it-IT"/>
        </w:rPr>
        <w:t>まで共存する</w:t>
      </w:r>
      <w:r>
        <w:rPr>
          <w:rFonts w:hint="eastAsia"/>
          <w:sz w:val="16"/>
          <w:lang w:val="it-IT"/>
        </w:rPr>
        <w:t>味わい。</w:t>
      </w:r>
      <w:r w:rsidR="00A147D1">
        <w:rPr>
          <w:rFonts w:hint="eastAsia"/>
          <w:sz w:val="16"/>
          <w:lang w:val="it-IT"/>
        </w:rPr>
        <w:t>この味の濃さは、やはり</w:t>
      </w:r>
      <w:r>
        <w:rPr>
          <w:rFonts w:hint="eastAsia"/>
          <w:sz w:val="16"/>
          <w:lang w:val="it-IT"/>
        </w:rPr>
        <w:t>シャンパーニュでは</w:t>
      </w:r>
      <w:r w:rsidR="00A147D1">
        <w:rPr>
          <w:rFonts w:hint="eastAsia"/>
          <w:sz w:val="16"/>
          <w:lang w:val="it-IT"/>
        </w:rPr>
        <w:t>きっと表現しえない、、それでいて</w:t>
      </w:r>
      <w:r w:rsidR="00FB6E35">
        <w:rPr>
          <w:rFonts w:hint="eastAsia"/>
          <w:sz w:val="16"/>
          <w:lang w:val="it-IT"/>
        </w:rPr>
        <w:t>骨太な</w:t>
      </w:r>
      <w:r w:rsidR="00A147D1">
        <w:rPr>
          <w:rFonts w:hint="eastAsia"/>
          <w:sz w:val="16"/>
          <w:lang w:val="it-IT"/>
        </w:rPr>
        <w:t>酸はイタリアでは難しい。ディヴェッラだからこその味わい</w:t>
      </w:r>
      <w:r>
        <w:rPr>
          <w:rFonts w:hint="eastAsia"/>
          <w:sz w:val="16"/>
          <w:lang w:val="it-IT"/>
        </w:rPr>
        <w:t>、</w:t>
      </w:r>
      <w:r w:rsidR="00A147D1">
        <w:rPr>
          <w:rFonts w:hint="eastAsia"/>
          <w:sz w:val="16"/>
          <w:lang w:val="it-IT"/>
        </w:rPr>
        <w:t>きっとご理解いただける素晴らしいクオリティ</w:t>
      </w:r>
      <w:r w:rsidR="00AA59BD">
        <w:rPr>
          <w:rFonts w:hint="eastAsia"/>
          <w:sz w:val="16"/>
          <w:lang w:val="it-IT"/>
        </w:rPr>
        <w:t>です</w:t>
      </w:r>
      <w:r>
        <w:rPr>
          <w:rFonts w:hint="eastAsia"/>
          <w:sz w:val="16"/>
          <w:lang w:val="it-IT"/>
        </w:rPr>
        <w:t>。</w:t>
      </w:r>
    </w:p>
    <w:p w14:paraId="71752803" w14:textId="4A0E0ECD" w:rsidR="003A3FDC" w:rsidRDefault="00781CA5" w:rsidP="003A3FDC">
      <w:pPr>
        <w:rPr>
          <w:b/>
          <w:color w:val="00B050"/>
          <w:sz w:val="16"/>
          <w:lang w:val="it-IT"/>
        </w:rPr>
      </w:pPr>
      <w:r w:rsidRPr="00BF07B5">
        <w:rPr>
          <w:rFonts w:hint="eastAsia"/>
          <w:b/>
          <w:color w:val="00B050"/>
          <w:lang w:val="it-IT"/>
        </w:rPr>
        <w:t>★</w:t>
      </w:r>
      <w:r>
        <w:rPr>
          <w:b/>
          <w:noProof/>
          <w:color w:val="00B050"/>
          <w:sz w:val="16"/>
          <w:lang w:val="it-IT"/>
        </w:rPr>
        <w:drawing>
          <wp:anchor distT="0" distB="0" distL="114300" distR="114300" simplePos="0" relativeHeight="251707392" behindDoc="0" locked="0" layoutInCell="1" allowOverlap="1" wp14:anchorId="77F4A82E" wp14:editId="382C9B97">
            <wp:simplePos x="0" y="0"/>
            <wp:positionH relativeFrom="column">
              <wp:posOffset>5603489</wp:posOffset>
            </wp:positionH>
            <wp:positionV relativeFrom="paragraph">
              <wp:posOffset>54297</wp:posOffset>
            </wp:positionV>
            <wp:extent cx="1162685" cy="1025525"/>
            <wp:effectExtent l="0" t="0" r="0" b="3175"/>
            <wp:wrapSquare wrapText="bothSides"/>
            <wp:docPr id="185598303" name="図 5" descr="文字が書かれ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8303" name="図 5" descr="文字が書かれている&#10;&#10;低い精度で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62685" cy="1025525"/>
                    </a:xfrm>
                    <a:prstGeom prst="rect">
                      <a:avLst/>
                    </a:prstGeom>
                  </pic:spPr>
                </pic:pic>
              </a:graphicData>
            </a:graphic>
            <wp14:sizeRelH relativeFrom="margin">
              <wp14:pctWidth>0</wp14:pctWidth>
            </wp14:sizeRelH>
            <wp14:sizeRelV relativeFrom="margin">
              <wp14:pctHeight>0</wp14:pctHeight>
            </wp14:sizeRelV>
          </wp:anchor>
        </w:drawing>
      </w:r>
      <w:r w:rsidRPr="00BF07B5">
        <w:rPr>
          <w:rFonts w:hint="eastAsia"/>
          <w:b/>
          <w:color w:val="00B050"/>
          <w:lang w:val="it-IT"/>
        </w:rPr>
        <w:t>★</w:t>
      </w:r>
      <w:r w:rsidR="003A3FDC">
        <w:rPr>
          <w:rFonts w:hint="eastAsia"/>
          <w:b/>
          <w:lang w:val="it-IT"/>
        </w:rPr>
        <w:t xml:space="preserve">Solera </w:t>
      </w:r>
      <w:r w:rsidR="003A3FDC" w:rsidRPr="00A06623">
        <w:rPr>
          <w:b/>
          <w:sz w:val="16"/>
          <w:szCs w:val="16"/>
          <w:lang w:val="it-IT"/>
        </w:rPr>
        <w:t>Dossaggio Zero</w:t>
      </w:r>
      <w:r w:rsidR="003A3FDC">
        <w:rPr>
          <w:rFonts w:hint="eastAsia"/>
          <w:b/>
          <w:sz w:val="16"/>
          <w:szCs w:val="16"/>
          <w:lang w:val="it-IT"/>
        </w:rPr>
        <w:t xml:space="preserve"> </w:t>
      </w:r>
      <w:r w:rsidR="003A3FDC">
        <w:rPr>
          <w:b/>
          <w:sz w:val="16"/>
          <w:szCs w:val="16"/>
          <w:lang w:val="it-IT"/>
        </w:rPr>
        <w:t xml:space="preserve">edition1 </w:t>
      </w:r>
      <w:r w:rsidR="007964A2">
        <w:rPr>
          <w:rFonts w:hint="eastAsia"/>
          <w:b/>
          <w:sz w:val="16"/>
          <w:szCs w:val="16"/>
          <w:lang w:val="it-IT"/>
        </w:rPr>
        <w:t>ソレラ</w:t>
      </w:r>
      <w:r w:rsidR="007964A2">
        <w:rPr>
          <w:rFonts w:hint="eastAsia"/>
          <w:b/>
          <w:sz w:val="16"/>
          <w:szCs w:val="16"/>
          <w:lang w:val="it-IT"/>
        </w:rPr>
        <w:t xml:space="preserve"> </w:t>
      </w:r>
      <w:r w:rsidR="003A3FDC">
        <w:rPr>
          <w:rFonts w:hint="eastAsia"/>
          <w:b/>
          <w:sz w:val="16"/>
          <w:szCs w:val="16"/>
          <w:lang w:val="it-IT"/>
        </w:rPr>
        <w:t>ドサッジョ</w:t>
      </w:r>
      <w:r w:rsidR="003A3FDC">
        <w:rPr>
          <w:rFonts w:hint="eastAsia"/>
          <w:b/>
          <w:sz w:val="16"/>
          <w:szCs w:val="16"/>
          <w:lang w:val="it-IT"/>
        </w:rPr>
        <w:t xml:space="preserve"> </w:t>
      </w:r>
      <w:r w:rsidR="003A3FDC">
        <w:rPr>
          <w:rFonts w:hint="eastAsia"/>
          <w:b/>
          <w:sz w:val="16"/>
          <w:szCs w:val="16"/>
          <w:lang w:val="it-IT"/>
        </w:rPr>
        <w:t>ゼロ</w:t>
      </w:r>
      <w:r w:rsidR="003A3FDC">
        <w:rPr>
          <w:rFonts w:hint="eastAsia"/>
          <w:b/>
          <w:sz w:val="16"/>
        </w:rPr>
        <w:t xml:space="preserve"> </w:t>
      </w:r>
      <w:r w:rsidR="003A3FDC" w:rsidRPr="000944CC">
        <w:rPr>
          <w:rFonts w:ascii="HGP創英角ｺﾞｼｯｸUB" w:eastAsia="HGP創英角ｺﾞｼｯｸUB" w:hAnsi="HGP創英角ｺﾞｼｯｸUB" w:hint="eastAsia"/>
          <w:bCs/>
          <w:color w:val="00B050"/>
          <w:sz w:val="16"/>
          <w:lang w:val="it-IT"/>
        </w:rPr>
        <w:t>≪</w:t>
      </w:r>
      <w:r w:rsidR="003A3FDC" w:rsidRPr="000944CC">
        <w:rPr>
          <w:rFonts w:ascii="HGP創英角ｺﾞｼｯｸUB" w:eastAsia="HGP創英角ｺﾞｼｯｸUB" w:hAnsi="HGP創英角ｺﾞｼｯｸUB" w:hint="eastAsia"/>
          <w:bCs/>
          <w:color w:val="00B050"/>
          <w:sz w:val="16"/>
        </w:rPr>
        <w:t>新</w:t>
      </w:r>
      <w:r w:rsidR="003A3FDC">
        <w:rPr>
          <w:rFonts w:ascii="HGP創英角ｺﾞｼｯｸUB" w:eastAsia="HGP創英角ｺﾞｼｯｸUB" w:hAnsi="HGP創英角ｺﾞｼｯｸUB" w:hint="eastAsia"/>
          <w:bCs/>
          <w:color w:val="00B050"/>
          <w:sz w:val="16"/>
        </w:rPr>
        <w:t>キュヴェ</w:t>
      </w:r>
      <w:r w:rsidR="003A3FDC" w:rsidRPr="000944CC">
        <w:rPr>
          <w:rFonts w:ascii="HGP創英角ｺﾞｼｯｸUB" w:eastAsia="HGP創英角ｺﾞｼｯｸUB" w:hAnsi="HGP創英角ｺﾞｼｯｸUB" w:hint="eastAsia"/>
          <w:bCs/>
          <w:color w:val="00B050"/>
          <w:sz w:val="16"/>
          <w:lang w:val="it-IT"/>
        </w:rPr>
        <w:t xml:space="preserve">≫  </w:t>
      </w:r>
    </w:p>
    <w:p w14:paraId="2711AF20" w14:textId="56F59DE0" w:rsidR="00FB6E35" w:rsidRDefault="00A147D1" w:rsidP="008A7A57">
      <w:pPr>
        <w:ind w:firstLineChars="100" w:firstLine="143"/>
        <w:rPr>
          <w:sz w:val="16"/>
          <w:szCs w:val="18"/>
          <w:lang w:val="it-IT"/>
        </w:rPr>
      </w:pPr>
      <w:r>
        <w:rPr>
          <w:rFonts w:hint="eastAsia"/>
          <w:sz w:val="16"/>
          <w:szCs w:val="18"/>
          <w:lang w:val="it-IT"/>
        </w:rPr>
        <w:t>そして今回、満を持してリリースされました新しいキュヴェ。その名の通り、これまでの収穫をストック。ソレラシステムを用いて熟成してきたシャルドネ。今回がファーストエディションという事で、</w:t>
      </w:r>
      <w:r>
        <w:rPr>
          <w:rFonts w:hint="eastAsia"/>
          <w:sz w:val="16"/>
          <w:szCs w:val="18"/>
          <w:lang w:val="it-IT"/>
        </w:rPr>
        <w:t>2014</w:t>
      </w:r>
      <w:r>
        <w:rPr>
          <w:rFonts w:hint="eastAsia"/>
          <w:sz w:val="16"/>
          <w:szCs w:val="18"/>
          <w:lang w:val="it-IT"/>
        </w:rPr>
        <w:t>～</w:t>
      </w:r>
      <w:r>
        <w:rPr>
          <w:rFonts w:hint="eastAsia"/>
          <w:sz w:val="16"/>
          <w:szCs w:val="18"/>
          <w:lang w:val="it-IT"/>
        </w:rPr>
        <w:t>2018</w:t>
      </w:r>
      <w:r>
        <w:rPr>
          <w:rFonts w:hint="eastAsia"/>
          <w:sz w:val="16"/>
          <w:szCs w:val="18"/>
          <w:lang w:val="it-IT"/>
        </w:rPr>
        <w:t>までの原酒から、ビン内</w:t>
      </w:r>
      <w:r>
        <w:rPr>
          <w:rFonts w:hint="eastAsia"/>
          <w:sz w:val="16"/>
          <w:szCs w:val="18"/>
          <w:lang w:val="it-IT"/>
        </w:rPr>
        <w:t>2</w:t>
      </w:r>
      <w:r>
        <w:rPr>
          <w:rFonts w:hint="eastAsia"/>
          <w:sz w:val="16"/>
          <w:szCs w:val="18"/>
          <w:lang w:val="it-IT"/>
        </w:rPr>
        <w:t>次醗酵。</w:t>
      </w:r>
      <w:r>
        <w:rPr>
          <w:rFonts w:hint="eastAsia"/>
          <w:sz w:val="16"/>
          <w:szCs w:val="18"/>
          <w:lang w:val="it-IT"/>
        </w:rPr>
        <w:t>45</w:t>
      </w:r>
      <w:r>
        <w:rPr>
          <w:rFonts w:hint="eastAsia"/>
          <w:sz w:val="16"/>
          <w:szCs w:val="18"/>
          <w:lang w:val="it-IT"/>
        </w:rPr>
        <w:t>カ月間シュールリーの状態で熟成。</w:t>
      </w:r>
      <w:r>
        <w:rPr>
          <w:rFonts w:hint="eastAsia"/>
          <w:sz w:val="16"/>
          <w:szCs w:val="18"/>
          <w:lang w:val="it-IT"/>
        </w:rPr>
        <w:t>2023</w:t>
      </w:r>
      <w:r>
        <w:rPr>
          <w:rFonts w:hint="eastAsia"/>
          <w:sz w:val="16"/>
          <w:szCs w:val="18"/>
          <w:lang w:val="it-IT"/>
        </w:rPr>
        <w:t>年</w:t>
      </w:r>
      <w:r>
        <w:rPr>
          <w:rFonts w:hint="eastAsia"/>
          <w:sz w:val="16"/>
          <w:szCs w:val="18"/>
          <w:lang w:val="it-IT"/>
        </w:rPr>
        <w:t>1</w:t>
      </w:r>
      <w:r>
        <w:rPr>
          <w:rFonts w:hint="eastAsia"/>
          <w:sz w:val="16"/>
          <w:szCs w:val="18"/>
          <w:lang w:val="it-IT"/>
        </w:rPr>
        <w:t>月にデゴルジュマンされたキュヴェとなります。根本的にドサージュなど、ブドウ以外の要素を加えるという行為をしないアレッサンドラ。「ブドウ品種の表現、テロワールの表現、そして醸造を行う上での熟成、過程の表現」、としてだいぶ以前から構想があったと聞きました。ソレラによって各ヴィンテージの個性が複雑さを与え、熟成しているバリックの違いによってフロールや酸化熟成がさらに違いを生み、この違いを彼女の感性でブレンド。ビン内で再醗酵することで、更なる変化が生まれる。</w:t>
      </w:r>
      <w:r w:rsidR="00FB6E35">
        <w:rPr>
          <w:rFonts w:hint="eastAsia"/>
          <w:sz w:val="16"/>
          <w:szCs w:val="18"/>
          <w:lang w:val="it-IT"/>
        </w:rPr>
        <w:t>この</w:t>
      </w:r>
      <w:r>
        <w:rPr>
          <w:rFonts w:hint="eastAsia"/>
          <w:sz w:val="16"/>
          <w:szCs w:val="18"/>
          <w:lang w:val="it-IT"/>
        </w:rPr>
        <w:t>ワインを造るために、彼女はどれほどの</w:t>
      </w:r>
      <w:r w:rsidR="00FB6E35">
        <w:rPr>
          <w:rFonts w:hint="eastAsia"/>
          <w:sz w:val="16"/>
          <w:szCs w:val="18"/>
          <w:lang w:val="it-IT"/>
        </w:rPr>
        <w:t>構想と</w:t>
      </w:r>
      <w:r>
        <w:rPr>
          <w:rFonts w:hint="eastAsia"/>
          <w:sz w:val="16"/>
          <w:szCs w:val="18"/>
          <w:lang w:val="it-IT"/>
        </w:rPr>
        <w:t>時間を費やして</w:t>
      </w:r>
      <w:r w:rsidR="00FB6E35">
        <w:rPr>
          <w:rFonts w:hint="eastAsia"/>
          <w:sz w:val="16"/>
          <w:szCs w:val="18"/>
          <w:lang w:val="it-IT"/>
        </w:rPr>
        <w:t>きたのか</w:t>
      </w:r>
      <w:r>
        <w:rPr>
          <w:rFonts w:hint="eastAsia"/>
          <w:sz w:val="16"/>
          <w:szCs w:val="18"/>
          <w:lang w:val="it-IT"/>
        </w:rPr>
        <w:t>、もちろん労力も計り知れません、、。</w:t>
      </w:r>
      <w:r w:rsidR="00FB6E35">
        <w:rPr>
          <w:rFonts w:hint="eastAsia"/>
          <w:sz w:val="16"/>
          <w:szCs w:val="18"/>
          <w:lang w:val="it-IT"/>
        </w:rPr>
        <w:t>しかし、アレッサンドラは挑戦をしつつも、それによって得る新しい感覚や経験を、心から楽しんでいるように感じます。</w:t>
      </w:r>
    </w:p>
    <w:p w14:paraId="033DBF67" w14:textId="2DC2A415" w:rsidR="007D4C3C" w:rsidRDefault="00FB6E35" w:rsidP="008A7A57">
      <w:pPr>
        <w:ind w:firstLineChars="100" w:firstLine="143"/>
        <w:rPr>
          <w:sz w:val="16"/>
          <w:szCs w:val="18"/>
          <w:lang w:val="it-IT"/>
        </w:rPr>
      </w:pPr>
      <w:r>
        <w:rPr>
          <w:rFonts w:hint="eastAsia"/>
          <w:sz w:val="16"/>
          <w:szCs w:val="18"/>
          <w:lang w:val="it-IT"/>
        </w:rPr>
        <w:t>味わいについては、本当に驚かされるばかりです、、。香りの幅、要素、奥行きは計り知れず、シャルドネというブドウだけでそれほどの表情が見えるという事に心底驚きます。空気に触れながら熟成したことで生まれる複雑さ、奥行き、非常に繊細で柔らかな余韻、、。今回が一番初めのロットという事もあり、現時点が彼女の考える「完成」ではないかもしれませんが、これから年を追うたびに原酒が成長していくことを考えると、驚きしかありません、、。</w:t>
      </w:r>
      <w:r w:rsidR="00A147D1">
        <w:rPr>
          <w:rFonts w:hint="eastAsia"/>
          <w:sz w:val="16"/>
          <w:szCs w:val="18"/>
          <w:lang w:val="it-IT"/>
        </w:rPr>
        <w:t>初めてのリリースはバリック</w:t>
      </w:r>
      <w:r w:rsidR="00A147D1">
        <w:rPr>
          <w:rFonts w:hint="eastAsia"/>
          <w:sz w:val="16"/>
          <w:szCs w:val="18"/>
          <w:lang w:val="it-IT"/>
        </w:rPr>
        <w:t>1</w:t>
      </w:r>
      <w:r w:rsidR="00A147D1">
        <w:rPr>
          <w:rFonts w:hint="eastAsia"/>
          <w:sz w:val="16"/>
          <w:szCs w:val="18"/>
          <w:lang w:val="it-IT"/>
        </w:rPr>
        <w:t>樽分、僅か</w:t>
      </w:r>
      <w:r w:rsidR="00A147D1">
        <w:rPr>
          <w:rFonts w:hint="eastAsia"/>
          <w:sz w:val="16"/>
          <w:szCs w:val="18"/>
          <w:lang w:val="it-IT"/>
        </w:rPr>
        <w:t>260</w:t>
      </w:r>
      <w:r w:rsidR="00A147D1">
        <w:rPr>
          <w:rFonts w:hint="eastAsia"/>
          <w:sz w:val="16"/>
          <w:szCs w:val="18"/>
          <w:lang w:val="it-IT"/>
        </w:rPr>
        <w:t>本の生産量となります。</w:t>
      </w:r>
      <w:r>
        <w:rPr>
          <w:rFonts w:hint="eastAsia"/>
          <w:sz w:val="16"/>
          <w:szCs w:val="18"/>
          <w:lang w:val="it-IT"/>
        </w:rPr>
        <w:t>入荷本数が少ないので、そう気軽に飲む機会が作れないワインではありますが、ぜひ一人でも多くの方に飲んでいただきたいワインの一つです。</w:t>
      </w:r>
    </w:p>
    <w:p w14:paraId="11FD8D55" w14:textId="77777777" w:rsidR="00333F47" w:rsidRDefault="00333F47" w:rsidP="008A7A57">
      <w:pPr>
        <w:ind w:firstLineChars="100" w:firstLine="143"/>
        <w:rPr>
          <w:sz w:val="16"/>
          <w:szCs w:val="18"/>
          <w:lang w:val="it-IT"/>
        </w:rPr>
      </w:pPr>
    </w:p>
    <w:p w14:paraId="58BA6BF5" w14:textId="34FDC095" w:rsidR="00434B68" w:rsidRPr="000C161F" w:rsidRDefault="00434B68" w:rsidP="00434B68">
      <w:pPr>
        <w:spacing w:line="240" w:lineRule="atLeast"/>
        <w:jc w:val="left"/>
        <w:rPr>
          <w:b/>
          <w:bCs/>
          <w:sz w:val="28"/>
          <w:u w:val="single"/>
          <w:lang w:val="it-IT"/>
        </w:rPr>
      </w:pPr>
      <w:r w:rsidRPr="00151326">
        <w:rPr>
          <w:b/>
          <w:bCs/>
          <w:sz w:val="32"/>
          <w:szCs w:val="21"/>
          <w:u w:val="single"/>
          <w:lang w:val="it-IT"/>
        </w:rPr>
        <w:t>Damijan</w:t>
      </w:r>
      <w:r>
        <w:rPr>
          <w:b/>
          <w:bCs/>
          <w:sz w:val="32"/>
          <w:szCs w:val="21"/>
          <w:u w:val="single"/>
          <w:lang w:val="it-IT"/>
        </w:rPr>
        <w:t xml:space="preserve"> Podversic</w:t>
      </w:r>
      <w:r>
        <w:rPr>
          <w:rFonts w:hint="eastAsia"/>
          <w:b/>
          <w:bCs/>
          <w:sz w:val="18"/>
          <w:u w:val="single"/>
          <w:lang w:val="it-IT"/>
        </w:rPr>
        <w:t>ダミアン</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rFonts w:hint="eastAsia"/>
          <w:sz w:val="16"/>
          <w:u w:val="single"/>
          <w:lang w:val="it-IT"/>
        </w:rPr>
        <w:t>フリウリ＝ヴェネツィア</w:t>
      </w:r>
      <w:r>
        <w:rPr>
          <w:rFonts w:hint="eastAsia"/>
          <w:sz w:val="16"/>
          <w:u w:val="single"/>
          <w:lang w:val="it-IT"/>
        </w:rPr>
        <w:t xml:space="preserve"> </w:t>
      </w:r>
      <w:r>
        <w:rPr>
          <w:rFonts w:hint="eastAsia"/>
          <w:sz w:val="16"/>
          <w:u w:val="single"/>
          <w:lang w:val="it-IT"/>
        </w:rPr>
        <w:t>ジューリア</w:t>
      </w:r>
      <w:r w:rsidRPr="00D8390E">
        <w:rPr>
          <w:rFonts w:cs="ＭＳ ゴシック"/>
          <w:sz w:val="16"/>
          <w:szCs w:val="16"/>
          <w:u w:val="single"/>
          <w:lang w:val="it-IT"/>
        </w:rPr>
        <w:t>ー</w:t>
      </w:r>
      <w:r>
        <w:rPr>
          <w:rFonts w:cs="ＭＳ ゴシック" w:hint="eastAsia"/>
          <w:sz w:val="16"/>
          <w:szCs w:val="16"/>
          <w:u w:val="single"/>
          <w:lang w:val="it-IT"/>
        </w:rPr>
        <w:t>ゴリツィア</w:t>
      </w:r>
    </w:p>
    <w:p w14:paraId="02CC8534" w14:textId="7E0E67F1" w:rsidR="00434B68" w:rsidRDefault="00434B68" w:rsidP="00434B68">
      <w:pPr>
        <w:ind w:firstLineChars="100" w:firstLine="143"/>
        <w:jc w:val="left"/>
        <w:rPr>
          <w:sz w:val="16"/>
        </w:rPr>
      </w:pPr>
      <w:r>
        <w:rPr>
          <w:rFonts w:hint="eastAsia"/>
          <w:sz w:val="16"/>
        </w:rPr>
        <w:t>ダミアンからは、その売上金額すべてを、恵まれない人々へ寄付するというプロジェクトである、３</w:t>
      </w:r>
      <w:r>
        <w:rPr>
          <w:rFonts w:hint="eastAsia"/>
          <w:sz w:val="16"/>
        </w:rPr>
        <w:t>L</w:t>
      </w:r>
      <w:r>
        <w:rPr>
          <w:rFonts w:hint="eastAsia"/>
          <w:sz w:val="16"/>
        </w:rPr>
        <w:t>の特別なリボッラジャッラ。</w:t>
      </w:r>
      <w:r w:rsidR="00AE270E">
        <w:rPr>
          <w:rFonts w:hint="eastAsia"/>
          <w:sz w:val="16"/>
        </w:rPr>
        <w:t>昨年末</w:t>
      </w:r>
      <w:r>
        <w:rPr>
          <w:rFonts w:hint="eastAsia"/>
          <w:sz w:val="16"/>
        </w:rPr>
        <w:t>リリース</w:t>
      </w:r>
      <w:r w:rsidR="00AE270E">
        <w:rPr>
          <w:rFonts w:hint="eastAsia"/>
          <w:sz w:val="16"/>
        </w:rPr>
        <w:t>となる</w:t>
      </w:r>
      <w:r>
        <w:rPr>
          <w:rFonts w:hint="eastAsia"/>
          <w:sz w:val="16"/>
        </w:rPr>
        <w:t>201</w:t>
      </w:r>
      <w:r w:rsidR="007964A2">
        <w:rPr>
          <w:sz w:val="16"/>
        </w:rPr>
        <w:t>7</w:t>
      </w:r>
      <w:r>
        <w:rPr>
          <w:rFonts w:hint="eastAsia"/>
          <w:sz w:val="16"/>
        </w:rPr>
        <w:t>ヴィンテージ。世界中で</w:t>
      </w:r>
      <w:r>
        <w:rPr>
          <w:rFonts w:hint="eastAsia"/>
          <w:sz w:val="16"/>
        </w:rPr>
        <w:t>15</w:t>
      </w:r>
      <w:r>
        <w:rPr>
          <w:rFonts w:hint="eastAsia"/>
          <w:sz w:val="16"/>
        </w:rPr>
        <w:t>本のみ生産、、、汗。なかなか皆様のお目に</w:t>
      </w:r>
      <w:r w:rsidR="00AE270E">
        <w:rPr>
          <w:rFonts w:hint="eastAsia"/>
          <w:sz w:val="16"/>
        </w:rPr>
        <w:t>かかるこ</w:t>
      </w:r>
      <w:r>
        <w:rPr>
          <w:rFonts w:hint="eastAsia"/>
          <w:sz w:val="16"/>
        </w:rPr>
        <w:t>とが</w:t>
      </w:r>
      <w:r w:rsidR="00AE270E">
        <w:rPr>
          <w:rFonts w:hint="eastAsia"/>
          <w:sz w:val="16"/>
        </w:rPr>
        <w:t>少ない</w:t>
      </w:r>
      <w:r>
        <w:rPr>
          <w:rFonts w:hint="eastAsia"/>
          <w:sz w:val="16"/>
        </w:rPr>
        <w:t>ワイン</w:t>
      </w:r>
      <w:r w:rsidR="00AE270E">
        <w:rPr>
          <w:rFonts w:hint="eastAsia"/>
          <w:sz w:val="16"/>
        </w:rPr>
        <w:t>になりますが</w:t>
      </w:r>
      <w:r>
        <w:rPr>
          <w:rFonts w:hint="eastAsia"/>
          <w:sz w:val="16"/>
        </w:rPr>
        <w:t>、</w:t>
      </w:r>
      <w:r w:rsidR="00AE270E">
        <w:rPr>
          <w:rFonts w:hint="eastAsia"/>
          <w:sz w:val="16"/>
        </w:rPr>
        <w:t>「</w:t>
      </w:r>
      <w:r>
        <w:rPr>
          <w:rFonts w:hint="eastAsia"/>
          <w:sz w:val="16"/>
        </w:rPr>
        <w:t>造り手</w:t>
      </w:r>
      <w:r w:rsidR="00AE270E">
        <w:rPr>
          <w:rFonts w:hint="eastAsia"/>
          <w:sz w:val="16"/>
        </w:rPr>
        <w:t>」</w:t>
      </w:r>
      <w:r>
        <w:rPr>
          <w:rFonts w:hint="eastAsia"/>
          <w:sz w:val="16"/>
        </w:rPr>
        <w:t>というより</w:t>
      </w:r>
      <w:r w:rsidR="00AE270E">
        <w:rPr>
          <w:rFonts w:hint="eastAsia"/>
          <w:sz w:val="16"/>
        </w:rPr>
        <w:t>「</w:t>
      </w:r>
      <w:r>
        <w:rPr>
          <w:rFonts w:hint="eastAsia"/>
          <w:sz w:val="16"/>
        </w:rPr>
        <w:t>一人の人</w:t>
      </w:r>
      <w:r w:rsidR="00AE270E">
        <w:rPr>
          <w:rFonts w:hint="eastAsia"/>
          <w:sz w:val="16"/>
        </w:rPr>
        <w:t>」</w:t>
      </w:r>
      <w:r>
        <w:rPr>
          <w:rFonts w:hint="eastAsia"/>
          <w:sz w:val="16"/>
        </w:rPr>
        <w:t>として</w:t>
      </w:r>
      <w:r w:rsidR="00AE270E">
        <w:rPr>
          <w:rFonts w:hint="eastAsia"/>
          <w:sz w:val="16"/>
        </w:rPr>
        <w:t>、</w:t>
      </w:r>
      <w:r>
        <w:rPr>
          <w:rFonts w:hint="eastAsia"/>
          <w:sz w:val="16"/>
        </w:rPr>
        <w:t>ダミアンが取り組</w:t>
      </w:r>
      <w:r w:rsidR="00AE270E">
        <w:rPr>
          <w:rFonts w:hint="eastAsia"/>
          <w:sz w:val="16"/>
        </w:rPr>
        <w:t>む</w:t>
      </w:r>
      <w:r>
        <w:rPr>
          <w:rFonts w:hint="eastAsia"/>
          <w:sz w:val="16"/>
        </w:rPr>
        <w:t>寄付活動。どうか皆様にも知っていただきたく、今年もご案内させていただきます。</w:t>
      </w:r>
    </w:p>
    <w:p w14:paraId="7B1EBE48" w14:textId="4AF6CC36" w:rsidR="00434B68" w:rsidRDefault="00333F47" w:rsidP="00434B68">
      <w:pPr>
        <w:jc w:val="left"/>
        <w:rPr>
          <w:sz w:val="16"/>
        </w:rPr>
      </w:pPr>
      <w:r>
        <w:rPr>
          <w:noProof/>
          <w:szCs w:val="22"/>
        </w:rPr>
        <w:lastRenderedPageBreak/>
        <w:drawing>
          <wp:anchor distT="0" distB="0" distL="114300" distR="114300" simplePos="0" relativeHeight="251711488" behindDoc="0" locked="0" layoutInCell="1" allowOverlap="1" wp14:anchorId="48696E71" wp14:editId="3A17A548">
            <wp:simplePos x="0" y="0"/>
            <wp:positionH relativeFrom="column">
              <wp:posOffset>5603240</wp:posOffset>
            </wp:positionH>
            <wp:positionV relativeFrom="paragraph">
              <wp:posOffset>635</wp:posOffset>
            </wp:positionV>
            <wp:extent cx="1214120" cy="2054225"/>
            <wp:effectExtent l="0" t="0" r="5080" b="3175"/>
            <wp:wrapSquare wrapText="bothSides"/>
            <wp:docPr id="786554588" name="図 6" descr="テキスト,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54588" name="図 6" descr="テキスト, 写真 が含まれている画像&#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4120" cy="2054225"/>
                    </a:xfrm>
                    <a:prstGeom prst="rect">
                      <a:avLst/>
                    </a:prstGeom>
                  </pic:spPr>
                </pic:pic>
              </a:graphicData>
            </a:graphic>
            <wp14:sizeRelH relativeFrom="margin">
              <wp14:pctWidth>0</wp14:pctWidth>
            </wp14:sizeRelH>
            <wp14:sizeRelV relativeFrom="margin">
              <wp14:pctHeight>0</wp14:pctHeight>
            </wp14:sizeRelV>
          </wp:anchor>
        </w:drawing>
      </w:r>
      <w:r w:rsidR="00434B68" w:rsidRPr="006946C4">
        <w:rPr>
          <w:rFonts w:hint="eastAsia"/>
          <w:b/>
          <w:color w:val="00B050"/>
          <w:sz w:val="18"/>
          <w:lang w:val="it-IT"/>
        </w:rPr>
        <w:t>限定品≪入荷数</w:t>
      </w:r>
      <w:r w:rsidR="00434B68" w:rsidRPr="006946C4">
        <w:rPr>
          <w:rFonts w:hint="eastAsia"/>
          <w:b/>
          <w:color w:val="00B050"/>
          <w:sz w:val="18"/>
          <w:lang w:val="it-IT"/>
        </w:rPr>
        <w:t>5</w:t>
      </w:r>
      <w:r w:rsidR="00434B68" w:rsidRPr="006946C4">
        <w:rPr>
          <w:rFonts w:hint="eastAsia"/>
          <w:b/>
          <w:color w:val="00B050"/>
          <w:sz w:val="18"/>
          <w:lang w:val="it-IT"/>
        </w:rPr>
        <w:t>本のみ≫</w:t>
      </w:r>
    </w:p>
    <w:p w14:paraId="6576B84F" w14:textId="1877966D" w:rsidR="00434B68" w:rsidRPr="006946C4" w:rsidRDefault="00434B68" w:rsidP="00434B68">
      <w:pPr>
        <w:jc w:val="left"/>
        <w:rPr>
          <w:szCs w:val="22"/>
        </w:rPr>
      </w:pPr>
      <w:r w:rsidRPr="0063694F">
        <w:rPr>
          <w:rFonts w:ascii="Segoe UI Symbol" w:hAnsi="Segoe UI Symbol" w:cs="Segoe UI Symbol" w:hint="eastAsia"/>
          <w:b/>
          <w:color w:val="00B050"/>
          <w:lang w:val="it-IT"/>
        </w:rPr>
        <w:t>★★★</w:t>
      </w:r>
      <w:r w:rsidRPr="007E1511">
        <w:rPr>
          <w:rFonts w:hint="eastAsia"/>
          <w:b/>
          <w:szCs w:val="21"/>
          <w:u w:val="single"/>
          <w:lang w:val="it-IT"/>
        </w:rPr>
        <w:t>30</w:t>
      </w:r>
      <w:r w:rsidRPr="007E1511">
        <w:rPr>
          <w:b/>
          <w:szCs w:val="21"/>
          <w:u w:val="single"/>
          <w:lang w:val="it-IT"/>
        </w:rPr>
        <w:t xml:space="preserve">00ml </w:t>
      </w:r>
      <w:r w:rsidRPr="007E1511">
        <w:rPr>
          <w:rFonts w:hint="eastAsia"/>
          <w:b/>
          <w:szCs w:val="21"/>
          <w:u w:val="single"/>
          <w:lang w:val="it-IT"/>
        </w:rPr>
        <w:t>D</w:t>
      </w:r>
      <w:r w:rsidRPr="007E1511">
        <w:rPr>
          <w:b/>
          <w:szCs w:val="21"/>
          <w:u w:val="single"/>
          <w:lang w:val="it-IT"/>
        </w:rPr>
        <w:t xml:space="preserve">MG </w:t>
      </w:r>
      <w:r w:rsidRPr="007E1511">
        <w:rPr>
          <w:rFonts w:hint="eastAsia"/>
          <w:b/>
          <w:szCs w:val="21"/>
          <w:u w:val="single"/>
          <w:lang w:val="it-IT"/>
        </w:rPr>
        <w:t>Riblla Gialla</w:t>
      </w:r>
      <w:r w:rsidRPr="007E1511">
        <w:rPr>
          <w:b/>
          <w:szCs w:val="21"/>
          <w:u w:val="single"/>
          <w:lang w:val="it-IT"/>
        </w:rPr>
        <w:t xml:space="preserve"> 2</w:t>
      </w:r>
      <w:r w:rsidRPr="007E1511">
        <w:rPr>
          <w:rFonts w:hint="eastAsia"/>
          <w:b/>
          <w:szCs w:val="21"/>
          <w:u w:val="single"/>
          <w:lang w:val="it-IT"/>
        </w:rPr>
        <w:t>01</w:t>
      </w:r>
      <w:r w:rsidR="007964A2">
        <w:rPr>
          <w:b/>
          <w:szCs w:val="21"/>
          <w:u w:val="single"/>
          <w:lang w:val="it-IT"/>
        </w:rPr>
        <w:t>7</w:t>
      </w:r>
      <w:r w:rsidRPr="00402429">
        <w:rPr>
          <w:b/>
          <w:sz w:val="18"/>
          <w:u w:val="single"/>
          <w:lang w:val="it-IT"/>
        </w:rPr>
        <w:t xml:space="preserve"> </w:t>
      </w:r>
      <w:r w:rsidRPr="00402429">
        <w:rPr>
          <w:rFonts w:hint="eastAsia"/>
          <w:b/>
          <w:sz w:val="16"/>
          <w:szCs w:val="16"/>
          <w:u w:val="single"/>
          <w:lang w:val="it-IT"/>
        </w:rPr>
        <w:t>≪ダブルマグナム≫</w:t>
      </w:r>
      <w:r w:rsidRPr="00402429">
        <w:rPr>
          <w:rFonts w:hint="eastAsia"/>
          <w:b/>
          <w:sz w:val="16"/>
          <w:szCs w:val="16"/>
          <w:u w:val="single"/>
          <w:lang w:val="it-IT"/>
        </w:rPr>
        <w:t xml:space="preserve"> </w:t>
      </w:r>
      <w:r w:rsidRPr="00402429">
        <w:rPr>
          <w:rFonts w:hint="eastAsia"/>
          <w:b/>
          <w:sz w:val="16"/>
          <w:szCs w:val="16"/>
          <w:u w:val="single"/>
          <w:lang w:val="it-IT"/>
        </w:rPr>
        <w:t>リボッラ</w:t>
      </w:r>
      <w:r w:rsidRPr="00402429">
        <w:rPr>
          <w:rFonts w:hint="eastAsia"/>
          <w:b/>
          <w:sz w:val="16"/>
          <w:szCs w:val="16"/>
          <w:u w:val="single"/>
          <w:lang w:val="it-IT"/>
        </w:rPr>
        <w:t xml:space="preserve"> </w:t>
      </w:r>
      <w:r w:rsidRPr="00402429">
        <w:rPr>
          <w:rFonts w:hint="eastAsia"/>
          <w:b/>
          <w:sz w:val="16"/>
          <w:szCs w:val="16"/>
          <w:u w:val="single"/>
          <w:lang w:val="it-IT"/>
        </w:rPr>
        <w:t>ジャッラ</w:t>
      </w:r>
    </w:p>
    <w:p w14:paraId="16898BB0" w14:textId="608848CD" w:rsidR="00434B68" w:rsidRDefault="00434B68" w:rsidP="00434B68">
      <w:pPr>
        <w:spacing w:line="240" w:lineRule="atLeast"/>
        <w:ind w:firstLineChars="100" w:firstLine="143"/>
        <w:jc w:val="left"/>
        <w:rPr>
          <w:sz w:val="16"/>
          <w:szCs w:val="18"/>
          <w:lang w:val="it-IT"/>
        </w:rPr>
      </w:pPr>
      <w:r>
        <w:rPr>
          <w:rFonts w:hint="eastAsia"/>
          <w:sz w:val="16"/>
          <w:szCs w:val="18"/>
          <w:lang w:val="it-IT"/>
        </w:rPr>
        <w:t>「</w:t>
      </w:r>
      <w:r w:rsidRPr="008D2325">
        <w:rPr>
          <w:sz w:val="16"/>
          <w:szCs w:val="18"/>
          <w:lang w:val="it-IT"/>
        </w:rPr>
        <w:t>自分の造ったワイン</w:t>
      </w:r>
      <w:r>
        <w:rPr>
          <w:rFonts w:hint="eastAsia"/>
          <w:sz w:val="16"/>
          <w:szCs w:val="18"/>
          <w:lang w:val="it-IT"/>
        </w:rPr>
        <w:t>を飲むことで、多くの人々に喜んでほしい。しかし、ワインを飲むことができない人たち、何かしらのハンディキャップを持つ人や子供たちのために、何かできることは無いだろうか？」そう考えたダミアン。ワインを</w:t>
      </w:r>
      <w:r w:rsidRPr="008D2325">
        <w:rPr>
          <w:sz w:val="16"/>
          <w:szCs w:val="18"/>
          <w:lang w:val="it-IT"/>
        </w:rPr>
        <w:t>飲む人たち</w:t>
      </w:r>
      <w:r>
        <w:rPr>
          <w:rFonts w:hint="eastAsia"/>
          <w:sz w:val="16"/>
          <w:szCs w:val="18"/>
          <w:lang w:val="it-IT"/>
        </w:rPr>
        <w:t>だけを</w:t>
      </w:r>
      <w:r w:rsidRPr="008D2325">
        <w:rPr>
          <w:sz w:val="16"/>
          <w:szCs w:val="18"/>
          <w:lang w:val="it-IT"/>
        </w:rPr>
        <w:t>喜ばせる</w:t>
      </w:r>
      <w:r>
        <w:rPr>
          <w:rFonts w:hint="eastAsia"/>
          <w:sz w:val="16"/>
          <w:szCs w:val="18"/>
          <w:lang w:val="it-IT"/>
        </w:rPr>
        <w:t>のではなく</w:t>
      </w:r>
      <w:r w:rsidRPr="008D2325">
        <w:rPr>
          <w:sz w:val="16"/>
          <w:szCs w:val="18"/>
          <w:lang w:val="it-IT"/>
        </w:rPr>
        <w:t>、他の誰かを幸せにできるように（ほんの少しでも楽しみを与えられるように）。そんな思いを込めて</w:t>
      </w:r>
      <w:r>
        <w:rPr>
          <w:rFonts w:hint="eastAsia"/>
          <w:sz w:val="16"/>
          <w:szCs w:val="18"/>
          <w:lang w:val="it-IT"/>
        </w:rPr>
        <w:t>2015</w:t>
      </w:r>
      <w:r>
        <w:rPr>
          <w:rFonts w:hint="eastAsia"/>
          <w:sz w:val="16"/>
          <w:szCs w:val="18"/>
          <w:lang w:val="it-IT"/>
        </w:rPr>
        <w:t>年より</w:t>
      </w:r>
      <w:r w:rsidRPr="008D2325">
        <w:rPr>
          <w:sz w:val="16"/>
          <w:szCs w:val="18"/>
          <w:lang w:val="it-IT"/>
        </w:rPr>
        <w:t>ドネーション（寄付活動）を行って</w:t>
      </w:r>
      <w:r>
        <w:rPr>
          <w:rFonts w:hint="eastAsia"/>
          <w:sz w:val="16"/>
          <w:szCs w:val="18"/>
          <w:lang w:val="it-IT"/>
        </w:rPr>
        <w:t>おります</w:t>
      </w:r>
      <w:r w:rsidRPr="008D2325">
        <w:rPr>
          <w:sz w:val="16"/>
          <w:szCs w:val="18"/>
          <w:lang w:val="it-IT"/>
        </w:rPr>
        <w:t>。</w:t>
      </w:r>
      <w:r>
        <w:rPr>
          <w:rFonts w:hint="eastAsia"/>
          <w:sz w:val="16"/>
          <w:szCs w:val="18"/>
          <w:lang w:val="it-IT"/>
        </w:rPr>
        <w:t>彼の中で「偉大」と呼べるヴィンテージに限り、オリジナルのラベルを貼った３</w:t>
      </w:r>
      <w:r>
        <w:rPr>
          <w:rFonts w:hint="eastAsia"/>
          <w:sz w:val="16"/>
          <w:szCs w:val="18"/>
          <w:lang w:val="it-IT"/>
        </w:rPr>
        <w:t>L</w:t>
      </w:r>
      <w:r>
        <w:rPr>
          <w:rFonts w:hint="eastAsia"/>
          <w:sz w:val="16"/>
          <w:szCs w:val="18"/>
          <w:lang w:val="it-IT"/>
        </w:rPr>
        <w:t>の特別なリボッラ</w:t>
      </w:r>
      <w:r>
        <w:rPr>
          <w:rFonts w:hint="eastAsia"/>
          <w:sz w:val="16"/>
          <w:szCs w:val="18"/>
          <w:lang w:val="it-IT"/>
        </w:rPr>
        <w:t xml:space="preserve"> </w:t>
      </w:r>
      <w:r>
        <w:rPr>
          <w:rFonts w:hint="eastAsia"/>
          <w:sz w:val="16"/>
          <w:szCs w:val="18"/>
          <w:lang w:val="it-IT"/>
        </w:rPr>
        <w:t>ジャッラを毎年</w:t>
      </w:r>
      <w:r>
        <w:rPr>
          <w:rFonts w:hint="eastAsia"/>
          <w:sz w:val="16"/>
          <w:szCs w:val="18"/>
          <w:lang w:val="it-IT"/>
        </w:rPr>
        <w:t>1</w:t>
      </w:r>
      <w:r>
        <w:rPr>
          <w:sz w:val="16"/>
          <w:szCs w:val="18"/>
          <w:lang w:val="it-IT"/>
        </w:rPr>
        <w:t>5</w:t>
      </w:r>
      <w:r>
        <w:rPr>
          <w:rFonts w:hint="eastAsia"/>
          <w:sz w:val="16"/>
          <w:szCs w:val="18"/>
          <w:lang w:val="it-IT"/>
        </w:rPr>
        <w:t>本販売します。そしてこのワインの</w:t>
      </w:r>
      <w:r w:rsidRPr="008D2325">
        <w:rPr>
          <w:sz w:val="16"/>
          <w:szCs w:val="18"/>
          <w:lang w:val="it-IT"/>
        </w:rPr>
        <w:t>売上げ全額を寄付</w:t>
      </w:r>
      <w:r>
        <w:rPr>
          <w:rFonts w:hint="eastAsia"/>
          <w:sz w:val="16"/>
          <w:szCs w:val="18"/>
          <w:lang w:val="it-IT"/>
        </w:rPr>
        <w:t>するというプロジェクト。</w:t>
      </w:r>
    </w:p>
    <w:p w14:paraId="3745B063" w14:textId="281CE95F" w:rsidR="00333F47" w:rsidRDefault="00434B68" w:rsidP="00434B68">
      <w:pPr>
        <w:spacing w:line="240" w:lineRule="atLeast"/>
        <w:ind w:firstLineChars="100" w:firstLine="143"/>
        <w:jc w:val="left"/>
        <w:rPr>
          <w:sz w:val="16"/>
          <w:szCs w:val="18"/>
          <w:lang w:val="it-IT"/>
        </w:rPr>
      </w:pPr>
      <w:r w:rsidRPr="008D2325">
        <w:rPr>
          <w:sz w:val="16"/>
          <w:szCs w:val="18"/>
          <w:lang w:val="it-IT"/>
        </w:rPr>
        <w:t>初回</w:t>
      </w:r>
      <w:r>
        <w:rPr>
          <w:rFonts w:hint="eastAsia"/>
          <w:sz w:val="16"/>
          <w:szCs w:val="18"/>
          <w:lang w:val="it-IT"/>
        </w:rPr>
        <w:t>の寄付</w:t>
      </w:r>
      <w:r w:rsidRPr="008D2325">
        <w:rPr>
          <w:sz w:val="16"/>
          <w:szCs w:val="18"/>
          <w:lang w:val="it-IT"/>
        </w:rPr>
        <w:t>は</w:t>
      </w:r>
      <w:r>
        <w:rPr>
          <w:rFonts w:hint="eastAsia"/>
          <w:sz w:val="16"/>
          <w:szCs w:val="18"/>
          <w:lang w:val="it-IT"/>
        </w:rPr>
        <w:t>ダミアン</w:t>
      </w:r>
      <w:r w:rsidRPr="008D2325">
        <w:rPr>
          <w:sz w:val="16"/>
          <w:szCs w:val="18"/>
          <w:lang w:val="it-IT"/>
        </w:rPr>
        <w:t>の生まれ育った土地ゴリツィアで</w:t>
      </w:r>
      <w:r>
        <w:rPr>
          <w:rFonts w:hint="eastAsia"/>
          <w:sz w:val="16"/>
          <w:szCs w:val="18"/>
          <w:lang w:val="it-IT"/>
        </w:rPr>
        <w:t>行い</w:t>
      </w:r>
      <w:r w:rsidRPr="008D2325">
        <w:rPr>
          <w:sz w:val="16"/>
          <w:szCs w:val="18"/>
          <w:lang w:val="it-IT"/>
        </w:rPr>
        <w:t>、そして２回目は</w:t>
      </w:r>
      <w:r>
        <w:rPr>
          <w:rFonts w:hint="eastAsia"/>
          <w:sz w:val="16"/>
          <w:szCs w:val="18"/>
          <w:lang w:val="it-IT"/>
        </w:rPr>
        <w:t>彼が「</w:t>
      </w:r>
      <w:r w:rsidRPr="008D2325">
        <w:rPr>
          <w:sz w:val="16"/>
          <w:szCs w:val="18"/>
          <w:lang w:val="it-IT"/>
        </w:rPr>
        <w:t>最も縁のある土地</w:t>
      </w:r>
      <w:r>
        <w:rPr>
          <w:rFonts w:hint="eastAsia"/>
          <w:sz w:val="16"/>
          <w:szCs w:val="18"/>
          <w:lang w:val="it-IT"/>
        </w:rPr>
        <w:t>」</w:t>
      </w:r>
      <w:r w:rsidRPr="008D2325">
        <w:rPr>
          <w:sz w:val="16"/>
          <w:szCs w:val="18"/>
          <w:lang w:val="it-IT"/>
        </w:rPr>
        <w:t>と言ってくれた</w:t>
      </w:r>
      <w:r>
        <w:rPr>
          <w:rFonts w:hint="eastAsia"/>
          <w:sz w:val="16"/>
          <w:szCs w:val="18"/>
          <w:lang w:val="it-IT"/>
        </w:rPr>
        <w:t>日本の</w:t>
      </w:r>
      <w:r w:rsidRPr="00E35147">
        <w:rPr>
          <w:rFonts w:hint="eastAsia"/>
          <w:sz w:val="16"/>
          <w:szCs w:val="18"/>
          <w:lang w:val="it-IT"/>
        </w:rPr>
        <w:t>児童養護施設に</w:t>
      </w:r>
      <w:r>
        <w:rPr>
          <w:rFonts w:hint="eastAsia"/>
          <w:sz w:val="16"/>
          <w:szCs w:val="18"/>
          <w:lang w:val="it-IT"/>
        </w:rPr>
        <w:t>2018</w:t>
      </w:r>
      <w:r>
        <w:rPr>
          <w:rFonts w:hint="eastAsia"/>
          <w:sz w:val="16"/>
          <w:szCs w:val="18"/>
          <w:lang w:val="it-IT"/>
        </w:rPr>
        <w:t>年に</w:t>
      </w:r>
      <w:r w:rsidRPr="00E35147">
        <w:rPr>
          <w:rFonts w:hint="eastAsia"/>
          <w:sz w:val="16"/>
          <w:szCs w:val="18"/>
          <w:lang w:val="it-IT"/>
        </w:rPr>
        <w:t>寄付を行いました。</w:t>
      </w:r>
      <w:r>
        <w:rPr>
          <w:rFonts w:hint="eastAsia"/>
          <w:sz w:val="16"/>
          <w:szCs w:val="18"/>
          <w:lang w:val="it-IT"/>
        </w:rPr>
        <w:t>そして昨年</w:t>
      </w:r>
      <w:r>
        <w:rPr>
          <w:rFonts w:hint="eastAsia"/>
          <w:sz w:val="16"/>
          <w:szCs w:val="18"/>
          <w:lang w:val="it-IT"/>
        </w:rPr>
        <w:t>3</w:t>
      </w:r>
      <w:r>
        <w:rPr>
          <w:rFonts w:hint="eastAsia"/>
          <w:sz w:val="16"/>
          <w:szCs w:val="18"/>
          <w:lang w:val="it-IT"/>
        </w:rPr>
        <w:t>回目は日本の現代美術家である</w:t>
      </w:r>
      <w:r w:rsidRPr="00E35147">
        <w:rPr>
          <w:rFonts w:hint="eastAsia"/>
          <w:b/>
          <w:bCs/>
          <w:sz w:val="16"/>
          <w:szCs w:val="18"/>
          <w:lang w:val="it-IT"/>
        </w:rPr>
        <w:t>小川信治</w:t>
      </w:r>
      <w:r>
        <w:rPr>
          <w:rFonts w:hint="eastAsia"/>
          <w:b/>
          <w:bCs/>
          <w:sz w:val="16"/>
          <w:szCs w:val="18"/>
          <w:lang w:val="it-IT"/>
        </w:rPr>
        <w:t>（</w:t>
      </w:r>
      <w:r>
        <w:rPr>
          <w:rFonts w:hint="eastAsia"/>
          <w:b/>
          <w:bCs/>
          <w:sz w:val="16"/>
          <w:szCs w:val="18"/>
          <w:lang w:val="it-IT"/>
        </w:rPr>
        <w:t>Shinji Ogawa</w:t>
      </w:r>
      <w:r>
        <w:rPr>
          <w:rFonts w:hint="eastAsia"/>
          <w:b/>
          <w:bCs/>
          <w:sz w:val="16"/>
          <w:szCs w:val="18"/>
          <w:lang w:val="it-IT"/>
        </w:rPr>
        <w:t>）</w:t>
      </w:r>
      <w:r>
        <w:rPr>
          <w:rFonts w:hint="eastAsia"/>
          <w:sz w:val="16"/>
          <w:szCs w:val="18"/>
          <w:lang w:val="it-IT"/>
        </w:rPr>
        <w:t>さんに作成していただいたエチケットで、その売り上げは</w:t>
      </w:r>
      <w:r>
        <w:rPr>
          <w:rFonts w:hint="eastAsia"/>
          <w:sz w:val="16"/>
          <w:szCs w:val="18"/>
          <w:lang w:val="it-IT"/>
        </w:rPr>
        <w:t>2019</w:t>
      </w:r>
      <w:r>
        <w:rPr>
          <w:rFonts w:hint="eastAsia"/>
          <w:sz w:val="16"/>
          <w:szCs w:val="18"/>
          <w:lang w:val="it-IT"/>
        </w:rPr>
        <w:t>年、オーストリアの児童養護施設へ寄付されました。そして今回が</w:t>
      </w:r>
      <w:r w:rsidR="005B30A2">
        <w:rPr>
          <w:sz w:val="16"/>
          <w:szCs w:val="18"/>
          <w:lang w:val="it-IT"/>
        </w:rPr>
        <w:t>7</w:t>
      </w:r>
      <w:r>
        <w:rPr>
          <w:rFonts w:hint="eastAsia"/>
          <w:sz w:val="16"/>
          <w:szCs w:val="18"/>
          <w:lang w:val="it-IT"/>
        </w:rPr>
        <w:t>回目、</w:t>
      </w:r>
      <w:r>
        <w:rPr>
          <w:rFonts w:hint="eastAsia"/>
          <w:sz w:val="16"/>
          <w:szCs w:val="18"/>
          <w:lang w:val="it-IT"/>
        </w:rPr>
        <w:t>2</w:t>
      </w:r>
      <w:r>
        <w:rPr>
          <w:sz w:val="16"/>
          <w:szCs w:val="18"/>
          <w:lang w:val="it-IT"/>
        </w:rPr>
        <w:t>01</w:t>
      </w:r>
      <w:r w:rsidR="005B30A2">
        <w:rPr>
          <w:sz w:val="16"/>
          <w:szCs w:val="18"/>
          <w:lang w:val="it-IT"/>
        </w:rPr>
        <w:t>7</w:t>
      </w:r>
      <w:r>
        <w:rPr>
          <w:rFonts w:hint="eastAsia"/>
          <w:sz w:val="16"/>
          <w:szCs w:val="18"/>
          <w:lang w:val="it-IT"/>
        </w:rPr>
        <w:t>ヴィンテージのエチケットを描くのは、</w:t>
      </w:r>
      <w:r w:rsidR="00157D4F">
        <w:rPr>
          <w:rFonts w:hint="eastAsia"/>
          <w:sz w:val="16"/>
          <w:szCs w:val="18"/>
          <w:lang w:val="it-IT"/>
        </w:rPr>
        <w:t>ドイツ、ミュンヘンを拠点に活動するビジュアルアーティスト</w:t>
      </w:r>
      <w:r w:rsidR="00B14996">
        <w:rPr>
          <w:rFonts w:hint="eastAsia"/>
          <w:sz w:val="16"/>
          <w:szCs w:val="18"/>
          <w:lang w:val="it-IT"/>
        </w:rPr>
        <w:t>、</w:t>
      </w:r>
      <w:r w:rsidR="00157D4F">
        <w:rPr>
          <w:rFonts w:hint="eastAsia"/>
          <w:sz w:val="16"/>
          <w:szCs w:val="18"/>
          <w:lang w:val="it-IT"/>
        </w:rPr>
        <w:t>カリン</w:t>
      </w:r>
      <w:r w:rsidR="00157D4F">
        <w:rPr>
          <w:rFonts w:hint="eastAsia"/>
          <w:sz w:val="16"/>
          <w:szCs w:val="18"/>
          <w:lang w:val="it-IT"/>
        </w:rPr>
        <w:t xml:space="preserve"> </w:t>
      </w:r>
      <w:r w:rsidR="00157D4F">
        <w:rPr>
          <w:rFonts w:hint="eastAsia"/>
          <w:sz w:val="16"/>
          <w:szCs w:val="18"/>
          <w:lang w:val="it-IT"/>
        </w:rPr>
        <w:t>アンデルセン（</w:t>
      </w:r>
      <w:r w:rsidR="00157D4F" w:rsidRPr="00157D4F">
        <w:rPr>
          <w:rFonts w:hint="eastAsia"/>
          <w:b/>
          <w:bCs/>
          <w:sz w:val="16"/>
          <w:szCs w:val="18"/>
          <w:lang w:val="it-IT"/>
        </w:rPr>
        <w:t>Karin Andersen</w:t>
      </w:r>
      <w:r w:rsidR="00157D4F">
        <w:rPr>
          <w:rFonts w:hint="eastAsia"/>
          <w:sz w:val="16"/>
          <w:szCs w:val="18"/>
          <w:lang w:val="it-IT"/>
        </w:rPr>
        <w:t>）による生物、民族の多様性を表現した</w:t>
      </w:r>
      <w:r>
        <w:rPr>
          <w:rFonts w:hint="eastAsia"/>
          <w:sz w:val="16"/>
          <w:szCs w:val="18"/>
          <w:lang w:val="it-IT"/>
        </w:rPr>
        <w:t>デザイン。</w:t>
      </w:r>
    </w:p>
    <w:p w14:paraId="3A2202A2" w14:textId="7831B4E7" w:rsidR="00434B68" w:rsidRDefault="00F14C21" w:rsidP="00434B68">
      <w:pPr>
        <w:spacing w:line="240" w:lineRule="atLeast"/>
        <w:ind w:firstLineChars="100" w:firstLine="183"/>
        <w:jc w:val="left"/>
        <w:rPr>
          <w:sz w:val="16"/>
          <w:szCs w:val="18"/>
          <w:lang w:val="it-IT"/>
        </w:rPr>
      </w:pPr>
      <w:r>
        <w:rPr>
          <w:noProof/>
          <w:szCs w:val="22"/>
        </w:rPr>
        <w:drawing>
          <wp:anchor distT="0" distB="0" distL="114300" distR="114300" simplePos="0" relativeHeight="251710464" behindDoc="0" locked="0" layoutInCell="1" allowOverlap="1" wp14:anchorId="036141EC" wp14:editId="62B1819F">
            <wp:simplePos x="0" y="0"/>
            <wp:positionH relativeFrom="column">
              <wp:posOffset>5003631</wp:posOffset>
            </wp:positionH>
            <wp:positionV relativeFrom="paragraph">
              <wp:posOffset>6262</wp:posOffset>
            </wp:positionV>
            <wp:extent cx="1810385" cy="916305"/>
            <wp:effectExtent l="0" t="0" r="0" b="0"/>
            <wp:wrapSquare wrapText="bothSides"/>
            <wp:docPr id="1001994253" name="図 7" descr="屋内, 女性, テーブル,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4253" name="図 7" descr="屋内, 女性, テーブル, 食品 が含まれている画像&#10;&#10;自動的に生成された説明"/>
                    <pic:cNvPicPr/>
                  </pic:nvPicPr>
                  <pic:blipFill rotWithShape="1">
                    <a:blip r:embed="rId22" cstate="print">
                      <a:extLst>
                        <a:ext uri="{28A0092B-C50C-407E-A947-70E740481C1C}">
                          <a14:useLocalDpi xmlns:a14="http://schemas.microsoft.com/office/drawing/2010/main" val="0"/>
                        </a:ext>
                      </a:extLst>
                    </a:blip>
                    <a:srcRect r="9294"/>
                    <a:stretch/>
                  </pic:blipFill>
                  <pic:spPr bwMode="auto">
                    <a:xfrm>
                      <a:off x="0" y="0"/>
                      <a:ext cx="1810385" cy="916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4B68">
        <w:rPr>
          <w:rFonts w:hint="eastAsia"/>
          <w:sz w:val="16"/>
          <w:szCs w:val="18"/>
          <w:lang w:val="it-IT"/>
        </w:rPr>
        <w:t>「自分の造ったワインで誰かが幸せになってくれたら嬉しい。それはワインを飲む人に限らず、子供や老人、ハンディキャップを持つ人など、少しでも多くの人々へ。」ワインを通して人がつながり、土地を越え、国を越え広がっていく。そうしたダミアンの思いから始まったプロジェクトです。日本に入荷したのは</w:t>
      </w:r>
      <w:r w:rsidR="00434B68">
        <w:rPr>
          <w:rFonts w:hint="eastAsia"/>
          <w:sz w:val="16"/>
          <w:szCs w:val="18"/>
          <w:lang w:val="it-IT"/>
        </w:rPr>
        <w:t>15</w:t>
      </w:r>
      <w:r w:rsidR="00434B68">
        <w:rPr>
          <w:rFonts w:hint="eastAsia"/>
          <w:sz w:val="16"/>
          <w:szCs w:val="18"/>
          <w:lang w:val="it-IT"/>
        </w:rPr>
        <w:t>本の内</w:t>
      </w:r>
      <w:r w:rsidR="00434B68">
        <w:rPr>
          <w:rFonts w:hint="eastAsia"/>
          <w:sz w:val="16"/>
          <w:szCs w:val="18"/>
          <w:lang w:val="it-IT"/>
        </w:rPr>
        <w:t>5</w:t>
      </w:r>
      <w:r w:rsidR="00434B68">
        <w:rPr>
          <w:rFonts w:hint="eastAsia"/>
          <w:sz w:val="16"/>
          <w:szCs w:val="18"/>
          <w:lang w:val="it-IT"/>
        </w:rPr>
        <w:t>本となります。価格は決して安いものではありませんが、ご購入いただいた代金は、そのまま寄付につながるとお考えいただけますと幸いです。</w:t>
      </w:r>
    </w:p>
    <w:p w14:paraId="0A91FC50" w14:textId="77777777" w:rsidR="00333F47" w:rsidRDefault="00434B68" w:rsidP="00434B68">
      <w:pPr>
        <w:jc w:val="left"/>
        <w:rPr>
          <w:b/>
          <w:bCs/>
          <w:sz w:val="18"/>
          <w:szCs w:val="21"/>
          <w:u w:val="single"/>
          <w:lang w:val="it-IT"/>
        </w:rPr>
      </w:pPr>
      <w:r w:rsidRPr="00466212">
        <w:rPr>
          <w:rFonts w:hint="eastAsia"/>
          <w:b/>
          <w:bCs/>
          <w:sz w:val="18"/>
          <w:szCs w:val="21"/>
          <w:u w:val="single"/>
          <w:lang w:val="it-IT"/>
        </w:rPr>
        <w:t>※</w:t>
      </w:r>
      <w:r>
        <w:rPr>
          <w:rFonts w:hint="eastAsia"/>
          <w:b/>
          <w:bCs/>
          <w:sz w:val="18"/>
          <w:szCs w:val="21"/>
          <w:u w:val="single"/>
          <w:lang w:val="it-IT"/>
        </w:rPr>
        <w:t>本数が少ないため、</w:t>
      </w:r>
      <w:r w:rsidRPr="00466212">
        <w:rPr>
          <w:rFonts w:hint="eastAsia"/>
          <w:b/>
          <w:bCs/>
          <w:sz w:val="18"/>
          <w:szCs w:val="21"/>
          <w:u w:val="single"/>
          <w:lang w:val="it-IT"/>
        </w:rPr>
        <w:t>締切</w:t>
      </w:r>
      <w:r>
        <w:rPr>
          <w:rFonts w:hint="eastAsia"/>
          <w:b/>
          <w:bCs/>
          <w:sz w:val="18"/>
          <w:szCs w:val="21"/>
          <w:u w:val="single"/>
          <w:lang w:val="it-IT"/>
        </w:rPr>
        <w:t>までに</w:t>
      </w:r>
      <w:r w:rsidRPr="00466212">
        <w:rPr>
          <w:rFonts w:hint="eastAsia"/>
          <w:b/>
          <w:bCs/>
          <w:sz w:val="18"/>
          <w:szCs w:val="21"/>
          <w:u w:val="single"/>
          <w:lang w:val="it-IT"/>
        </w:rPr>
        <w:t>お申し込み</w:t>
      </w:r>
      <w:r>
        <w:rPr>
          <w:rFonts w:hint="eastAsia"/>
          <w:b/>
          <w:bCs/>
          <w:sz w:val="18"/>
          <w:szCs w:val="21"/>
          <w:u w:val="single"/>
          <w:lang w:val="it-IT"/>
        </w:rPr>
        <w:t>ください。</w:t>
      </w:r>
    </w:p>
    <w:p w14:paraId="45CBDED0" w14:textId="743AB07F" w:rsidR="00434B68" w:rsidRDefault="00434B68" w:rsidP="00434B68">
      <w:pPr>
        <w:jc w:val="left"/>
        <w:rPr>
          <w:b/>
          <w:bCs/>
          <w:sz w:val="18"/>
          <w:szCs w:val="21"/>
          <w:u w:val="single"/>
          <w:lang w:val="it-IT"/>
        </w:rPr>
      </w:pPr>
      <w:r>
        <w:rPr>
          <w:rFonts w:hint="eastAsia"/>
          <w:b/>
          <w:bCs/>
          <w:sz w:val="18"/>
          <w:szCs w:val="21"/>
          <w:u w:val="single"/>
          <w:lang w:val="it-IT"/>
        </w:rPr>
        <w:t>ご</w:t>
      </w:r>
      <w:r w:rsidRPr="00466212">
        <w:rPr>
          <w:rFonts w:hint="eastAsia"/>
          <w:b/>
          <w:bCs/>
          <w:sz w:val="18"/>
          <w:szCs w:val="21"/>
          <w:u w:val="single"/>
          <w:lang w:val="it-IT"/>
        </w:rPr>
        <w:t>希望が上回った場合は厳正に審査し、抽選とさせていただきます。</w:t>
      </w:r>
    </w:p>
    <w:p w14:paraId="23EA074B" w14:textId="448F141A" w:rsidR="00434B68" w:rsidRPr="000C161F" w:rsidRDefault="00434B68" w:rsidP="00434B68">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tbl>
      <w:tblPr>
        <w:tblStyle w:val="1"/>
        <w:tblW w:w="5000" w:type="pct"/>
        <w:tblLayout w:type="fixed"/>
        <w:tblLook w:val="04A0" w:firstRow="1" w:lastRow="0" w:firstColumn="1" w:lastColumn="0" w:noHBand="0" w:noVBand="1"/>
      </w:tblPr>
      <w:tblGrid>
        <w:gridCol w:w="2553"/>
        <w:gridCol w:w="282"/>
        <w:gridCol w:w="569"/>
        <w:gridCol w:w="282"/>
        <w:gridCol w:w="427"/>
        <w:gridCol w:w="282"/>
        <w:gridCol w:w="569"/>
        <w:gridCol w:w="282"/>
        <w:gridCol w:w="857"/>
        <w:gridCol w:w="276"/>
        <w:gridCol w:w="4393"/>
      </w:tblGrid>
      <w:tr w:rsidR="00434B68" w:rsidRPr="004A52C4" w14:paraId="2089A64B" w14:textId="77777777" w:rsidTr="00334745">
        <w:trPr>
          <w:trHeight w:val="156"/>
        </w:trPr>
        <w:tc>
          <w:tcPr>
            <w:tcW w:w="1316" w:type="pct"/>
            <w:gridSpan w:val="2"/>
          </w:tcPr>
          <w:p w14:paraId="64267E44" w14:textId="77777777" w:rsidR="00434B68" w:rsidRPr="004A52C4" w:rsidRDefault="00434B68" w:rsidP="00334745">
            <w:pPr>
              <w:jc w:val="center"/>
              <w:rPr>
                <w:sz w:val="14"/>
                <w:szCs w:val="18"/>
                <w:lang w:val="it-IT"/>
              </w:rPr>
            </w:pPr>
            <w:r w:rsidRPr="004A52C4">
              <w:rPr>
                <w:rFonts w:hint="eastAsia"/>
                <w:sz w:val="14"/>
                <w:szCs w:val="18"/>
                <w:lang w:val="it-IT"/>
              </w:rPr>
              <w:t>ワイン名</w:t>
            </w:r>
          </w:p>
        </w:tc>
        <w:tc>
          <w:tcPr>
            <w:tcW w:w="395" w:type="pct"/>
            <w:gridSpan w:val="2"/>
          </w:tcPr>
          <w:p w14:paraId="33C6F57C" w14:textId="77777777" w:rsidR="00434B68" w:rsidRPr="00EF25D2" w:rsidRDefault="00434B68" w:rsidP="00334745">
            <w:pPr>
              <w:jc w:val="center"/>
              <w:rPr>
                <w:sz w:val="12"/>
                <w:szCs w:val="18"/>
                <w:lang w:val="it-IT"/>
              </w:rPr>
            </w:pPr>
            <w:r w:rsidRPr="00EF25D2">
              <w:rPr>
                <w:rFonts w:hint="eastAsia"/>
                <w:sz w:val="12"/>
                <w:szCs w:val="18"/>
                <w:lang w:val="it-IT"/>
              </w:rPr>
              <w:t>ヴィンテージ</w:t>
            </w:r>
          </w:p>
        </w:tc>
        <w:tc>
          <w:tcPr>
            <w:tcW w:w="329" w:type="pct"/>
            <w:gridSpan w:val="2"/>
          </w:tcPr>
          <w:p w14:paraId="72C45668" w14:textId="77777777" w:rsidR="00434B68" w:rsidRPr="004A52C4" w:rsidRDefault="00434B68" w:rsidP="00334745">
            <w:pPr>
              <w:jc w:val="center"/>
              <w:rPr>
                <w:sz w:val="14"/>
                <w:szCs w:val="18"/>
                <w:lang w:val="it-IT"/>
              </w:rPr>
            </w:pPr>
            <w:r w:rsidRPr="004A52C4">
              <w:rPr>
                <w:rFonts w:hint="eastAsia"/>
                <w:sz w:val="14"/>
                <w:szCs w:val="18"/>
                <w:lang w:val="it-IT"/>
              </w:rPr>
              <w:t>種類</w:t>
            </w:r>
          </w:p>
        </w:tc>
        <w:tc>
          <w:tcPr>
            <w:tcW w:w="395" w:type="pct"/>
            <w:gridSpan w:val="2"/>
          </w:tcPr>
          <w:p w14:paraId="7133D51B" w14:textId="77777777" w:rsidR="00434B68" w:rsidRPr="004A52C4" w:rsidRDefault="00434B68" w:rsidP="00334745">
            <w:pPr>
              <w:jc w:val="center"/>
              <w:rPr>
                <w:sz w:val="14"/>
                <w:szCs w:val="18"/>
                <w:lang w:val="it-IT"/>
              </w:rPr>
            </w:pPr>
            <w:r w:rsidRPr="004A52C4">
              <w:rPr>
                <w:rFonts w:hint="eastAsia"/>
                <w:sz w:val="14"/>
                <w:szCs w:val="18"/>
                <w:lang w:val="it-IT"/>
              </w:rPr>
              <w:t>容量</w:t>
            </w:r>
          </w:p>
        </w:tc>
        <w:tc>
          <w:tcPr>
            <w:tcW w:w="526" w:type="pct"/>
            <w:gridSpan w:val="2"/>
          </w:tcPr>
          <w:p w14:paraId="6C835A6D" w14:textId="77777777" w:rsidR="00434B68" w:rsidRDefault="00434B68" w:rsidP="00334745">
            <w:pPr>
              <w:jc w:val="center"/>
              <w:rPr>
                <w:sz w:val="14"/>
                <w:szCs w:val="18"/>
                <w:lang w:val="it-IT"/>
              </w:rPr>
            </w:pPr>
            <w:r>
              <w:rPr>
                <w:rFonts w:hint="eastAsia"/>
                <w:sz w:val="14"/>
                <w:szCs w:val="18"/>
                <w:lang w:val="it-IT"/>
              </w:rPr>
              <w:t>上代（税別）</w:t>
            </w:r>
          </w:p>
        </w:tc>
        <w:tc>
          <w:tcPr>
            <w:tcW w:w="2039" w:type="pct"/>
          </w:tcPr>
          <w:p w14:paraId="0630FDEA" w14:textId="77777777" w:rsidR="00434B68" w:rsidRPr="004A52C4" w:rsidRDefault="00434B68" w:rsidP="00334745">
            <w:pPr>
              <w:jc w:val="center"/>
              <w:rPr>
                <w:sz w:val="14"/>
                <w:szCs w:val="18"/>
                <w:lang w:val="it-IT"/>
              </w:rPr>
            </w:pPr>
            <w:r>
              <w:rPr>
                <w:rFonts w:hint="eastAsia"/>
                <w:sz w:val="14"/>
                <w:szCs w:val="18"/>
                <w:lang w:val="it-IT"/>
              </w:rPr>
              <w:t>メモ</w:t>
            </w:r>
          </w:p>
        </w:tc>
      </w:tr>
      <w:tr w:rsidR="00794BE3" w:rsidRPr="00E148D9" w14:paraId="3733E7C8" w14:textId="77777777" w:rsidTr="00077273">
        <w:trPr>
          <w:trHeight w:val="1123"/>
        </w:trPr>
        <w:tc>
          <w:tcPr>
            <w:tcW w:w="1316" w:type="pct"/>
            <w:gridSpan w:val="2"/>
            <w:vMerge w:val="restart"/>
          </w:tcPr>
          <w:p w14:paraId="5C916C7F" w14:textId="77777777" w:rsidR="006969FF" w:rsidRDefault="00794BE3" w:rsidP="006969FF">
            <w:pPr>
              <w:jc w:val="left"/>
              <w:rPr>
                <w:b/>
                <w:lang w:val="it-IT"/>
              </w:rPr>
            </w:pPr>
            <w:r>
              <w:rPr>
                <w:rFonts w:hint="eastAsia"/>
                <w:b/>
                <w:lang w:val="it-IT"/>
              </w:rPr>
              <w:t>Bianchetto</w:t>
            </w:r>
          </w:p>
          <w:p w14:paraId="032DBE6E" w14:textId="06AAABE7" w:rsidR="006969FF" w:rsidRPr="00EF22A6" w:rsidRDefault="006969FF" w:rsidP="006969FF">
            <w:pPr>
              <w:jc w:val="left"/>
              <w:rPr>
                <w:bCs/>
                <w:sz w:val="16"/>
              </w:rPr>
            </w:pPr>
            <w:r w:rsidRPr="00EF22A6">
              <w:rPr>
                <w:rFonts w:hint="eastAsia"/>
                <w:bCs/>
                <w:sz w:val="16"/>
              </w:rPr>
              <w:t>ビアン</w:t>
            </w:r>
            <w:r>
              <w:rPr>
                <w:rFonts w:hint="eastAsia"/>
                <w:bCs/>
                <w:sz w:val="16"/>
              </w:rPr>
              <w:t>ケット</w:t>
            </w:r>
          </w:p>
          <w:p w14:paraId="4B42F40C" w14:textId="0CEF33DE" w:rsidR="00794BE3" w:rsidRDefault="006969FF" w:rsidP="00794BE3">
            <w:pPr>
              <w:jc w:val="left"/>
              <w:rPr>
                <w:b/>
                <w:lang w:val="it-IT"/>
              </w:rPr>
            </w:pPr>
            <w:r w:rsidRPr="00261A03">
              <w:rPr>
                <w:rFonts w:ascii="HGP創英角ｺﾞｼｯｸUB" w:eastAsia="HGP創英角ｺﾞｼｯｸUB" w:hAnsi="HGP創英角ｺﾞｼｯｸUB" w:hint="eastAsia"/>
                <w:bCs/>
                <w:color w:val="00B050"/>
                <w:sz w:val="16"/>
              </w:rPr>
              <w:t>≪新ヴィンテージ≫</w:t>
            </w:r>
          </w:p>
        </w:tc>
        <w:tc>
          <w:tcPr>
            <w:tcW w:w="395" w:type="pct"/>
            <w:gridSpan w:val="2"/>
            <w:vMerge w:val="restart"/>
            <w:vAlign w:val="center"/>
          </w:tcPr>
          <w:p w14:paraId="62993DA5" w14:textId="28F89C18" w:rsidR="00794BE3" w:rsidRDefault="00794BE3" w:rsidP="00794BE3">
            <w:pPr>
              <w:jc w:val="center"/>
              <w:rPr>
                <w:b/>
                <w:sz w:val="18"/>
                <w:lang w:val="it-IT"/>
              </w:rPr>
            </w:pPr>
            <w:r>
              <w:rPr>
                <w:rFonts w:hint="eastAsia"/>
                <w:b/>
                <w:sz w:val="18"/>
                <w:lang w:val="it-IT"/>
              </w:rPr>
              <w:t>2</w:t>
            </w:r>
            <w:r>
              <w:rPr>
                <w:b/>
                <w:sz w:val="18"/>
                <w:lang w:val="it-IT"/>
              </w:rPr>
              <w:t>2</w:t>
            </w:r>
          </w:p>
        </w:tc>
        <w:tc>
          <w:tcPr>
            <w:tcW w:w="329" w:type="pct"/>
            <w:gridSpan w:val="2"/>
            <w:vMerge w:val="restart"/>
            <w:vAlign w:val="center"/>
          </w:tcPr>
          <w:p w14:paraId="2BDEDDD3" w14:textId="36857C50" w:rsidR="00794BE3" w:rsidRPr="00876D3A" w:rsidRDefault="00794BE3" w:rsidP="00794BE3">
            <w:pPr>
              <w:jc w:val="center"/>
              <w:rPr>
                <w:sz w:val="18"/>
                <w:szCs w:val="18"/>
              </w:rPr>
            </w:pPr>
            <w:r>
              <w:rPr>
                <w:rFonts w:hint="eastAsia"/>
                <w:sz w:val="18"/>
                <w:szCs w:val="18"/>
              </w:rPr>
              <w:t>白</w:t>
            </w:r>
          </w:p>
        </w:tc>
        <w:tc>
          <w:tcPr>
            <w:tcW w:w="395" w:type="pct"/>
            <w:gridSpan w:val="2"/>
            <w:vAlign w:val="center"/>
          </w:tcPr>
          <w:p w14:paraId="745784DC" w14:textId="624222A2" w:rsidR="00794BE3" w:rsidRPr="00495E93" w:rsidRDefault="00794BE3" w:rsidP="00794BE3">
            <w:pPr>
              <w:jc w:val="center"/>
              <w:rPr>
                <w:b/>
                <w:sz w:val="18"/>
              </w:rPr>
            </w:pPr>
            <w:r>
              <w:rPr>
                <w:rFonts w:hint="eastAsia"/>
                <w:b/>
                <w:sz w:val="16"/>
                <w:szCs w:val="16"/>
              </w:rPr>
              <w:t>7</w:t>
            </w:r>
            <w:r>
              <w:rPr>
                <w:b/>
                <w:sz w:val="16"/>
                <w:szCs w:val="16"/>
              </w:rPr>
              <w:t>50ml</w:t>
            </w:r>
          </w:p>
        </w:tc>
        <w:tc>
          <w:tcPr>
            <w:tcW w:w="526" w:type="pct"/>
            <w:gridSpan w:val="2"/>
            <w:vAlign w:val="center"/>
          </w:tcPr>
          <w:p w14:paraId="719AD7AF" w14:textId="77C6B9E3" w:rsidR="00794BE3" w:rsidRPr="00495E93" w:rsidRDefault="00794BE3" w:rsidP="00794BE3">
            <w:pPr>
              <w:jc w:val="center"/>
              <w:rPr>
                <w:b/>
                <w:sz w:val="18"/>
              </w:rPr>
            </w:pPr>
            <w:r>
              <w:rPr>
                <w:b/>
                <w:sz w:val="18"/>
              </w:rPr>
              <w:t>\</w:t>
            </w:r>
            <w:r>
              <w:rPr>
                <w:rFonts w:hint="eastAsia"/>
                <w:b/>
                <w:sz w:val="18"/>
              </w:rPr>
              <w:t>4</w:t>
            </w:r>
            <w:r>
              <w:rPr>
                <w:b/>
                <w:sz w:val="18"/>
              </w:rPr>
              <w:t>,300</w:t>
            </w:r>
          </w:p>
        </w:tc>
        <w:tc>
          <w:tcPr>
            <w:tcW w:w="2039" w:type="pct"/>
            <w:vMerge w:val="restart"/>
          </w:tcPr>
          <w:p w14:paraId="5C5154ED" w14:textId="6120BA95" w:rsidR="00794BE3" w:rsidRPr="00DE3A2B" w:rsidRDefault="00794BE3" w:rsidP="000144A3">
            <w:pPr>
              <w:rPr>
                <w:rFonts w:cs="Calibri"/>
                <w:sz w:val="14"/>
                <w:szCs w:val="14"/>
              </w:rPr>
            </w:pPr>
            <w:r>
              <w:rPr>
                <w:rFonts w:hint="eastAsia"/>
                <w:sz w:val="14"/>
              </w:rPr>
              <w:t>プロカーニコ主体、マルヴァジーア</w:t>
            </w:r>
            <w:r>
              <w:rPr>
                <w:rFonts w:hint="eastAsia"/>
                <w:sz w:val="14"/>
              </w:rPr>
              <w:t xml:space="preserve"> </w:t>
            </w:r>
            <w:r>
              <w:rPr>
                <w:rFonts w:hint="eastAsia"/>
                <w:sz w:val="14"/>
              </w:rPr>
              <w:t>ディ</w:t>
            </w:r>
            <w:r>
              <w:rPr>
                <w:rFonts w:hint="eastAsia"/>
                <w:sz w:val="14"/>
              </w:rPr>
              <w:t xml:space="preserve"> </w:t>
            </w:r>
            <w:r>
              <w:rPr>
                <w:rFonts w:hint="eastAsia"/>
                <w:sz w:val="14"/>
              </w:rPr>
              <w:t>カンディア、モスカート、ヴェルメンティーノ、、他。収穫後、除梗し果皮と共に</w:t>
            </w:r>
            <w:r>
              <w:rPr>
                <w:rFonts w:hint="eastAsia"/>
                <w:sz w:val="14"/>
              </w:rPr>
              <w:t>2</w:t>
            </w:r>
            <w:r>
              <w:rPr>
                <w:rFonts w:hint="eastAsia"/>
                <w:sz w:val="14"/>
              </w:rPr>
              <w:t>週間の醗酵。圧搾後、解放式の</w:t>
            </w:r>
            <w:r w:rsidR="00D10D06">
              <w:rPr>
                <w:rFonts w:hint="eastAsia"/>
                <w:sz w:val="14"/>
              </w:rPr>
              <w:t>大</w:t>
            </w:r>
            <w:r>
              <w:rPr>
                <w:rFonts w:hint="eastAsia"/>
                <w:sz w:val="14"/>
              </w:rPr>
              <w:t>樽にて</w:t>
            </w:r>
            <w:r w:rsidR="00D10D06">
              <w:rPr>
                <w:rFonts w:hint="eastAsia"/>
                <w:sz w:val="14"/>
              </w:rPr>
              <w:t>6</w:t>
            </w:r>
            <w:r>
              <w:rPr>
                <w:rFonts w:hint="eastAsia"/>
                <w:sz w:val="14"/>
              </w:rPr>
              <w:t>カ月の熟成。</w:t>
            </w:r>
            <w:r>
              <w:rPr>
                <w:rFonts w:hint="eastAsia"/>
                <w:sz w:val="14"/>
              </w:rPr>
              <w:t>202</w:t>
            </w:r>
            <w:r w:rsidR="00D10D06">
              <w:rPr>
                <w:sz w:val="14"/>
              </w:rPr>
              <w:t>2</w:t>
            </w:r>
            <w:r>
              <w:rPr>
                <w:rFonts w:hint="eastAsia"/>
                <w:sz w:val="14"/>
              </w:rPr>
              <w:t>年は</w:t>
            </w:r>
            <w:r w:rsidR="00D10D06">
              <w:rPr>
                <w:rFonts w:hint="eastAsia"/>
                <w:sz w:val="14"/>
              </w:rPr>
              <w:t>猛暑＆乾燥に見舞われたヴィンテージ。しかし収穫中の雨の影響もあり、決して過凝縮とは言えない特徴も併せ持つ。黄金色ともいえるような強い色合いからもわかるように完熟した果実と深い香り、アロマティック差を前面に感じながらも、フレッシュで心地よい飲み心地。</w:t>
            </w:r>
            <w:r>
              <w:rPr>
                <w:rFonts w:hint="eastAsia"/>
                <w:sz w:val="14"/>
              </w:rPr>
              <w:t>例年</w:t>
            </w:r>
            <w:r w:rsidR="00D10D06">
              <w:rPr>
                <w:rFonts w:hint="eastAsia"/>
                <w:sz w:val="14"/>
              </w:rPr>
              <w:t>通りの</w:t>
            </w:r>
            <w:r>
              <w:rPr>
                <w:rFonts w:hint="eastAsia"/>
                <w:sz w:val="14"/>
              </w:rPr>
              <w:t>飲み心地と味わいを持ったビアンケット</w:t>
            </w:r>
            <w:r w:rsidR="00D10D06">
              <w:rPr>
                <w:rFonts w:hint="eastAsia"/>
                <w:sz w:val="14"/>
              </w:rPr>
              <w:t>です</w:t>
            </w:r>
          </w:p>
        </w:tc>
      </w:tr>
      <w:tr w:rsidR="00794BE3" w:rsidRPr="00E148D9" w14:paraId="3C3BEF38" w14:textId="77777777" w:rsidTr="0031175B">
        <w:trPr>
          <w:trHeight w:val="455"/>
        </w:trPr>
        <w:tc>
          <w:tcPr>
            <w:tcW w:w="1316" w:type="pct"/>
            <w:gridSpan w:val="2"/>
            <w:vMerge/>
          </w:tcPr>
          <w:p w14:paraId="4F0A5455" w14:textId="77777777" w:rsidR="00794BE3" w:rsidRDefault="00794BE3" w:rsidP="00794BE3">
            <w:pPr>
              <w:jc w:val="left"/>
              <w:rPr>
                <w:b/>
                <w:lang w:val="it-IT"/>
              </w:rPr>
            </w:pPr>
          </w:p>
        </w:tc>
        <w:tc>
          <w:tcPr>
            <w:tcW w:w="395" w:type="pct"/>
            <w:gridSpan w:val="2"/>
            <w:vMerge/>
            <w:vAlign w:val="center"/>
          </w:tcPr>
          <w:p w14:paraId="5A522EA6" w14:textId="77777777" w:rsidR="00794BE3" w:rsidRDefault="00794BE3" w:rsidP="00794BE3">
            <w:pPr>
              <w:jc w:val="center"/>
              <w:rPr>
                <w:b/>
                <w:sz w:val="18"/>
                <w:lang w:val="it-IT"/>
              </w:rPr>
            </w:pPr>
          </w:p>
        </w:tc>
        <w:tc>
          <w:tcPr>
            <w:tcW w:w="329" w:type="pct"/>
            <w:gridSpan w:val="2"/>
            <w:vMerge/>
            <w:vAlign w:val="center"/>
          </w:tcPr>
          <w:p w14:paraId="1DD4741E" w14:textId="77777777" w:rsidR="00794BE3" w:rsidRPr="00876D3A" w:rsidRDefault="00794BE3" w:rsidP="00794BE3">
            <w:pPr>
              <w:jc w:val="center"/>
              <w:rPr>
                <w:sz w:val="18"/>
                <w:szCs w:val="18"/>
              </w:rPr>
            </w:pPr>
          </w:p>
        </w:tc>
        <w:tc>
          <w:tcPr>
            <w:tcW w:w="395" w:type="pct"/>
            <w:gridSpan w:val="2"/>
            <w:vAlign w:val="center"/>
          </w:tcPr>
          <w:p w14:paraId="6CA78ACF" w14:textId="1E379AB0" w:rsidR="00794BE3" w:rsidRPr="00495E93" w:rsidRDefault="00794BE3" w:rsidP="00794BE3">
            <w:pPr>
              <w:jc w:val="center"/>
              <w:rPr>
                <w:b/>
                <w:sz w:val="18"/>
              </w:rPr>
            </w:pPr>
            <w:r>
              <w:rPr>
                <w:rFonts w:hint="eastAsia"/>
                <w:b/>
                <w:sz w:val="16"/>
                <w:szCs w:val="16"/>
              </w:rPr>
              <w:t>1</w:t>
            </w:r>
            <w:r>
              <w:rPr>
                <w:b/>
                <w:sz w:val="16"/>
                <w:szCs w:val="16"/>
              </w:rPr>
              <w:t>500ml</w:t>
            </w:r>
          </w:p>
        </w:tc>
        <w:tc>
          <w:tcPr>
            <w:tcW w:w="526" w:type="pct"/>
            <w:gridSpan w:val="2"/>
            <w:vAlign w:val="center"/>
          </w:tcPr>
          <w:p w14:paraId="7A776641" w14:textId="0783105B" w:rsidR="00794BE3" w:rsidRPr="00495E93" w:rsidRDefault="00794BE3" w:rsidP="00794BE3">
            <w:pPr>
              <w:jc w:val="center"/>
              <w:rPr>
                <w:b/>
                <w:sz w:val="18"/>
              </w:rPr>
            </w:pPr>
            <w:r>
              <w:rPr>
                <w:b/>
                <w:sz w:val="18"/>
              </w:rPr>
              <w:t>\9,800</w:t>
            </w:r>
          </w:p>
        </w:tc>
        <w:tc>
          <w:tcPr>
            <w:tcW w:w="2039" w:type="pct"/>
            <w:vMerge/>
          </w:tcPr>
          <w:p w14:paraId="519AD721" w14:textId="77777777" w:rsidR="00794BE3" w:rsidRPr="00DE3A2B" w:rsidRDefault="00794BE3" w:rsidP="00794BE3">
            <w:pPr>
              <w:rPr>
                <w:rFonts w:cs="Calibri"/>
                <w:sz w:val="14"/>
                <w:szCs w:val="14"/>
              </w:rPr>
            </w:pPr>
          </w:p>
        </w:tc>
      </w:tr>
      <w:tr w:rsidR="00DD571F" w:rsidRPr="00E148D9" w14:paraId="5D78B258" w14:textId="77777777" w:rsidTr="000144A3">
        <w:trPr>
          <w:trHeight w:val="804"/>
        </w:trPr>
        <w:tc>
          <w:tcPr>
            <w:tcW w:w="1316" w:type="pct"/>
            <w:gridSpan w:val="2"/>
            <w:vMerge w:val="restart"/>
          </w:tcPr>
          <w:p w14:paraId="5B357CAA" w14:textId="0C062495" w:rsidR="00DD571F" w:rsidRDefault="00392ACD" w:rsidP="00DD571F">
            <w:pPr>
              <w:jc w:val="left"/>
              <w:rPr>
                <w:b/>
                <w:lang w:val="it-IT"/>
              </w:rPr>
            </w:pPr>
            <w:r w:rsidRPr="00392ACD">
              <w:rPr>
                <w:rFonts w:hint="eastAsia"/>
                <w:b/>
                <w:color w:val="00B050"/>
                <w:lang w:val="it-IT"/>
              </w:rPr>
              <w:t>★</w:t>
            </w:r>
            <w:r w:rsidR="00DD571F">
              <w:rPr>
                <w:rFonts w:hint="eastAsia"/>
                <w:b/>
                <w:lang w:val="it-IT"/>
              </w:rPr>
              <w:t>C</w:t>
            </w:r>
            <w:r w:rsidR="00DD571F">
              <w:rPr>
                <w:b/>
                <w:lang w:val="it-IT"/>
              </w:rPr>
              <w:t>occiuto Bianco</w:t>
            </w:r>
          </w:p>
          <w:p w14:paraId="2DFC7F25" w14:textId="7FDB56EF" w:rsidR="000144A3" w:rsidRPr="00EF22A6" w:rsidRDefault="000144A3" w:rsidP="000144A3">
            <w:pPr>
              <w:jc w:val="left"/>
              <w:rPr>
                <w:bCs/>
                <w:sz w:val="16"/>
              </w:rPr>
            </w:pPr>
            <w:r>
              <w:rPr>
                <w:rFonts w:hint="eastAsia"/>
                <w:bCs/>
                <w:sz w:val="16"/>
              </w:rPr>
              <w:t>コッチュート</w:t>
            </w:r>
            <w:r>
              <w:rPr>
                <w:rFonts w:hint="eastAsia"/>
                <w:bCs/>
                <w:sz w:val="16"/>
              </w:rPr>
              <w:t xml:space="preserve"> </w:t>
            </w:r>
            <w:r>
              <w:rPr>
                <w:rFonts w:hint="eastAsia"/>
                <w:bCs/>
                <w:sz w:val="16"/>
              </w:rPr>
              <w:t>ビアンコ</w:t>
            </w:r>
          </w:p>
          <w:p w14:paraId="176E29D8" w14:textId="1FA87974" w:rsidR="000144A3" w:rsidRDefault="000144A3" w:rsidP="000144A3">
            <w:pPr>
              <w:jc w:val="left"/>
              <w:rPr>
                <w:b/>
                <w:lang w:val="it-IT"/>
              </w:rPr>
            </w:pPr>
            <w:r w:rsidRPr="00261A03">
              <w:rPr>
                <w:rFonts w:ascii="HGP創英角ｺﾞｼｯｸUB" w:eastAsia="HGP創英角ｺﾞｼｯｸUB" w:hAnsi="HGP創英角ｺﾞｼｯｸUB" w:hint="eastAsia"/>
                <w:bCs/>
                <w:color w:val="00B050"/>
                <w:sz w:val="16"/>
              </w:rPr>
              <w:t>≪新ヴィンテージ</w:t>
            </w:r>
            <w:r w:rsidR="00392ACD">
              <w:rPr>
                <w:rFonts w:ascii="HGP創英角ｺﾞｼｯｸUB" w:eastAsia="HGP創英角ｺﾞｼｯｸUB" w:hAnsi="HGP創英角ｺﾞｼｯｸUB" w:hint="eastAsia"/>
                <w:bCs/>
                <w:color w:val="00B050"/>
                <w:sz w:val="16"/>
              </w:rPr>
              <w:t xml:space="preserve"> 240本</w:t>
            </w:r>
            <w:r w:rsidRPr="00261A03">
              <w:rPr>
                <w:rFonts w:ascii="HGP創英角ｺﾞｼｯｸUB" w:eastAsia="HGP創英角ｺﾞｼｯｸUB" w:hAnsi="HGP創英角ｺﾞｼｯｸUB" w:hint="eastAsia"/>
                <w:bCs/>
                <w:color w:val="00B050"/>
                <w:sz w:val="16"/>
              </w:rPr>
              <w:t>≫</w:t>
            </w:r>
          </w:p>
        </w:tc>
        <w:tc>
          <w:tcPr>
            <w:tcW w:w="395" w:type="pct"/>
            <w:gridSpan w:val="2"/>
            <w:vMerge w:val="restart"/>
            <w:vAlign w:val="center"/>
          </w:tcPr>
          <w:p w14:paraId="7847F957" w14:textId="38EB94FC" w:rsidR="00DD571F" w:rsidRDefault="00DD571F" w:rsidP="00DD571F">
            <w:pPr>
              <w:jc w:val="center"/>
              <w:rPr>
                <w:b/>
                <w:sz w:val="18"/>
                <w:lang w:val="it-IT"/>
              </w:rPr>
            </w:pPr>
            <w:r>
              <w:rPr>
                <w:rFonts w:hint="eastAsia"/>
                <w:b/>
                <w:sz w:val="18"/>
                <w:lang w:val="it-IT"/>
              </w:rPr>
              <w:t>2</w:t>
            </w:r>
            <w:r>
              <w:rPr>
                <w:b/>
                <w:sz w:val="18"/>
                <w:lang w:val="it-IT"/>
              </w:rPr>
              <w:t>1</w:t>
            </w:r>
          </w:p>
        </w:tc>
        <w:tc>
          <w:tcPr>
            <w:tcW w:w="329" w:type="pct"/>
            <w:gridSpan w:val="2"/>
            <w:vMerge w:val="restart"/>
            <w:vAlign w:val="center"/>
          </w:tcPr>
          <w:p w14:paraId="7C356F72" w14:textId="752B81FE" w:rsidR="00DD571F" w:rsidRPr="00876D3A" w:rsidRDefault="00DD571F" w:rsidP="00DD571F">
            <w:pPr>
              <w:jc w:val="center"/>
              <w:rPr>
                <w:sz w:val="18"/>
                <w:szCs w:val="18"/>
              </w:rPr>
            </w:pPr>
            <w:r>
              <w:rPr>
                <w:rFonts w:hint="eastAsia"/>
                <w:sz w:val="18"/>
                <w:szCs w:val="18"/>
              </w:rPr>
              <w:t>白</w:t>
            </w:r>
          </w:p>
        </w:tc>
        <w:tc>
          <w:tcPr>
            <w:tcW w:w="395" w:type="pct"/>
            <w:gridSpan w:val="2"/>
            <w:vAlign w:val="center"/>
          </w:tcPr>
          <w:p w14:paraId="78CCE913" w14:textId="21022EA1" w:rsidR="00DD571F" w:rsidRPr="00495E93" w:rsidRDefault="00DD571F" w:rsidP="00DD571F">
            <w:pPr>
              <w:jc w:val="center"/>
              <w:rPr>
                <w:b/>
                <w:sz w:val="18"/>
              </w:rPr>
            </w:pPr>
            <w:r>
              <w:rPr>
                <w:rFonts w:hint="eastAsia"/>
                <w:b/>
                <w:sz w:val="16"/>
                <w:szCs w:val="16"/>
              </w:rPr>
              <w:t>7</w:t>
            </w:r>
            <w:r>
              <w:rPr>
                <w:b/>
                <w:sz w:val="16"/>
                <w:szCs w:val="16"/>
              </w:rPr>
              <w:t>50ml</w:t>
            </w:r>
          </w:p>
        </w:tc>
        <w:tc>
          <w:tcPr>
            <w:tcW w:w="526" w:type="pct"/>
            <w:gridSpan w:val="2"/>
            <w:vAlign w:val="center"/>
          </w:tcPr>
          <w:p w14:paraId="3387E4A2" w14:textId="66237639" w:rsidR="00DD571F" w:rsidRPr="00495E93" w:rsidRDefault="00DD571F" w:rsidP="00DD571F">
            <w:pPr>
              <w:jc w:val="center"/>
              <w:rPr>
                <w:b/>
                <w:sz w:val="18"/>
              </w:rPr>
            </w:pPr>
            <w:r>
              <w:rPr>
                <w:rFonts w:hint="eastAsia"/>
                <w:b/>
                <w:sz w:val="18"/>
              </w:rPr>
              <w:t>\6,500</w:t>
            </w:r>
          </w:p>
        </w:tc>
        <w:tc>
          <w:tcPr>
            <w:tcW w:w="2039" w:type="pct"/>
            <w:vMerge w:val="restart"/>
          </w:tcPr>
          <w:p w14:paraId="497A3D2B" w14:textId="77777777" w:rsidR="00DD571F" w:rsidRDefault="00DD571F" w:rsidP="00692604">
            <w:pPr>
              <w:rPr>
                <w:sz w:val="14"/>
                <w:szCs w:val="14"/>
              </w:rPr>
            </w:pPr>
            <w:r>
              <w:rPr>
                <w:rFonts w:hint="eastAsia"/>
                <w:sz w:val="14"/>
                <w:szCs w:val="14"/>
              </w:rPr>
              <w:t>プロカーニコ主体、樹齢</w:t>
            </w:r>
            <w:r>
              <w:rPr>
                <w:rFonts w:hint="eastAsia"/>
                <w:sz w:val="14"/>
                <w:szCs w:val="14"/>
              </w:rPr>
              <w:t>30</w:t>
            </w:r>
            <w:r>
              <w:rPr>
                <w:rFonts w:hint="eastAsia"/>
                <w:sz w:val="14"/>
                <w:szCs w:val="14"/>
              </w:rPr>
              <w:t>～</w:t>
            </w:r>
            <w:r>
              <w:rPr>
                <w:rFonts w:hint="eastAsia"/>
                <w:sz w:val="14"/>
                <w:szCs w:val="14"/>
              </w:rPr>
              <w:t>40</w:t>
            </w:r>
            <w:r>
              <w:rPr>
                <w:rFonts w:hint="eastAsia"/>
                <w:sz w:val="14"/>
                <w:szCs w:val="14"/>
              </w:rPr>
              <w:t>年。ビアンコの畑より収穫したブドウ。収穫後、除梗しテラコッタ製の解放式タンク</w:t>
            </w:r>
            <w:r w:rsidR="00B738E2">
              <w:rPr>
                <w:rFonts w:hint="eastAsia"/>
                <w:sz w:val="14"/>
                <w:szCs w:val="14"/>
              </w:rPr>
              <w:t>（</w:t>
            </w:r>
            <w:r w:rsidR="00B738E2">
              <w:rPr>
                <w:rFonts w:hint="eastAsia"/>
                <w:sz w:val="14"/>
                <w:szCs w:val="14"/>
              </w:rPr>
              <w:t>500L</w:t>
            </w:r>
            <w:r w:rsidR="00B738E2">
              <w:rPr>
                <w:rFonts w:hint="eastAsia"/>
                <w:sz w:val="14"/>
                <w:szCs w:val="14"/>
              </w:rPr>
              <w:t>）</w:t>
            </w:r>
            <w:r>
              <w:rPr>
                <w:rFonts w:hint="eastAsia"/>
                <w:sz w:val="14"/>
                <w:szCs w:val="14"/>
              </w:rPr>
              <w:t>にて果皮と共に</w:t>
            </w:r>
            <w:r>
              <w:rPr>
                <w:rFonts w:hint="eastAsia"/>
                <w:sz w:val="14"/>
                <w:szCs w:val="14"/>
              </w:rPr>
              <w:t>2</w:t>
            </w:r>
            <w:r>
              <w:rPr>
                <w:rFonts w:hint="eastAsia"/>
                <w:sz w:val="14"/>
                <w:szCs w:val="14"/>
              </w:rPr>
              <w:t>週間の醗酵。圧搾し、そのままタンクで醗酵を終え</w:t>
            </w:r>
            <w:r>
              <w:rPr>
                <w:rFonts w:hint="eastAsia"/>
                <w:sz w:val="14"/>
                <w:szCs w:val="14"/>
              </w:rPr>
              <w:t>12</w:t>
            </w:r>
            <w:r>
              <w:rPr>
                <w:rFonts w:hint="eastAsia"/>
                <w:sz w:val="14"/>
                <w:szCs w:val="14"/>
              </w:rPr>
              <w:t>か月の熟成。</w:t>
            </w:r>
            <w:r w:rsidR="00B738E2">
              <w:rPr>
                <w:rFonts w:hint="eastAsia"/>
                <w:sz w:val="14"/>
                <w:szCs w:val="14"/>
              </w:rPr>
              <w:t>ボトル詰め後</w:t>
            </w:r>
            <w:r w:rsidR="00B738E2">
              <w:rPr>
                <w:rFonts w:hint="eastAsia"/>
                <w:sz w:val="14"/>
                <w:szCs w:val="14"/>
              </w:rPr>
              <w:t>6</w:t>
            </w:r>
            <w:r w:rsidR="00B738E2">
              <w:rPr>
                <w:rFonts w:hint="eastAsia"/>
                <w:sz w:val="14"/>
                <w:szCs w:val="14"/>
              </w:rPr>
              <w:t>カ月。</w:t>
            </w:r>
          </w:p>
          <w:p w14:paraId="7F5AE7B9" w14:textId="3463C1FB" w:rsidR="00AE5C2A" w:rsidRPr="00DE3A2B" w:rsidRDefault="000144A3" w:rsidP="000144A3">
            <w:pPr>
              <w:rPr>
                <w:rFonts w:cs="Calibri"/>
                <w:sz w:val="14"/>
                <w:szCs w:val="14"/>
              </w:rPr>
            </w:pPr>
            <w:r>
              <w:rPr>
                <w:rFonts w:hint="eastAsia"/>
                <w:sz w:val="14"/>
                <w:szCs w:val="14"/>
              </w:rPr>
              <w:t>2021</w:t>
            </w:r>
            <w:r>
              <w:rPr>
                <w:rFonts w:hint="eastAsia"/>
                <w:sz w:val="14"/>
                <w:szCs w:val="14"/>
              </w:rPr>
              <w:t>という恵まれたヴィンテージ、</w:t>
            </w:r>
            <w:r w:rsidRPr="000144A3">
              <w:rPr>
                <w:rFonts w:hint="eastAsia"/>
                <w:sz w:val="14"/>
                <w:szCs w:val="14"/>
              </w:rPr>
              <w:t>透明感のある液体に、複雑で立体的に表現された果実味と香り、通常のビアンコと比べると奥行きの深さが明らかに違います。これまでのコッチョとも異なる透明感と奥行き、非常に興味深いビアンコです！</w:t>
            </w:r>
          </w:p>
        </w:tc>
      </w:tr>
      <w:tr w:rsidR="00DD571F" w:rsidRPr="00E148D9" w14:paraId="4B1A8E26" w14:textId="77777777" w:rsidTr="0031175B">
        <w:trPr>
          <w:trHeight w:val="455"/>
        </w:trPr>
        <w:tc>
          <w:tcPr>
            <w:tcW w:w="1316" w:type="pct"/>
            <w:gridSpan w:val="2"/>
            <w:vMerge/>
          </w:tcPr>
          <w:p w14:paraId="597A5CFF" w14:textId="77777777" w:rsidR="00DD571F" w:rsidRDefault="00DD571F" w:rsidP="00DD571F">
            <w:pPr>
              <w:jc w:val="left"/>
              <w:rPr>
                <w:b/>
                <w:lang w:val="it-IT"/>
              </w:rPr>
            </w:pPr>
          </w:p>
        </w:tc>
        <w:tc>
          <w:tcPr>
            <w:tcW w:w="395" w:type="pct"/>
            <w:gridSpan w:val="2"/>
            <w:vMerge/>
            <w:vAlign w:val="center"/>
          </w:tcPr>
          <w:p w14:paraId="464E768E" w14:textId="77777777" w:rsidR="00DD571F" w:rsidRDefault="00DD571F" w:rsidP="00DD571F">
            <w:pPr>
              <w:jc w:val="center"/>
              <w:rPr>
                <w:b/>
                <w:sz w:val="18"/>
                <w:lang w:val="it-IT"/>
              </w:rPr>
            </w:pPr>
          </w:p>
        </w:tc>
        <w:tc>
          <w:tcPr>
            <w:tcW w:w="329" w:type="pct"/>
            <w:gridSpan w:val="2"/>
            <w:vMerge/>
            <w:vAlign w:val="center"/>
          </w:tcPr>
          <w:p w14:paraId="4B271035" w14:textId="77777777" w:rsidR="00DD571F" w:rsidRPr="00876D3A" w:rsidRDefault="00DD571F" w:rsidP="00DD571F">
            <w:pPr>
              <w:jc w:val="center"/>
              <w:rPr>
                <w:sz w:val="18"/>
                <w:szCs w:val="18"/>
              </w:rPr>
            </w:pPr>
          </w:p>
        </w:tc>
        <w:tc>
          <w:tcPr>
            <w:tcW w:w="395" w:type="pct"/>
            <w:gridSpan w:val="2"/>
            <w:vAlign w:val="center"/>
          </w:tcPr>
          <w:p w14:paraId="450119C8" w14:textId="6BC3A2CD" w:rsidR="00DD571F" w:rsidRPr="00495E93" w:rsidRDefault="00DD571F" w:rsidP="00DD571F">
            <w:pPr>
              <w:jc w:val="center"/>
              <w:rPr>
                <w:b/>
                <w:sz w:val="18"/>
              </w:rPr>
            </w:pPr>
            <w:r>
              <w:rPr>
                <w:rFonts w:hint="eastAsia"/>
                <w:b/>
                <w:sz w:val="16"/>
                <w:szCs w:val="16"/>
              </w:rPr>
              <w:t>1</w:t>
            </w:r>
            <w:r>
              <w:rPr>
                <w:b/>
                <w:sz w:val="16"/>
                <w:szCs w:val="16"/>
              </w:rPr>
              <w:t>500ml</w:t>
            </w:r>
          </w:p>
        </w:tc>
        <w:tc>
          <w:tcPr>
            <w:tcW w:w="526" w:type="pct"/>
            <w:gridSpan w:val="2"/>
            <w:vAlign w:val="center"/>
          </w:tcPr>
          <w:p w14:paraId="34A5AD4D" w14:textId="6BFA505F" w:rsidR="00DD571F" w:rsidRPr="00495E93" w:rsidRDefault="00DD571F" w:rsidP="00DD571F">
            <w:pPr>
              <w:jc w:val="center"/>
              <w:rPr>
                <w:b/>
                <w:sz w:val="18"/>
              </w:rPr>
            </w:pPr>
            <w:r>
              <w:rPr>
                <w:rFonts w:hint="eastAsia"/>
                <w:b/>
                <w:sz w:val="18"/>
              </w:rPr>
              <w:t>\16,000</w:t>
            </w:r>
          </w:p>
        </w:tc>
        <w:tc>
          <w:tcPr>
            <w:tcW w:w="2039" w:type="pct"/>
            <w:vMerge/>
          </w:tcPr>
          <w:p w14:paraId="52F639F7" w14:textId="77777777" w:rsidR="00DD571F" w:rsidRPr="00DE3A2B" w:rsidRDefault="00DD571F" w:rsidP="00DD571F">
            <w:pPr>
              <w:rPr>
                <w:rFonts w:cs="Calibri"/>
                <w:sz w:val="14"/>
                <w:szCs w:val="14"/>
              </w:rPr>
            </w:pPr>
          </w:p>
        </w:tc>
      </w:tr>
      <w:tr w:rsidR="008B0A23" w:rsidRPr="00E148D9" w14:paraId="56091D40" w14:textId="77777777" w:rsidTr="00334745">
        <w:trPr>
          <w:trHeight w:val="909"/>
        </w:trPr>
        <w:tc>
          <w:tcPr>
            <w:tcW w:w="1316" w:type="pct"/>
            <w:gridSpan w:val="2"/>
          </w:tcPr>
          <w:p w14:paraId="4A6586F4" w14:textId="2BE66FA2" w:rsidR="008B0A23" w:rsidRDefault="00392ACD" w:rsidP="008B0A23">
            <w:pPr>
              <w:jc w:val="left"/>
              <w:rPr>
                <w:b/>
                <w:lang w:val="it-IT"/>
              </w:rPr>
            </w:pPr>
            <w:r w:rsidRPr="00392ACD">
              <w:rPr>
                <w:rFonts w:hint="eastAsia"/>
                <w:b/>
                <w:color w:val="00B050"/>
                <w:lang w:val="it-IT"/>
              </w:rPr>
              <w:t>★</w:t>
            </w:r>
            <w:r w:rsidR="008B0A23">
              <w:rPr>
                <w:rFonts w:hint="eastAsia"/>
                <w:b/>
                <w:lang w:val="it-IT"/>
              </w:rPr>
              <w:t>B</w:t>
            </w:r>
            <w:r w:rsidR="008B0A23">
              <w:rPr>
                <w:b/>
                <w:lang w:val="it-IT"/>
              </w:rPr>
              <w:t>ianco R</w:t>
            </w:r>
          </w:p>
          <w:p w14:paraId="33F71808" w14:textId="04D00DE4" w:rsidR="000144A3" w:rsidRPr="00EF22A6" w:rsidRDefault="000144A3" w:rsidP="000144A3">
            <w:pPr>
              <w:jc w:val="left"/>
              <w:rPr>
                <w:bCs/>
                <w:sz w:val="16"/>
              </w:rPr>
            </w:pPr>
            <w:r w:rsidRPr="00EF22A6">
              <w:rPr>
                <w:rFonts w:hint="eastAsia"/>
                <w:bCs/>
                <w:sz w:val="16"/>
              </w:rPr>
              <w:t>ビアン</w:t>
            </w:r>
            <w:r>
              <w:rPr>
                <w:rFonts w:hint="eastAsia"/>
                <w:bCs/>
                <w:sz w:val="16"/>
              </w:rPr>
              <w:t>コ</w:t>
            </w:r>
            <w:r>
              <w:rPr>
                <w:rFonts w:hint="eastAsia"/>
                <w:bCs/>
                <w:sz w:val="16"/>
              </w:rPr>
              <w:t xml:space="preserve"> </w:t>
            </w:r>
            <w:r>
              <w:rPr>
                <w:rFonts w:hint="eastAsia"/>
                <w:bCs/>
                <w:sz w:val="16"/>
              </w:rPr>
              <w:t>エッレ</w:t>
            </w:r>
          </w:p>
          <w:p w14:paraId="7739F681" w14:textId="5E69D977" w:rsidR="000144A3" w:rsidRDefault="000144A3" w:rsidP="000144A3">
            <w:pPr>
              <w:jc w:val="left"/>
              <w:rPr>
                <w:b/>
                <w:lang w:val="it-IT"/>
              </w:rPr>
            </w:pPr>
            <w:r w:rsidRPr="00261A03">
              <w:rPr>
                <w:rFonts w:ascii="HGP創英角ｺﾞｼｯｸUB" w:eastAsia="HGP創英角ｺﾞｼｯｸUB" w:hAnsi="HGP創英角ｺﾞｼｯｸUB" w:hint="eastAsia"/>
                <w:bCs/>
                <w:color w:val="00B050"/>
                <w:sz w:val="16"/>
              </w:rPr>
              <w:t>≪新ヴィンテージ</w:t>
            </w:r>
            <w:r w:rsidR="00392ACD">
              <w:rPr>
                <w:rFonts w:ascii="HGP創英角ｺﾞｼｯｸUB" w:eastAsia="HGP創英角ｺﾞｼｯｸUB" w:hAnsi="HGP創英角ｺﾞｼｯｸUB" w:hint="eastAsia"/>
                <w:bCs/>
                <w:color w:val="00B050"/>
                <w:sz w:val="16"/>
              </w:rPr>
              <w:t xml:space="preserve"> </w:t>
            </w:r>
            <w:r w:rsidR="00392ACD">
              <w:rPr>
                <w:rFonts w:ascii="HGP創英角ｺﾞｼｯｸUB" w:eastAsia="HGP創英角ｺﾞｼｯｸUB" w:hAnsi="HGP創英角ｺﾞｼｯｸUB"/>
                <w:bCs/>
                <w:color w:val="00B050"/>
                <w:sz w:val="16"/>
              </w:rPr>
              <w:t>180</w:t>
            </w:r>
            <w:r w:rsidR="00392ACD">
              <w:rPr>
                <w:rFonts w:ascii="HGP創英角ｺﾞｼｯｸUB" w:eastAsia="HGP創英角ｺﾞｼｯｸUB" w:hAnsi="HGP創英角ｺﾞｼｯｸUB" w:hint="eastAsia"/>
                <w:bCs/>
                <w:color w:val="00B050"/>
                <w:sz w:val="16"/>
              </w:rPr>
              <w:t>本</w:t>
            </w:r>
            <w:r w:rsidRPr="00261A03">
              <w:rPr>
                <w:rFonts w:ascii="HGP創英角ｺﾞｼｯｸUB" w:eastAsia="HGP創英角ｺﾞｼｯｸUB" w:hAnsi="HGP創英角ｺﾞｼｯｸUB" w:hint="eastAsia"/>
                <w:bCs/>
                <w:color w:val="00B050"/>
                <w:sz w:val="16"/>
              </w:rPr>
              <w:t>≫</w:t>
            </w:r>
          </w:p>
        </w:tc>
        <w:tc>
          <w:tcPr>
            <w:tcW w:w="395" w:type="pct"/>
            <w:gridSpan w:val="2"/>
            <w:vAlign w:val="center"/>
          </w:tcPr>
          <w:p w14:paraId="05B2BADD" w14:textId="52F10718" w:rsidR="008B0A23" w:rsidRDefault="008B0A23" w:rsidP="008B0A23">
            <w:pPr>
              <w:jc w:val="center"/>
              <w:rPr>
                <w:b/>
                <w:sz w:val="18"/>
                <w:lang w:val="it-IT"/>
              </w:rPr>
            </w:pPr>
            <w:r>
              <w:rPr>
                <w:rFonts w:hint="eastAsia"/>
                <w:b/>
                <w:sz w:val="18"/>
                <w:lang w:val="it-IT"/>
              </w:rPr>
              <w:t>2</w:t>
            </w:r>
            <w:r>
              <w:rPr>
                <w:b/>
                <w:sz w:val="18"/>
                <w:lang w:val="it-IT"/>
              </w:rPr>
              <w:t>0</w:t>
            </w:r>
          </w:p>
        </w:tc>
        <w:tc>
          <w:tcPr>
            <w:tcW w:w="329" w:type="pct"/>
            <w:gridSpan w:val="2"/>
            <w:vAlign w:val="center"/>
          </w:tcPr>
          <w:p w14:paraId="34B75779" w14:textId="03AA0727" w:rsidR="008B0A23" w:rsidRDefault="008B0A23" w:rsidP="008B0A23">
            <w:pPr>
              <w:jc w:val="center"/>
              <w:rPr>
                <w:sz w:val="18"/>
                <w:szCs w:val="18"/>
              </w:rPr>
            </w:pPr>
            <w:r>
              <w:rPr>
                <w:rFonts w:hint="eastAsia"/>
                <w:sz w:val="18"/>
                <w:szCs w:val="18"/>
              </w:rPr>
              <w:t>白</w:t>
            </w:r>
          </w:p>
        </w:tc>
        <w:tc>
          <w:tcPr>
            <w:tcW w:w="395" w:type="pct"/>
            <w:gridSpan w:val="2"/>
            <w:vAlign w:val="center"/>
          </w:tcPr>
          <w:p w14:paraId="78A396B8" w14:textId="2CE11812" w:rsidR="008B0A23" w:rsidRDefault="008B0A23" w:rsidP="008B0A23">
            <w:pPr>
              <w:jc w:val="center"/>
              <w:rPr>
                <w:b/>
                <w:sz w:val="16"/>
                <w:szCs w:val="16"/>
              </w:rPr>
            </w:pPr>
            <w:r>
              <w:rPr>
                <w:rFonts w:hint="eastAsia"/>
                <w:b/>
                <w:sz w:val="16"/>
                <w:szCs w:val="16"/>
              </w:rPr>
              <w:t>7</w:t>
            </w:r>
            <w:r>
              <w:rPr>
                <w:b/>
                <w:sz w:val="16"/>
                <w:szCs w:val="16"/>
              </w:rPr>
              <w:t>50ml</w:t>
            </w:r>
          </w:p>
        </w:tc>
        <w:tc>
          <w:tcPr>
            <w:tcW w:w="526" w:type="pct"/>
            <w:gridSpan w:val="2"/>
            <w:vAlign w:val="center"/>
          </w:tcPr>
          <w:p w14:paraId="36DA01E9" w14:textId="52652728" w:rsidR="008B0A23" w:rsidRDefault="008B0A23" w:rsidP="008B0A23">
            <w:pPr>
              <w:jc w:val="center"/>
              <w:rPr>
                <w:b/>
                <w:sz w:val="18"/>
              </w:rPr>
            </w:pPr>
            <w:r>
              <w:rPr>
                <w:rFonts w:hint="eastAsia"/>
                <w:b/>
                <w:sz w:val="18"/>
              </w:rPr>
              <w:t>\8,500</w:t>
            </w:r>
          </w:p>
        </w:tc>
        <w:tc>
          <w:tcPr>
            <w:tcW w:w="2039" w:type="pct"/>
          </w:tcPr>
          <w:p w14:paraId="6488253A" w14:textId="14A3F739" w:rsidR="000144A3" w:rsidRDefault="008B0A23" w:rsidP="00433A53">
            <w:pPr>
              <w:rPr>
                <w:sz w:val="14"/>
                <w:szCs w:val="14"/>
              </w:rPr>
            </w:pPr>
            <w:r w:rsidRPr="003F0288">
              <w:rPr>
                <w:rFonts w:ascii="HGPｺﾞｼｯｸM" w:hint="eastAsia"/>
                <w:sz w:val="14"/>
                <w:szCs w:val="14"/>
              </w:rPr>
              <w:t>プロカーニコ</w:t>
            </w:r>
            <w:r>
              <w:rPr>
                <w:rFonts w:ascii="HGPｺﾞｼｯｸM" w:hint="eastAsia"/>
                <w:sz w:val="14"/>
                <w:szCs w:val="14"/>
              </w:rPr>
              <w:t>1</w:t>
            </w:r>
            <w:r>
              <w:rPr>
                <w:rFonts w:ascii="HGPｺﾞｼｯｸM"/>
                <w:sz w:val="14"/>
                <w:szCs w:val="14"/>
              </w:rPr>
              <w:t>00</w:t>
            </w:r>
            <w:r>
              <w:rPr>
                <w:rFonts w:ascii="HGPｺﾞｼｯｸM" w:hint="eastAsia"/>
                <w:sz w:val="14"/>
                <w:szCs w:val="14"/>
              </w:rPr>
              <w:t>％</w:t>
            </w:r>
            <w:r w:rsidRPr="003F0288">
              <w:rPr>
                <w:rFonts w:ascii="HGPｺﾞｼｯｸM" w:hint="eastAsia"/>
                <w:sz w:val="14"/>
                <w:szCs w:val="14"/>
              </w:rPr>
              <w:t>、</w:t>
            </w:r>
            <w:r>
              <w:rPr>
                <w:rFonts w:ascii="HGPｺﾞｼｯｸM" w:hint="eastAsia"/>
                <w:sz w:val="14"/>
                <w:szCs w:val="14"/>
              </w:rPr>
              <w:t>La Chiesaの畑</w:t>
            </w:r>
            <w:r w:rsidRPr="003F0288">
              <w:rPr>
                <w:rFonts w:ascii="HGPｺﾞｼｯｸM" w:hint="eastAsia"/>
                <w:sz w:val="14"/>
                <w:szCs w:val="14"/>
              </w:rPr>
              <w:t>。樹齢</w:t>
            </w:r>
            <w:r w:rsidR="00433A53">
              <w:rPr>
                <w:rFonts w:ascii="HGPｺﾞｼｯｸM" w:hint="eastAsia"/>
                <w:sz w:val="14"/>
                <w:szCs w:val="14"/>
              </w:rPr>
              <w:t>10～40</w:t>
            </w:r>
            <w:r w:rsidRPr="003F0288">
              <w:rPr>
                <w:rFonts w:ascii="HGPｺﾞｼｯｸM" w:hint="eastAsia"/>
                <w:sz w:val="14"/>
                <w:szCs w:val="14"/>
              </w:rPr>
              <w:t>年。</w:t>
            </w:r>
            <w:r w:rsidR="00433A53">
              <w:rPr>
                <w:rFonts w:ascii="HGPｺﾞｼｯｸM" w:hint="eastAsia"/>
                <w:sz w:val="14"/>
                <w:szCs w:val="14"/>
              </w:rPr>
              <w:t>1本のブドウ樹より500g～700gという低収量のプロカーニコ。</w:t>
            </w:r>
            <w:r w:rsidRPr="003F0288">
              <w:rPr>
                <w:rFonts w:ascii="HGPｺﾞｼｯｸM" w:hint="eastAsia"/>
                <w:sz w:val="14"/>
                <w:szCs w:val="14"/>
              </w:rPr>
              <w:t>収穫後、果皮と共に</w:t>
            </w:r>
            <w:r>
              <w:rPr>
                <w:rFonts w:ascii="HGPｺﾞｼｯｸM" w:hint="eastAsia"/>
                <w:sz w:val="14"/>
                <w:szCs w:val="14"/>
              </w:rPr>
              <w:t>開放式の大樽で3</w:t>
            </w:r>
            <w:r w:rsidRPr="003F0288">
              <w:rPr>
                <w:rFonts w:ascii="HGPｺﾞｼｯｸM" w:hint="eastAsia"/>
                <w:sz w:val="14"/>
                <w:szCs w:val="14"/>
              </w:rPr>
              <w:t>週間醗酵を行う。圧搾後</w:t>
            </w:r>
            <w:r>
              <w:rPr>
                <w:rFonts w:ascii="HGPｺﾞｼｯｸM" w:hint="eastAsia"/>
                <w:sz w:val="14"/>
                <w:szCs w:val="14"/>
              </w:rPr>
              <w:t>、500Lの木樽に移し20カ月の熟成。</w:t>
            </w:r>
            <w:r w:rsidRPr="003F0288">
              <w:rPr>
                <w:rFonts w:ascii="HGPｺﾞｼｯｸM" w:hint="eastAsia"/>
                <w:sz w:val="14"/>
                <w:szCs w:val="14"/>
              </w:rPr>
              <w:t>ボトル詰め後</w:t>
            </w:r>
            <w:r>
              <w:rPr>
                <w:rFonts w:ascii="HGPｺﾞｼｯｸM" w:hint="eastAsia"/>
                <w:sz w:val="14"/>
                <w:szCs w:val="14"/>
              </w:rPr>
              <w:t>6</w:t>
            </w:r>
            <w:r w:rsidRPr="003F0288">
              <w:rPr>
                <w:rFonts w:ascii="HGPｺﾞｼｯｸM" w:hint="eastAsia"/>
                <w:sz w:val="14"/>
                <w:szCs w:val="14"/>
              </w:rPr>
              <w:t>か月の熟成。</w:t>
            </w:r>
            <w:r>
              <w:rPr>
                <w:rFonts w:ascii="HGPｺﾞｼｯｸM" w:hint="eastAsia"/>
                <w:sz w:val="14"/>
                <w:szCs w:val="14"/>
              </w:rPr>
              <w:t>2020年はエレガントでバランスの取れたヴィンテージ。</w:t>
            </w:r>
            <w:r w:rsidR="00433A53" w:rsidRPr="00433A53">
              <w:rPr>
                <w:rFonts w:ascii="HGPｺﾞｼｯｸM" w:hint="eastAsia"/>
                <w:sz w:val="14"/>
                <w:szCs w:val="14"/>
              </w:rPr>
              <w:t>完熟を証明する成熟した果皮のタンニン。液体の輪郭がはっきりしており、落ち着き、酸と熟成のバランス。香りにはより果実を感じますが、熟成による複雑さも加わりすでに一つの完成美を感じ</w:t>
            </w:r>
            <w:r w:rsidR="00433A53">
              <w:rPr>
                <w:rFonts w:ascii="HGPｺﾞｼｯｸM" w:hint="eastAsia"/>
                <w:sz w:val="14"/>
                <w:szCs w:val="14"/>
              </w:rPr>
              <w:t>られる</w:t>
            </w:r>
            <w:r w:rsidR="00433A53" w:rsidRPr="00433A53">
              <w:rPr>
                <w:rFonts w:ascii="HGPｺﾞｼｯｸM" w:hint="eastAsia"/>
                <w:sz w:val="14"/>
                <w:szCs w:val="14"/>
              </w:rPr>
              <w:t>素晴らしいビアンコ</w:t>
            </w:r>
            <w:r w:rsidR="00433A53">
              <w:rPr>
                <w:rFonts w:ascii="HGPｺﾞｼｯｸM" w:hint="eastAsia"/>
                <w:sz w:val="14"/>
                <w:szCs w:val="14"/>
              </w:rPr>
              <w:t>。</w:t>
            </w:r>
          </w:p>
        </w:tc>
      </w:tr>
      <w:tr w:rsidR="00DD571F" w:rsidRPr="00E148D9" w14:paraId="098425E9" w14:textId="77777777" w:rsidTr="00334745">
        <w:trPr>
          <w:trHeight w:val="909"/>
        </w:trPr>
        <w:tc>
          <w:tcPr>
            <w:tcW w:w="1316" w:type="pct"/>
            <w:gridSpan w:val="2"/>
          </w:tcPr>
          <w:p w14:paraId="42B7ECC9" w14:textId="425563F5" w:rsidR="00DD571F" w:rsidRDefault="00392ACD" w:rsidP="00DD571F">
            <w:pPr>
              <w:jc w:val="left"/>
              <w:rPr>
                <w:b/>
                <w:lang w:val="it-IT"/>
              </w:rPr>
            </w:pPr>
            <w:r w:rsidRPr="00392ACD">
              <w:rPr>
                <w:rFonts w:hint="eastAsia"/>
                <w:b/>
                <w:color w:val="00B050"/>
                <w:lang w:val="it-IT"/>
              </w:rPr>
              <w:t>★</w:t>
            </w:r>
            <w:r w:rsidR="00DD571F">
              <w:rPr>
                <w:rFonts w:hint="eastAsia"/>
                <w:b/>
                <w:lang w:val="it-IT"/>
              </w:rPr>
              <w:t>P</w:t>
            </w:r>
            <w:r w:rsidR="00DD571F">
              <w:rPr>
                <w:b/>
                <w:lang w:val="it-IT"/>
              </w:rPr>
              <w:t>inotto</w:t>
            </w:r>
          </w:p>
          <w:p w14:paraId="2503BBE7" w14:textId="590229B4" w:rsidR="000144A3" w:rsidRPr="00EF22A6" w:rsidRDefault="000144A3" w:rsidP="000144A3">
            <w:pPr>
              <w:jc w:val="left"/>
              <w:rPr>
                <w:bCs/>
                <w:sz w:val="16"/>
              </w:rPr>
            </w:pPr>
            <w:r>
              <w:rPr>
                <w:rFonts w:hint="eastAsia"/>
                <w:bCs/>
                <w:sz w:val="16"/>
              </w:rPr>
              <w:t>ピノット</w:t>
            </w:r>
          </w:p>
          <w:p w14:paraId="020C23AD" w14:textId="2EDEEE87" w:rsidR="000144A3" w:rsidRDefault="000144A3" w:rsidP="000144A3">
            <w:pPr>
              <w:jc w:val="left"/>
              <w:rPr>
                <w:b/>
                <w:lang w:val="it-IT"/>
              </w:rPr>
            </w:pPr>
            <w:r w:rsidRPr="00261A03">
              <w:rPr>
                <w:rFonts w:ascii="HGP創英角ｺﾞｼｯｸUB" w:eastAsia="HGP創英角ｺﾞｼｯｸUB" w:hAnsi="HGP創英角ｺﾞｼｯｸUB" w:hint="eastAsia"/>
                <w:bCs/>
                <w:color w:val="00B050"/>
                <w:sz w:val="16"/>
              </w:rPr>
              <w:t>≪新ヴィンテージ</w:t>
            </w:r>
            <w:r w:rsidR="009008CD">
              <w:rPr>
                <w:rFonts w:ascii="HGP創英角ｺﾞｼｯｸUB" w:eastAsia="HGP創英角ｺﾞｼｯｸUB" w:hAnsi="HGP創英角ｺﾞｼｯｸUB" w:hint="eastAsia"/>
                <w:bCs/>
                <w:color w:val="00B050"/>
                <w:sz w:val="16"/>
              </w:rPr>
              <w:t xml:space="preserve"> </w:t>
            </w:r>
            <w:r w:rsidRPr="00261A03">
              <w:rPr>
                <w:rFonts w:ascii="HGP創英角ｺﾞｼｯｸUB" w:eastAsia="HGP創英角ｺﾞｼｯｸUB" w:hAnsi="HGP創英角ｺﾞｼｯｸUB" w:hint="eastAsia"/>
                <w:bCs/>
                <w:color w:val="00B050"/>
                <w:sz w:val="16"/>
              </w:rPr>
              <w:t>≫</w:t>
            </w:r>
          </w:p>
        </w:tc>
        <w:tc>
          <w:tcPr>
            <w:tcW w:w="395" w:type="pct"/>
            <w:gridSpan w:val="2"/>
            <w:vAlign w:val="center"/>
          </w:tcPr>
          <w:p w14:paraId="26C1644A" w14:textId="2E6D7CA0" w:rsidR="00DD571F" w:rsidRDefault="00DD571F" w:rsidP="00DD571F">
            <w:pPr>
              <w:jc w:val="center"/>
              <w:rPr>
                <w:b/>
                <w:sz w:val="18"/>
                <w:lang w:val="it-IT"/>
              </w:rPr>
            </w:pPr>
            <w:r>
              <w:rPr>
                <w:rFonts w:hint="eastAsia"/>
                <w:b/>
                <w:sz w:val="18"/>
                <w:lang w:val="it-IT"/>
              </w:rPr>
              <w:t>2</w:t>
            </w:r>
            <w:r>
              <w:rPr>
                <w:b/>
                <w:sz w:val="18"/>
                <w:lang w:val="it-IT"/>
              </w:rPr>
              <w:t>1</w:t>
            </w:r>
          </w:p>
        </w:tc>
        <w:tc>
          <w:tcPr>
            <w:tcW w:w="329" w:type="pct"/>
            <w:gridSpan w:val="2"/>
            <w:vAlign w:val="center"/>
          </w:tcPr>
          <w:p w14:paraId="64312674" w14:textId="651EF374" w:rsidR="00DD571F" w:rsidRPr="00876D3A" w:rsidRDefault="00DD571F" w:rsidP="00DD571F">
            <w:pPr>
              <w:jc w:val="center"/>
              <w:rPr>
                <w:sz w:val="18"/>
                <w:szCs w:val="18"/>
              </w:rPr>
            </w:pPr>
            <w:r>
              <w:rPr>
                <w:rFonts w:hint="eastAsia"/>
                <w:sz w:val="18"/>
                <w:szCs w:val="18"/>
              </w:rPr>
              <w:t>赤</w:t>
            </w:r>
          </w:p>
        </w:tc>
        <w:tc>
          <w:tcPr>
            <w:tcW w:w="395" w:type="pct"/>
            <w:gridSpan w:val="2"/>
            <w:vAlign w:val="center"/>
          </w:tcPr>
          <w:p w14:paraId="4C9D0A21" w14:textId="5AFF9BB2" w:rsidR="00DD571F" w:rsidRPr="00F40662" w:rsidRDefault="00DD571F" w:rsidP="00DD571F">
            <w:pPr>
              <w:jc w:val="center"/>
              <w:rPr>
                <w:b/>
                <w:sz w:val="16"/>
                <w:szCs w:val="16"/>
              </w:rPr>
            </w:pPr>
            <w:r>
              <w:rPr>
                <w:rFonts w:hint="eastAsia"/>
                <w:b/>
                <w:sz w:val="16"/>
                <w:szCs w:val="16"/>
              </w:rPr>
              <w:t>7</w:t>
            </w:r>
            <w:r>
              <w:rPr>
                <w:b/>
                <w:sz w:val="16"/>
                <w:szCs w:val="16"/>
              </w:rPr>
              <w:t>50ml</w:t>
            </w:r>
          </w:p>
        </w:tc>
        <w:tc>
          <w:tcPr>
            <w:tcW w:w="526" w:type="pct"/>
            <w:gridSpan w:val="2"/>
            <w:vAlign w:val="center"/>
          </w:tcPr>
          <w:p w14:paraId="3F9A7399" w14:textId="484BBF72" w:rsidR="00DD571F" w:rsidRPr="00495E93" w:rsidRDefault="00DD571F" w:rsidP="00DD571F">
            <w:pPr>
              <w:jc w:val="center"/>
              <w:rPr>
                <w:b/>
                <w:sz w:val="18"/>
              </w:rPr>
            </w:pPr>
            <w:r>
              <w:rPr>
                <w:rFonts w:hint="eastAsia"/>
                <w:b/>
                <w:sz w:val="18"/>
              </w:rPr>
              <w:t>\6,800</w:t>
            </w:r>
          </w:p>
        </w:tc>
        <w:tc>
          <w:tcPr>
            <w:tcW w:w="2039" w:type="pct"/>
          </w:tcPr>
          <w:p w14:paraId="235185BB" w14:textId="4BFEBE30" w:rsidR="00DD571F" w:rsidRPr="00DE3A2B" w:rsidRDefault="00DD571F" w:rsidP="00692604">
            <w:pPr>
              <w:rPr>
                <w:rFonts w:cs="Calibri"/>
                <w:sz w:val="14"/>
                <w:szCs w:val="14"/>
              </w:rPr>
            </w:pPr>
            <w:r>
              <w:rPr>
                <w:rFonts w:hint="eastAsia"/>
                <w:sz w:val="14"/>
                <w:szCs w:val="14"/>
              </w:rPr>
              <w:t>ピノ</w:t>
            </w:r>
            <w:r>
              <w:rPr>
                <w:rFonts w:hint="eastAsia"/>
                <w:sz w:val="14"/>
                <w:szCs w:val="14"/>
              </w:rPr>
              <w:t xml:space="preserve"> </w:t>
            </w:r>
            <w:r>
              <w:rPr>
                <w:rFonts w:hint="eastAsia"/>
                <w:sz w:val="14"/>
                <w:szCs w:val="14"/>
              </w:rPr>
              <w:t>ノワール</w:t>
            </w:r>
            <w:r w:rsidR="00692604">
              <w:rPr>
                <w:rFonts w:hint="eastAsia"/>
                <w:sz w:val="14"/>
                <w:szCs w:val="14"/>
              </w:rPr>
              <w:t>7</w:t>
            </w:r>
            <w:r w:rsidR="00692604">
              <w:rPr>
                <w:sz w:val="14"/>
                <w:szCs w:val="14"/>
              </w:rPr>
              <w:t>0%</w:t>
            </w:r>
            <w:r>
              <w:rPr>
                <w:rFonts w:hint="eastAsia"/>
                <w:sz w:val="14"/>
                <w:szCs w:val="14"/>
              </w:rPr>
              <w:t>、</w:t>
            </w:r>
            <w:r w:rsidR="00692604">
              <w:rPr>
                <w:rFonts w:hint="eastAsia"/>
                <w:sz w:val="14"/>
                <w:szCs w:val="14"/>
              </w:rPr>
              <w:t>シラー</w:t>
            </w:r>
            <w:r w:rsidR="00692604">
              <w:rPr>
                <w:rFonts w:hint="eastAsia"/>
                <w:sz w:val="14"/>
                <w:szCs w:val="14"/>
              </w:rPr>
              <w:t>30</w:t>
            </w:r>
            <w:r w:rsidR="00692604">
              <w:rPr>
                <w:rFonts w:hint="eastAsia"/>
                <w:sz w:val="14"/>
                <w:szCs w:val="14"/>
              </w:rPr>
              <w:t>％、</w:t>
            </w:r>
            <w:r>
              <w:rPr>
                <w:rFonts w:hint="eastAsia"/>
                <w:sz w:val="14"/>
                <w:szCs w:val="14"/>
              </w:rPr>
              <w:t>樹齢</w:t>
            </w:r>
            <w:r w:rsidR="00692604">
              <w:rPr>
                <w:rFonts w:hint="eastAsia"/>
                <w:sz w:val="14"/>
                <w:szCs w:val="14"/>
              </w:rPr>
              <w:t>6</w:t>
            </w:r>
            <w:r>
              <w:rPr>
                <w:rFonts w:hint="eastAsia"/>
                <w:sz w:val="14"/>
                <w:szCs w:val="14"/>
              </w:rPr>
              <w:t>年。</w:t>
            </w:r>
            <w:r>
              <w:rPr>
                <w:rFonts w:hint="eastAsia"/>
                <w:sz w:val="14"/>
                <w:szCs w:val="14"/>
              </w:rPr>
              <w:t>2015</w:t>
            </w:r>
            <w:r>
              <w:rPr>
                <w:rFonts w:hint="eastAsia"/>
                <w:sz w:val="14"/>
                <w:szCs w:val="14"/>
              </w:rPr>
              <w:t>年に植樹、標高</w:t>
            </w:r>
            <w:r>
              <w:rPr>
                <w:rFonts w:hint="eastAsia"/>
                <w:sz w:val="14"/>
                <w:szCs w:val="14"/>
              </w:rPr>
              <w:t>470m</w:t>
            </w:r>
            <w:r>
              <w:rPr>
                <w:rFonts w:hint="eastAsia"/>
                <w:sz w:val="14"/>
                <w:szCs w:val="14"/>
              </w:rPr>
              <w:t>の畑。</w:t>
            </w:r>
            <w:r w:rsidR="00433A53">
              <w:rPr>
                <w:rFonts w:hint="eastAsia"/>
                <w:sz w:val="14"/>
                <w:szCs w:val="14"/>
              </w:rPr>
              <w:t>グラードリの気候環境では、どうしても熟成が早く、凝縮した印象になってしまうため、同じ区画のシラーと合わせてボトル詰め。</w:t>
            </w:r>
            <w:r>
              <w:rPr>
                <w:rFonts w:hint="eastAsia"/>
                <w:sz w:val="14"/>
                <w:szCs w:val="14"/>
              </w:rPr>
              <w:t>収穫後、除梗せず、</w:t>
            </w:r>
            <w:r>
              <w:rPr>
                <w:rFonts w:hint="eastAsia"/>
                <w:sz w:val="14"/>
                <w:szCs w:val="14"/>
              </w:rPr>
              <w:t>1</w:t>
            </w:r>
            <w:r>
              <w:rPr>
                <w:rFonts w:hint="eastAsia"/>
                <w:sz w:val="14"/>
                <w:szCs w:val="14"/>
              </w:rPr>
              <w:t>カ月間のカーボニックマセレーション。圧搾し</w:t>
            </w:r>
            <w:r>
              <w:rPr>
                <w:rFonts w:hint="eastAsia"/>
                <w:sz w:val="14"/>
                <w:szCs w:val="14"/>
              </w:rPr>
              <w:t>5</w:t>
            </w:r>
            <w:r>
              <w:rPr>
                <w:sz w:val="14"/>
                <w:szCs w:val="14"/>
              </w:rPr>
              <w:t>00</w:t>
            </w:r>
            <w:r>
              <w:rPr>
                <w:rFonts w:hint="eastAsia"/>
                <w:sz w:val="14"/>
                <w:szCs w:val="14"/>
              </w:rPr>
              <w:t>L</w:t>
            </w:r>
            <w:r>
              <w:rPr>
                <w:rFonts w:hint="eastAsia"/>
                <w:sz w:val="14"/>
                <w:szCs w:val="14"/>
              </w:rPr>
              <w:t>の木樽にて醗酵が終わるのを待つ。そのまま</w:t>
            </w:r>
            <w:r>
              <w:rPr>
                <w:rFonts w:hint="eastAsia"/>
                <w:sz w:val="14"/>
                <w:szCs w:val="14"/>
              </w:rPr>
              <w:t>12</w:t>
            </w:r>
            <w:r>
              <w:rPr>
                <w:rFonts w:hint="eastAsia"/>
                <w:sz w:val="14"/>
                <w:szCs w:val="14"/>
              </w:rPr>
              <w:t>か月の熟成、ボトル詰め後</w:t>
            </w:r>
            <w:r>
              <w:rPr>
                <w:rFonts w:hint="eastAsia"/>
                <w:sz w:val="14"/>
                <w:szCs w:val="14"/>
              </w:rPr>
              <w:t>12</w:t>
            </w:r>
            <w:r>
              <w:rPr>
                <w:rFonts w:hint="eastAsia"/>
                <w:sz w:val="14"/>
                <w:szCs w:val="14"/>
              </w:rPr>
              <w:t>か月の熟成。</w:t>
            </w:r>
            <w:r w:rsidR="00433A53" w:rsidRPr="00433A53">
              <w:rPr>
                <w:rFonts w:hint="eastAsia"/>
                <w:sz w:val="14"/>
                <w:szCs w:val="14"/>
              </w:rPr>
              <w:t>非常に凝縮した</w:t>
            </w:r>
            <w:r w:rsidR="00433A53" w:rsidRPr="00433A53">
              <w:rPr>
                <w:rFonts w:hint="eastAsia"/>
                <w:sz w:val="14"/>
                <w:szCs w:val="14"/>
              </w:rPr>
              <w:t>2021</w:t>
            </w:r>
            <w:r w:rsidR="00433A53" w:rsidRPr="00433A53">
              <w:rPr>
                <w:rFonts w:hint="eastAsia"/>
                <w:sz w:val="14"/>
                <w:szCs w:val="14"/>
              </w:rPr>
              <w:t>、さらにシラーの印象もあり抜栓してすぐは非常に力強く、果実のフレッシュさ、青さを先に感じますが、時間が経つとともにピノ由来の奥行きや柔らかみ、余韻を感じられます</w:t>
            </w:r>
            <w:r w:rsidR="00433A53">
              <w:rPr>
                <w:rFonts w:hint="eastAsia"/>
                <w:sz w:val="14"/>
                <w:szCs w:val="14"/>
              </w:rPr>
              <w:t>。</w:t>
            </w:r>
            <w:r w:rsidR="00433A53" w:rsidRPr="00433A53">
              <w:rPr>
                <w:rFonts w:hint="eastAsia"/>
                <w:sz w:val="14"/>
                <w:szCs w:val="14"/>
              </w:rPr>
              <w:t>樹齢を重ねていないブドウだからこそのストレートさ、ややざらつくタンニンは、粗削りでありながら決して嫌味ではない、時間と共に野性味、その奥にある旨味を感じさせてくれるワインです</w:t>
            </w:r>
          </w:p>
        </w:tc>
      </w:tr>
      <w:tr w:rsidR="00DD571F" w:rsidRPr="00B738E2" w14:paraId="7C423617" w14:textId="77777777" w:rsidTr="00334745">
        <w:trPr>
          <w:trHeight w:val="909"/>
        </w:trPr>
        <w:tc>
          <w:tcPr>
            <w:tcW w:w="1316" w:type="pct"/>
            <w:gridSpan w:val="2"/>
          </w:tcPr>
          <w:p w14:paraId="0BE516F6" w14:textId="51A232CE" w:rsidR="00DD571F" w:rsidRDefault="00392ACD" w:rsidP="00DD571F">
            <w:pPr>
              <w:jc w:val="left"/>
              <w:rPr>
                <w:b/>
                <w:lang w:val="it-IT"/>
              </w:rPr>
            </w:pPr>
            <w:r w:rsidRPr="00392ACD">
              <w:rPr>
                <w:rFonts w:hint="eastAsia"/>
                <w:b/>
                <w:color w:val="00B050"/>
                <w:lang w:val="it-IT"/>
              </w:rPr>
              <w:t>★★</w:t>
            </w:r>
            <w:r w:rsidR="00DD571F">
              <w:rPr>
                <w:rFonts w:hint="eastAsia"/>
                <w:b/>
                <w:lang w:val="it-IT"/>
              </w:rPr>
              <w:t>L</w:t>
            </w:r>
            <w:r w:rsidR="00DD571F">
              <w:rPr>
                <w:b/>
                <w:lang w:val="it-IT"/>
              </w:rPr>
              <w:t>’Ozio</w:t>
            </w:r>
          </w:p>
          <w:p w14:paraId="6EAE8EFE" w14:textId="7AAF9E63" w:rsidR="000144A3" w:rsidRPr="00EF22A6" w:rsidRDefault="000144A3" w:rsidP="000144A3">
            <w:pPr>
              <w:jc w:val="left"/>
              <w:rPr>
                <w:bCs/>
                <w:sz w:val="16"/>
              </w:rPr>
            </w:pPr>
            <w:r>
              <w:rPr>
                <w:rFonts w:hint="eastAsia"/>
                <w:bCs/>
                <w:sz w:val="16"/>
              </w:rPr>
              <w:t>ロツィオ</w:t>
            </w:r>
          </w:p>
          <w:p w14:paraId="13D2F3BC" w14:textId="40F91672" w:rsidR="000144A3" w:rsidRDefault="000144A3" w:rsidP="000144A3">
            <w:pPr>
              <w:jc w:val="left"/>
              <w:rPr>
                <w:b/>
                <w:lang w:val="it-IT"/>
              </w:rPr>
            </w:pPr>
            <w:r w:rsidRPr="00261A03">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009008CD">
              <w:rPr>
                <w:rFonts w:ascii="HGP創英角ｺﾞｼｯｸUB" w:eastAsia="HGP創英角ｺﾞｼｯｸUB" w:hAnsi="HGP創英角ｺﾞｼｯｸUB" w:hint="eastAsia"/>
                <w:bCs/>
                <w:color w:val="00B050"/>
                <w:sz w:val="16"/>
              </w:rPr>
              <w:t xml:space="preserve"> 24本</w:t>
            </w:r>
            <w:r w:rsidRPr="00261A03">
              <w:rPr>
                <w:rFonts w:ascii="HGP創英角ｺﾞｼｯｸUB" w:eastAsia="HGP創英角ｺﾞｼｯｸUB" w:hAnsi="HGP創英角ｺﾞｼｯｸUB" w:hint="eastAsia"/>
                <w:bCs/>
                <w:color w:val="00B050"/>
                <w:sz w:val="16"/>
              </w:rPr>
              <w:t>≫</w:t>
            </w:r>
          </w:p>
        </w:tc>
        <w:tc>
          <w:tcPr>
            <w:tcW w:w="395" w:type="pct"/>
            <w:gridSpan w:val="2"/>
            <w:vAlign w:val="center"/>
          </w:tcPr>
          <w:p w14:paraId="1EDD335D" w14:textId="5440191E" w:rsidR="00DD571F" w:rsidRDefault="00DD571F" w:rsidP="00DD571F">
            <w:pPr>
              <w:jc w:val="center"/>
              <w:rPr>
                <w:b/>
                <w:sz w:val="18"/>
                <w:lang w:val="it-IT"/>
              </w:rPr>
            </w:pPr>
            <w:r>
              <w:rPr>
                <w:rFonts w:hint="eastAsia"/>
                <w:b/>
                <w:sz w:val="18"/>
                <w:lang w:val="it-IT"/>
              </w:rPr>
              <w:t>1</w:t>
            </w:r>
            <w:r>
              <w:rPr>
                <w:b/>
                <w:sz w:val="18"/>
                <w:lang w:val="it-IT"/>
              </w:rPr>
              <w:t>0</w:t>
            </w:r>
          </w:p>
        </w:tc>
        <w:tc>
          <w:tcPr>
            <w:tcW w:w="329" w:type="pct"/>
            <w:gridSpan w:val="2"/>
            <w:vAlign w:val="center"/>
          </w:tcPr>
          <w:p w14:paraId="270835E0" w14:textId="1A6423A9" w:rsidR="00DD571F" w:rsidRPr="00876D3A" w:rsidRDefault="00DD571F" w:rsidP="00DD571F">
            <w:pPr>
              <w:jc w:val="center"/>
              <w:rPr>
                <w:sz w:val="18"/>
                <w:szCs w:val="18"/>
              </w:rPr>
            </w:pPr>
            <w:r>
              <w:rPr>
                <w:rFonts w:hint="eastAsia"/>
                <w:sz w:val="18"/>
                <w:szCs w:val="18"/>
              </w:rPr>
              <w:t>白</w:t>
            </w:r>
          </w:p>
        </w:tc>
        <w:tc>
          <w:tcPr>
            <w:tcW w:w="395" w:type="pct"/>
            <w:gridSpan w:val="2"/>
            <w:vAlign w:val="center"/>
          </w:tcPr>
          <w:p w14:paraId="0107A9F8" w14:textId="2F6B3B4B" w:rsidR="00DD571F" w:rsidRPr="00F40662" w:rsidRDefault="00DD571F" w:rsidP="00DD571F">
            <w:pPr>
              <w:jc w:val="center"/>
              <w:rPr>
                <w:b/>
                <w:sz w:val="16"/>
                <w:szCs w:val="16"/>
              </w:rPr>
            </w:pPr>
            <w:r>
              <w:rPr>
                <w:rFonts w:hint="eastAsia"/>
                <w:b/>
                <w:sz w:val="16"/>
                <w:szCs w:val="16"/>
              </w:rPr>
              <w:t>1</w:t>
            </w:r>
            <w:r>
              <w:rPr>
                <w:b/>
                <w:sz w:val="16"/>
                <w:szCs w:val="16"/>
              </w:rPr>
              <w:t>500ml</w:t>
            </w:r>
          </w:p>
        </w:tc>
        <w:tc>
          <w:tcPr>
            <w:tcW w:w="526" w:type="pct"/>
            <w:gridSpan w:val="2"/>
            <w:vAlign w:val="center"/>
          </w:tcPr>
          <w:p w14:paraId="1E104F89" w14:textId="79BB5DD8" w:rsidR="00DD571F" w:rsidRPr="00495E93" w:rsidRDefault="00DD571F" w:rsidP="00DD571F">
            <w:pPr>
              <w:jc w:val="center"/>
              <w:rPr>
                <w:b/>
                <w:sz w:val="18"/>
              </w:rPr>
            </w:pPr>
            <w:r>
              <w:rPr>
                <w:rFonts w:hint="eastAsia"/>
                <w:b/>
                <w:sz w:val="18"/>
              </w:rPr>
              <w:t>\6</w:t>
            </w:r>
            <w:r>
              <w:rPr>
                <w:b/>
                <w:sz w:val="18"/>
              </w:rPr>
              <w:t>5,000</w:t>
            </w:r>
          </w:p>
        </w:tc>
        <w:tc>
          <w:tcPr>
            <w:tcW w:w="2039" w:type="pct"/>
          </w:tcPr>
          <w:p w14:paraId="68AD44E6" w14:textId="77777777" w:rsidR="000144A3" w:rsidRDefault="000144A3" w:rsidP="00DD571F">
            <w:pPr>
              <w:rPr>
                <w:rFonts w:cs="Calibri"/>
                <w:sz w:val="14"/>
                <w:szCs w:val="14"/>
              </w:rPr>
            </w:pPr>
            <w:r>
              <w:rPr>
                <w:rFonts w:cs="Calibri" w:hint="eastAsia"/>
                <w:sz w:val="14"/>
                <w:szCs w:val="14"/>
              </w:rPr>
              <w:t>プロカーニコ主体、樹齢</w:t>
            </w:r>
            <w:r>
              <w:rPr>
                <w:rFonts w:cs="Calibri" w:hint="eastAsia"/>
                <w:sz w:val="14"/>
                <w:szCs w:val="14"/>
              </w:rPr>
              <w:t>5</w:t>
            </w:r>
            <w:r>
              <w:rPr>
                <w:rFonts w:cs="Calibri" w:hint="eastAsia"/>
                <w:sz w:val="14"/>
                <w:szCs w:val="14"/>
              </w:rPr>
              <w:t>年の</w:t>
            </w:r>
            <w:r>
              <w:rPr>
                <w:rFonts w:cs="Calibri" w:hint="eastAsia"/>
                <w:sz w:val="14"/>
                <w:szCs w:val="14"/>
              </w:rPr>
              <w:t>Cru</w:t>
            </w:r>
            <w:r>
              <w:rPr>
                <w:rFonts w:cs="Calibri" w:hint="eastAsia"/>
                <w:sz w:val="14"/>
                <w:szCs w:val="14"/>
              </w:rPr>
              <w:t>の畑と、樹齢</w:t>
            </w:r>
            <w:r>
              <w:rPr>
                <w:rFonts w:cs="Calibri" w:hint="eastAsia"/>
                <w:sz w:val="14"/>
                <w:szCs w:val="14"/>
              </w:rPr>
              <w:t>50</w:t>
            </w:r>
            <w:r>
              <w:rPr>
                <w:rFonts w:cs="Calibri" w:hint="eastAsia"/>
                <w:sz w:val="14"/>
                <w:szCs w:val="14"/>
              </w:rPr>
              <w:t>年を越える</w:t>
            </w:r>
            <w:r>
              <w:rPr>
                <w:rFonts w:cs="Calibri" w:hint="eastAsia"/>
                <w:sz w:val="14"/>
                <w:szCs w:val="14"/>
              </w:rPr>
              <w:t>VV</w:t>
            </w:r>
            <w:r>
              <w:rPr>
                <w:rFonts w:cs="Calibri" w:hint="eastAsia"/>
                <w:sz w:val="14"/>
                <w:szCs w:val="14"/>
              </w:rPr>
              <w:t>の畑より。</w:t>
            </w:r>
          </w:p>
          <w:p w14:paraId="108DC8A3" w14:textId="77777777" w:rsidR="000144A3" w:rsidRDefault="000144A3" w:rsidP="00DD571F">
            <w:pPr>
              <w:rPr>
                <w:rFonts w:cs="Calibri"/>
                <w:sz w:val="14"/>
                <w:szCs w:val="14"/>
              </w:rPr>
            </w:pPr>
            <w:r>
              <w:rPr>
                <w:rFonts w:cs="Calibri" w:hint="eastAsia"/>
                <w:sz w:val="14"/>
                <w:szCs w:val="14"/>
              </w:rPr>
              <w:t>それぞれ別々に醸造を行い、バリック（新樽）</w:t>
            </w:r>
            <w:r w:rsidR="00B738E2">
              <w:rPr>
                <w:rFonts w:cs="Calibri" w:hint="eastAsia"/>
                <w:sz w:val="14"/>
                <w:szCs w:val="14"/>
              </w:rPr>
              <w:t>8</w:t>
            </w:r>
            <w:r w:rsidR="00B738E2">
              <w:rPr>
                <w:rFonts w:cs="Calibri" w:hint="eastAsia"/>
                <w:sz w:val="14"/>
                <w:szCs w:val="14"/>
              </w:rPr>
              <w:t>年間、</w:t>
            </w:r>
            <w:r>
              <w:rPr>
                <w:rFonts w:cs="Calibri" w:hint="eastAsia"/>
                <w:sz w:val="14"/>
                <w:szCs w:val="14"/>
              </w:rPr>
              <w:t>ボトル詰めを行い</w:t>
            </w:r>
            <w:r w:rsidR="00B738E2">
              <w:rPr>
                <w:rFonts w:cs="Calibri" w:hint="eastAsia"/>
                <w:sz w:val="14"/>
                <w:szCs w:val="14"/>
              </w:rPr>
              <w:t>4</w:t>
            </w:r>
            <w:r w:rsidR="00B738E2">
              <w:rPr>
                <w:rFonts w:cs="Calibri" w:hint="eastAsia"/>
                <w:sz w:val="14"/>
                <w:szCs w:val="14"/>
              </w:rPr>
              <w:t>年間</w:t>
            </w:r>
            <w:r>
              <w:rPr>
                <w:rFonts w:cs="Calibri" w:hint="eastAsia"/>
                <w:sz w:val="14"/>
                <w:szCs w:val="14"/>
              </w:rPr>
              <w:t>、合計</w:t>
            </w:r>
            <w:r>
              <w:rPr>
                <w:rFonts w:cs="Calibri" w:hint="eastAsia"/>
                <w:sz w:val="14"/>
                <w:szCs w:val="14"/>
              </w:rPr>
              <w:t>12</w:t>
            </w:r>
            <w:r>
              <w:rPr>
                <w:rFonts w:cs="Calibri" w:hint="eastAsia"/>
                <w:sz w:val="14"/>
                <w:szCs w:val="14"/>
              </w:rPr>
              <w:t>年間の熟成の後にリリースした特別な白。</w:t>
            </w:r>
          </w:p>
          <w:p w14:paraId="72C7F656" w14:textId="15E5C7D3" w:rsidR="00DD571F" w:rsidRPr="00DE3A2B" w:rsidRDefault="000144A3" w:rsidP="00DD571F">
            <w:pPr>
              <w:rPr>
                <w:rFonts w:cs="Calibri"/>
                <w:sz w:val="14"/>
                <w:szCs w:val="14"/>
              </w:rPr>
            </w:pPr>
            <w:r>
              <w:rPr>
                <w:rFonts w:cs="Calibri" w:hint="eastAsia"/>
                <w:sz w:val="14"/>
                <w:szCs w:val="14"/>
              </w:rPr>
              <w:t>同じブドウであっても、樹齢、仕立て、コンセプトが違えば、全く違う液体。その</w:t>
            </w:r>
            <w:r>
              <w:rPr>
                <w:rFonts w:cs="Calibri" w:hint="eastAsia"/>
                <w:sz w:val="14"/>
                <w:szCs w:val="14"/>
              </w:rPr>
              <w:t>2</w:t>
            </w:r>
            <w:r>
              <w:rPr>
                <w:rFonts w:cs="Calibri" w:hint="eastAsia"/>
                <w:sz w:val="14"/>
                <w:szCs w:val="14"/>
              </w:rPr>
              <w:t>つが完全に融合するための時間を費やした、</w:t>
            </w:r>
            <w:r>
              <w:rPr>
                <w:rFonts w:cs="Calibri" w:hint="eastAsia"/>
                <w:sz w:val="14"/>
                <w:szCs w:val="14"/>
              </w:rPr>
              <w:t>Le Coste</w:t>
            </w:r>
            <w:r>
              <w:rPr>
                <w:rFonts w:cs="Calibri" w:hint="eastAsia"/>
                <w:sz w:val="14"/>
                <w:szCs w:val="14"/>
              </w:rPr>
              <w:t>のこれまで</w:t>
            </w:r>
            <w:r>
              <w:rPr>
                <w:rFonts w:cs="Calibri" w:hint="eastAsia"/>
                <w:sz w:val="14"/>
                <w:szCs w:val="14"/>
              </w:rPr>
              <w:t>20</w:t>
            </w:r>
            <w:r>
              <w:rPr>
                <w:rFonts w:cs="Calibri" w:hint="eastAsia"/>
                <w:sz w:val="14"/>
                <w:szCs w:val="14"/>
              </w:rPr>
              <w:t>年間を表現するかのような特別なワイン。</w:t>
            </w:r>
          </w:p>
        </w:tc>
      </w:tr>
      <w:tr w:rsidR="005C5DAA" w:rsidRPr="00E05712" w14:paraId="2633E1E7" w14:textId="77777777" w:rsidTr="009D74C5">
        <w:trPr>
          <w:trHeight w:val="909"/>
        </w:trPr>
        <w:tc>
          <w:tcPr>
            <w:tcW w:w="1316" w:type="pct"/>
            <w:gridSpan w:val="2"/>
          </w:tcPr>
          <w:p w14:paraId="6A5FF69D" w14:textId="610DD9F5" w:rsidR="005C5DAA" w:rsidRPr="00D8390E" w:rsidRDefault="005C5DAA" w:rsidP="005C5DAA">
            <w:pPr>
              <w:jc w:val="left"/>
              <w:rPr>
                <w:b/>
                <w:lang w:val="it-IT"/>
              </w:rPr>
            </w:pPr>
            <w:r>
              <w:rPr>
                <w:b/>
                <w:lang w:val="it-IT"/>
              </w:rPr>
              <w:lastRenderedPageBreak/>
              <w:t xml:space="preserve">Litrozzo </w:t>
            </w:r>
            <w:r>
              <w:rPr>
                <w:rFonts w:hint="eastAsia"/>
                <w:b/>
                <w:lang w:val="it-IT"/>
              </w:rPr>
              <w:t>Bianco</w:t>
            </w:r>
          </w:p>
          <w:p w14:paraId="7E84D4C0" w14:textId="77777777" w:rsidR="005C5DAA" w:rsidRPr="005C5DAA" w:rsidRDefault="005C5DAA" w:rsidP="005C5DAA">
            <w:pPr>
              <w:jc w:val="left"/>
              <w:rPr>
                <w:bCs/>
                <w:sz w:val="16"/>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ビアンコ</w:t>
            </w:r>
          </w:p>
          <w:p w14:paraId="2242F0B6" w14:textId="6B6F6C5C" w:rsidR="005C5DAA" w:rsidRDefault="005C5DAA" w:rsidP="005C5DAA">
            <w:pPr>
              <w:jc w:val="left"/>
              <w:rPr>
                <w:b/>
                <w:lang w:val="it-IT"/>
              </w:rPr>
            </w:pPr>
          </w:p>
        </w:tc>
        <w:tc>
          <w:tcPr>
            <w:tcW w:w="395" w:type="pct"/>
            <w:gridSpan w:val="2"/>
            <w:vAlign w:val="center"/>
          </w:tcPr>
          <w:p w14:paraId="7D1938BA" w14:textId="3E6A92F9" w:rsidR="005C5DAA" w:rsidRDefault="005C5DAA" w:rsidP="005C5DAA">
            <w:pPr>
              <w:jc w:val="center"/>
              <w:rPr>
                <w:b/>
                <w:sz w:val="18"/>
                <w:lang w:val="it-IT"/>
              </w:rPr>
            </w:pPr>
            <w:r>
              <w:rPr>
                <w:b/>
                <w:sz w:val="18"/>
                <w:szCs w:val="18"/>
                <w:lang w:val="it-IT"/>
              </w:rPr>
              <w:t>22</w:t>
            </w:r>
          </w:p>
        </w:tc>
        <w:tc>
          <w:tcPr>
            <w:tcW w:w="329" w:type="pct"/>
            <w:gridSpan w:val="2"/>
            <w:vAlign w:val="center"/>
          </w:tcPr>
          <w:p w14:paraId="4BA223C4" w14:textId="199530ED" w:rsidR="005C5DAA" w:rsidRPr="00876D3A" w:rsidRDefault="005C5DAA" w:rsidP="005C5DAA">
            <w:pPr>
              <w:jc w:val="center"/>
              <w:rPr>
                <w:sz w:val="18"/>
                <w:szCs w:val="18"/>
              </w:rPr>
            </w:pPr>
            <w:r w:rsidRPr="00930945">
              <w:rPr>
                <w:sz w:val="18"/>
                <w:szCs w:val="18"/>
              </w:rPr>
              <w:t>白</w:t>
            </w:r>
          </w:p>
        </w:tc>
        <w:tc>
          <w:tcPr>
            <w:tcW w:w="395" w:type="pct"/>
            <w:gridSpan w:val="2"/>
            <w:vAlign w:val="center"/>
          </w:tcPr>
          <w:p w14:paraId="2642FB22" w14:textId="0B82BF1B" w:rsidR="005C5DAA" w:rsidRPr="00F40662" w:rsidRDefault="005C5DAA" w:rsidP="005C5DAA">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526" w:type="pct"/>
            <w:gridSpan w:val="2"/>
            <w:vAlign w:val="center"/>
          </w:tcPr>
          <w:p w14:paraId="72A91486" w14:textId="31EA1B78" w:rsidR="005C5DAA" w:rsidRPr="00495E93" w:rsidRDefault="005C5DAA" w:rsidP="005C5DAA">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39" w:type="pct"/>
          </w:tcPr>
          <w:p w14:paraId="5B855C54" w14:textId="7D2C87F5" w:rsidR="005C5DAA" w:rsidRPr="00DE3A2B" w:rsidRDefault="005C5DAA" w:rsidP="005C5DAA">
            <w:pPr>
              <w:rPr>
                <w:rFonts w:cs="Calibri"/>
                <w:sz w:val="14"/>
                <w:szCs w:val="14"/>
              </w:rPr>
            </w:pPr>
            <w:r w:rsidRPr="00515A0D">
              <w:rPr>
                <w:rFonts w:hint="eastAsia"/>
                <w:sz w:val="14"/>
                <w:lang w:val="it-IT"/>
              </w:rPr>
              <w:t>プロカーニコ主体、マルヴァジーア、その他ヴェルデッロ、ロッシェット、ロマネスコといったモンテフィアスコーネの地ブドウが中心。除梗し数日間、果皮と共に醗酵が始まってから圧搾。ブドウ品種や土地の個性ではない「飲むことの楽しさ」を表現した１リットル。</w:t>
            </w:r>
          </w:p>
        </w:tc>
      </w:tr>
      <w:tr w:rsidR="005C5DAA" w:rsidRPr="00E05712" w14:paraId="0519D71E" w14:textId="77777777" w:rsidTr="009D74C5">
        <w:trPr>
          <w:trHeight w:val="909"/>
        </w:trPr>
        <w:tc>
          <w:tcPr>
            <w:tcW w:w="1316" w:type="pct"/>
            <w:gridSpan w:val="2"/>
          </w:tcPr>
          <w:p w14:paraId="3068B924" w14:textId="3E2FF709" w:rsidR="005C5DAA" w:rsidRPr="00D8390E" w:rsidRDefault="005C5DAA" w:rsidP="005C5DAA">
            <w:pPr>
              <w:jc w:val="left"/>
              <w:rPr>
                <w:b/>
                <w:lang w:val="it-IT"/>
              </w:rPr>
            </w:pPr>
            <w:r>
              <w:rPr>
                <w:b/>
                <w:lang w:val="it-IT"/>
              </w:rPr>
              <w:t>Litrozzo Rosato</w:t>
            </w:r>
          </w:p>
          <w:p w14:paraId="3C936CB9" w14:textId="77777777" w:rsidR="005C5DAA" w:rsidRPr="005C5DAA" w:rsidRDefault="005C5DAA" w:rsidP="005C5DAA">
            <w:pPr>
              <w:jc w:val="left"/>
              <w:rPr>
                <w:bCs/>
                <w:sz w:val="16"/>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ロザート</w:t>
            </w:r>
          </w:p>
          <w:p w14:paraId="2B978C83" w14:textId="68C69E9E" w:rsidR="005C5DAA" w:rsidRDefault="005C5DAA" w:rsidP="005C5DAA">
            <w:pPr>
              <w:jc w:val="left"/>
              <w:rPr>
                <w:b/>
                <w:lang w:val="it-IT"/>
              </w:rPr>
            </w:pPr>
          </w:p>
        </w:tc>
        <w:tc>
          <w:tcPr>
            <w:tcW w:w="395" w:type="pct"/>
            <w:gridSpan w:val="2"/>
            <w:vAlign w:val="center"/>
          </w:tcPr>
          <w:p w14:paraId="6FF647FE" w14:textId="7B1C59E1" w:rsidR="005C5DAA" w:rsidRDefault="005C5DAA" w:rsidP="005C5DAA">
            <w:pPr>
              <w:jc w:val="center"/>
              <w:rPr>
                <w:b/>
                <w:sz w:val="18"/>
                <w:lang w:val="it-IT"/>
              </w:rPr>
            </w:pPr>
            <w:r>
              <w:rPr>
                <w:b/>
                <w:sz w:val="18"/>
                <w:szCs w:val="18"/>
                <w:lang w:val="it-IT"/>
              </w:rPr>
              <w:t>22</w:t>
            </w:r>
          </w:p>
        </w:tc>
        <w:tc>
          <w:tcPr>
            <w:tcW w:w="329" w:type="pct"/>
            <w:gridSpan w:val="2"/>
            <w:vAlign w:val="center"/>
          </w:tcPr>
          <w:p w14:paraId="5634C346" w14:textId="09B103CE" w:rsidR="005C5DAA" w:rsidRPr="00876D3A" w:rsidRDefault="005C5DAA" w:rsidP="005C5DAA">
            <w:pPr>
              <w:jc w:val="center"/>
              <w:rPr>
                <w:sz w:val="18"/>
                <w:szCs w:val="18"/>
              </w:rPr>
            </w:pPr>
            <w:r w:rsidRPr="00930945">
              <w:rPr>
                <w:sz w:val="18"/>
                <w:szCs w:val="18"/>
              </w:rPr>
              <w:t>ロゼ</w:t>
            </w:r>
          </w:p>
        </w:tc>
        <w:tc>
          <w:tcPr>
            <w:tcW w:w="395" w:type="pct"/>
            <w:gridSpan w:val="2"/>
            <w:vAlign w:val="center"/>
          </w:tcPr>
          <w:p w14:paraId="413432C4" w14:textId="66EB9B13" w:rsidR="005C5DAA" w:rsidRPr="00F40662" w:rsidRDefault="005C5DAA" w:rsidP="005C5DAA">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526" w:type="pct"/>
            <w:gridSpan w:val="2"/>
            <w:vAlign w:val="center"/>
          </w:tcPr>
          <w:p w14:paraId="0A8C56FB" w14:textId="77A90C4E" w:rsidR="005C5DAA" w:rsidRPr="00495E93" w:rsidRDefault="005C5DAA" w:rsidP="005C5DAA">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39" w:type="pct"/>
          </w:tcPr>
          <w:p w14:paraId="44F1A37D" w14:textId="2B49F576" w:rsidR="005C5DAA" w:rsidRPr="00DE3A2B" w:rsidRDefault="005C5DAA" w:rsidP="005C5DAA">
            <w:pPr>
              <w:rPr>
                <w:rFonts w:cs="Calibri"/>
                <w:sz w:val="14"/>
                <w:szCs w:val="14"/>
              </w:rPr>
            </w:pPr>
            <w:r w:rsidRPr="00515A0D">
              <w:rPr>
                <w:rFonts w:hint="eastAsia"/>
                <w:sz w:val="14"/>
                <w:szCs w:val="14"/>
              </w:rPr>
              <w:t>アレアーティコ主体、サンジョヴェーゼ、メルロー。アレアーティコのみ短時間果皮と接触、サンジョヴェーゼ、メルローはプレスした果汁のみ</w:t>
            </w:r>
            <w:r>
              <w:rPr>
                <w:rFonts w:hint="eastAsia"/>
                <w:sz w:val="14"/>
                <w:szCs w:val="14"/>
              </w:rPr>
              <w:t>加えて醗酵</w:t>
            </w:r>
            <w:r w:rsidRPr="00515A0D">
              <w:rPr>
                <w:rFonts w:hint="eastAsia"/>
                <w:sz w:val="14"/>
                <w:szCs w:val="14"/>
              </w:rPr>
              <w:t>。</w:t>
            </w:r>
            <w:r>
              <w:rPr>
                <w:rFonts w:hint="eastAsia"/>
                <w:sz w:val="14"/>
                <w:szCs w:val="14"/>
              </w:rPr>
              <w:t>フレッシュで心地よい果実味と香りの強さ、飲み心地の良さはビアンコ以上かもしれません。</w:t>
            </w:r>
          </w:p>
        </w:tc>
      </w:tr>
      <w:tr w:rsidR="005C5DAA" w:rsidRPr="00E05712" w14:paraId="2BC8ECC0" w14:textId="77777777" w:rsidTr="009D74C5">
        <w:trPr>
          <w:trHeight w:val="909"/>
        </w:trPr>
        <w:tc>
          <w:tcPr>
            <w:tcW w:w="1316" w:type="pct"/>
            <w:gridSpan w:val="2"/>
          </w:tcPr>
          <w:p w14:paraId="4F5A83B6" w14:textId="26C0139A" w:rsidR="005C5DAA" w:rsidRDefault="005C5DAA" w:rsidP="005C5DAA">
            <w:pPr>
              <w:rPr>
                <w:b/>
                <w:lang w:val="it-IT"/>
              </w:rPr>
            </w:pPr>
            <w:r>
              <w:rPr>
                <w:b/>
                <w:lang w:val="it-IT"/>
              </w:rPr>
              <w:t>Litrozzo</w:t>
            </w:r>
            <w:r>
              <w:rPr>
                <w:rFonts w:hint="eastAsia"/>
                <w:b/>
                <w:lang w:val="it-IT"/>
              </w:rPr>
              <w:t xml:space="preserve"> Rosso</w:t>
            </w:r>
          </w:p>
          <w:p w14:paraId="3D3E7C6C" w14:textId="0A2CD845" w:rsidR="005C5DAA" w:rsidRPr="005C5DAA" w:rsidRDefault="005C5DAA" w:rsidP="005C5DAA">
            <w:pPr>
              <w:jc w:val="left"/>
              <w:rPr>
                <w:bCs/>
                <w:sz w:val="16"/>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ロッソ</w:t>
            </w:r>
          </w:p>
        </w:tc>
        <w:tc>
          <w:tcPr>
            <w:tcW w:w="395" w:type="pct"/>
            <w:gridSpan w:val="2"/>
            <w:vAlign w:val="center"/>
          </w:tcPr>
          <w:p w14:paraId="21381AB2" w14:textId="12DD43EB" w:rsidR="005C5DAA" w:rsidRDefault="005C5DAA" w:rsidP="005C5DAA">
            <w:pPr>
              <w:jc w:val="center"/>
              <w:rPr>
                <w:b/>
                <w:sz w:val="18"/>
                <w:lang w:val="it-IT"/>
              </w:rPr>
            </w:pPr>
            <w:r>
              <w:rPr>
                <w:rFonts w:hint="eastAsia"/>
                <w:b/>
                <w:sz w:val="18"/>
                <w:lang w:val="it-IT"/>
              </w:rPr>
              <w:t>2</w:t>
            </w:r>
            <w:r>
              <w:rPr>
                <w:b/>
                <w:sz w:val="18"/>
                <w:lang w:val="it-IT"/>
              </w:rPr>
              <w:t>2</w:t>
            </w:r>
          </w:p>
        </w:tc>
        <w:tc>
          <w:tcPr>
            <w:tcW w:w="329" w:type="pct"/>
            <w:gridSpan w:val="2"/>
            <w:vAlign w:val="center"/>
          </w:tcPr>
          <w:p w14:paraId="0064E1E1" w14:textId="4D8340F2" w:rsidR="005C5DAA" w:rsidRPr="00876D3A" w:rsidRDefault="005C5DAA" w:rsidP="005C5DAA">
            <w:pPr>
              <w:jc w:val="center"/>
              <w:rPr>
                <w:sz w:val="18"/>
                <w:szCs w:val="18"/>
              </w:rPr>
            </w:pPr>
            <w:r w:rsidRPr="00930945">
              <w:rPr>
                <w:rFonts w:hint="eastAsia"/>
                <w:sz w:val="18"/>
                <w:szCs w:val="18"/>
              </w:rPr>
              <w:t>赤</w:t>
            </w:r>
          </w:p>
        </w:tc>
        <w:tc>
          <w:tcPr>
            <w:tcW w:w="395" w:type="pct"/>
            <w:gridSpan w:val="2"/>
            <w:vAlign w:val="center"/>
          </w:tcPr>
          <w:p w14:paraId="393A2598" w14:textId="3F5F750E" w:rsidR="005C5DAA" w:rsidRPr="00F40662" w:rsidRDefault="005C5DAA" w:rsidP="005C5DAA">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526" w:type="pct"/>
            <w:gridSpan w:val="2"/>
            <w:vAlign w:val="center"/>
          </w:tcPr>
          <w:p w14:paraId="06C0FC2F" w14:textId="4C1A7E90" w:rsidR="005C5DAA" w:rsidRPr="00495E93" w:rsidRDefault="005C5DAA" w:rsidP="005C5DAA">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039" w:type="pct"/>
          </w:tcPr>
          <w:p w14:paraId="34974F45" w14:textId="5A723D1F" w:rsidR="005C5DAA" w:rsidRPr="00DE3A2B" w:rsidRDefault="005C5DAA" w:rsidP="005C5DAA">
            <w:pPr>
              <w:rPr>
                <w:rFonts w:cs="Calibri"/>
                <w:sz w:val="14"/>
                <w:szCs w:val="14"/>
              </w:rPr>
            </w:pPr>
            <w:r w:rsidRPr="00515A0D">
              <w:rPr>
                <w:rFonts w:hint="eastAsia"/>
                <w:sz w:val="14"/>
                <w:szCs w:val="14"/>
              </w:rPr>
              <w:t>サンジョヴェーゼ主体、メルロー、チリエジョーロ。果皮との時間を短くし、バランス感を意識して醸造。タンニンはあるものの、非常に軽やかでいて心地よい。果実にあふれた丸みのあるロッソ。</w:t>
            </w:r>
            <w:r>
              <w:rPr>
                <w:rFonts w:hint="eastAsia"/>
                <w:sz w:val="14"/>
                <w:szCs w:val="14"/>
              </w:rPr>
              <w:t>唾液腺を刺激する旨味と酸味のバランス感</w:t>
            </w:r>
            <w:r w:rsidR="00433A53">
              <w:rPr>
                <w:rFonts w:hint="eastAsia"/>
                <w:sz w:val="14"/>
                <w:szCs w:val="14"/>
              </w:rPr>
              <w:t>。</w:t>
            </w:r>
          </w:p>
        </w:tc>
      </w:tr>
      <w:tr w:rsidR="005C5DAA" w:rsidRPr="00E05712" w14:paraId="08C49054" w14:textId="77777777" w:rsidTr="009D74C5">
        <w:trPr>
          <w:trHeight w:val="909"/>
        </w:trPr>
        <w:tc>
          <w:tcPr>
            <w:tcW w:w="1316" w:type="pct"/>
            <w:gridSpan w:val="2"/>
          </w:tcPr>
          <w:p w14:paraId="1A08ED83" w14:textId="75718A42" w:rsidR="005C5DAA" w:rsidRDefault="005C5DAA" w:rsidP="005C5DAA">
            <w:pPr>
              <w:jc w:val="left"/>
              <w:rPr>
                <w:b/>
                <w:lang w:val="it-IT"/>
              </w:rPr>
            </w:pPr>
            <w:r>
              <w:rPr>
                <w:b/>
                <w:lang w:val="it-IT"/>
              </w:rPr>
              <w:t xml:space="preserve">Pizzicante </w:t>
            </w:r>
            <w:r>
              <w:rPr>
                <w:rFonts w:hint="eastAsia"/>
                <w:b/>
                <w:lang w:val="it-IT"/>
              </w:rPr>
              <w:t>R</w:t>
            </w:r>
            <w:r>
              <w:rPr>
                <w:b/>
                <w:lang w:val="it-IT"/>
              </w:rPr>
              <w:t>o</w:t>
            </w:r>
            <w:r>
              <w:rPr>
                <w:rFonts w:hint="eastAsia"/>
                <w:b/>
                <w:lang w:val="it-IT"/>
              </w:rPr>
              <w:t>sato</w:t>
            </w:r>
          </w:p>
          <w:p w14:paraId="638C71E3" w14:textId="77777777" w:rsidR="005C5DAA" w:rsidRPr="005C5DAA" w:rsidRDefault="005C5DAA" w:rsidP="005C5DAA">
            <w:pPr>
              <w:jc w:val="left"/>
              <w:rPr>
                <w:bCs/>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ロザート</w:t>
            </w:r>
          </w:p>
          <w:p w14:paraId="0035EB4A" w14:textId="1FD1F2DA" w:rsidR="005C5DAA" w:rsidRDefault="005C5DAA" w:rsidP="005C5DAA">
            <w:pPr>
              <w:jc w:val="left"/>
              <w:rPr>
                <w:b/>
                <w:lang w:val="it-IT"/>
              </w:rPr>
            </w:pPr>
          </w:p>
        </w:tc>
        <w:tc>
          <w:tcPr>
            <w:tcW w:w="395" w:type="pct"/>
            <w:gridSpan w:val="2"/>
            <w:vAlign w:val="center"/>
          </w:tcPr>
          <w:p w14:paraId="2F902863" w14:textId="180F9DA6" w:rsidR="005C5DAA" w:rsidRDefault="005C5DAA" w:rsidP="005C5DAA">
            <w:pPr>
              <w:jc w:val="center"/>
              <w:rPr>
                <w:b/>
                <w:sz w:val="18"/>
                <w:lang w:val="it-IT"/>
              </w:rPr>
            </w:pPr>
            <w:r>
              <w:rPr>
                <w:rFonts w:hint="eastAsia"/>
                <w:b/>
                <w:sz w:val="18"/>
                <w:szCs w:val="18"/>
                <w:lang w:val="it-IT"/>
              </w:rPr>
              <w:t>2</w:t>
            </w:r>
            <w:r>
              <w:rPr>
                <w:b/>
                <w:sz w:val="18"/>
                <w:szCs w:val="18"/>
                <w:lang w:val="it-IT"/>
              </w:rPr>
              <w:t>0</w:t>
            </w:r>
          </w:p>
        </w:tc>
        <w:tc>
          <w:tcPr>
            <w:tcW w:w="329" w:type="pct"/>
            <w:gridSpan w:val="2"/>
            <w:vAlign w:val="center"/>
          </w:tcPr>
          <w:p w14:paraId="2A1FA446" w14:textId="77777777" w:rsidR="005C5DAA" w:rsidRDefault="005C5DAA" w:rsidP="005C5DAA">
            <w:pPr>
              <w:jc w:val="center"/>
              <w:rPr>
                <w:sz w:val="18"/>
                <w:szCs w:val="18"/>
              </w:rPr>
            </w:pPr>
            <w:r>
              <w:rPr>
                <w:rFonts w:hint="eastAsia"/>
                <w:sz w:val="18"/>
                <w:szCs w:val="18"/>
              </w:rPr>
              <w:t>ロゼ</w:t>
            </w:r>
          </w:p>
          <w:p w14:paraId="486A21C7" w14:textId="1AEDE966" w:rsidR="005C5DAA" w:rsidRPr="00876D3A" w:rsidRDefault="005C5DAA" w:rsidP="005C5DAA">
            <w:pPr>
              <w:jc w:val="center"/>
              <w:rPr>
                <w:sz w:val="18"/>
                <w:szCs w:val="18"/>
              </w:rPr>
            </w:pPr>
            <w:r>
              <w:rPr>
                <w:rFonts w:hint="eastAsia"/>
                <w:sz w:val="18"/>
                <w:szCs w:val="18"/>
              </w:rPr>
              <w:t>微泡</w:t>
            </w:r>
          </w:p>
        </w:tc>
        <w:tc>
          <w:tcPr>
            <w:tcW w:w="395" w:type="pct"/>
            <w:gridSpan w:val="2"/>
            <w:vAlign w:val="center"/>
          </w:tcPr>
          <w:p w14:paraId="2A9E9FEB" w14:textId="3081609F" w:rsidR="005C5DAA" w:rsidRPr="00F40662" w:rsidRDefault="005C5DAA" w:rsidP="005C5DAA">
            <w:pPr>
              <w:jc w:val="center"/>
              <w:rPr>
                <w:b/>
                <w:sz w:val="16"/>
                <w:szCs w:val="16"/>
              </w:rPr>
            </w:pPr>
            <w:r w:rsidRPr="00EE344D">
              <w:rPr>
                <w:rFonts w:hint="eastAsia"/>
                <w:b/>
                <w:sz w:val="16"/>
                <w:szCs w:val="16"/>
              </w:rPr>
              <w:t>7</w:t>
            </w:r>
            <w:r w:rsidRPr="00EE344D">
              <w:rPr>
                <w:b/>
                <w:sz w:val="16"/>
                <w:szCs w:val="16"/>
              </w:rPr>
              <w:t>50ml</w:t>
            </w:r>
          </w:p>
        </w:tc>
        <w:tc>
          <w:tcPr>
            <w:tcW w:w="526" w:type="pct"/>
            <w:gridSpan w:val="2"/>
            <w:vAlign w:val="center"/>
          </w:tcPr>
          <w:p w14:paraId="2269BEEF" w14:textId="100BE6E2" w:rsidR="005C5DAA" w:rsidRPr="00495E93" w:rsidRDefault="005C5DAA" w:rsidP="005C5DAA">
            <w:pPr>
              <w:jc w:val="center"/>
              <w:rPr>
                <w:b/>
                <w:sz w:val="18"/>
              </w:rPr>
            </w:pPr>
            <w:r w:rsidRPr="00D8390E">
              <w:rPr>
                <w:b/>
                <w:sz w:val="18"/>
              </w:rPr>
              <w:t>￥</w:t>
            </w:r>
            <w:r>
              <w:rPr>
                <w:rFonts w:hint="eastAsia"/>
                <w:b/>
                <w:sz w:val="18"/>
              </w:rPr>
              <w:t>4</w:t>
            </w:r>
            <w:r w:rsidRPr="00D8390E">
              <w:rPr>
                <w:b/>
                <w:sz w:val="18"/>
              </w:rPr>
              <w:t>,</w:t>
            </w:r>
            <w:r>
              <w:rPr>
                <w:b/>
                <w:sz w:val="18"/>
              </w:rPr>
              <w:t>2</w:t>
            </w:r>
            <w:r w:rsidRPr="00D8390E">
              <w:rPr>
                <w:b/>
                <w:sz w:val="18"/>
              </w:rPr>
              <w:t>00</w:t>
            </w:r>
          </w:p>
        </w:tc>
        <w:tc>
          <w:tcPr>
            <w:tcW w:w="2039" w:type="pct"/>
          </w:tcPr>
          <w:p w14:paraId="4DCE9204" w14:textId="6D38E0B5" w:rsidR="005C5DAA" w:rsidRPr="00DE3A2B" w:rsidRDefault="005C5DAA" w:rsidP="005C5DAA">
            <w:pPr>
              <w:rPr>
                <w:rFonts w:cs="Calibri"/>
                <w:sz w:val="14"/>
                <w:szCs w:val="14"/>
              </w:rPr>
            </w:pPr>
            <w:r w:rsidRPr="001E0E2A">
              <w:rPr>
                <w:rFonts w:hint="eastAsia"/>
                <w:sz w:val="14"/>
              </w:rPr>
              <w:t>アレアーティコ</w:t>
            </w:r>
            <w:r w:rsidRPr="001E0E2A">
              <w:rPr>
                <w:rFonts w:hint="eastAsia"/>
                <w:sz w:val="14"/>
              </w:rPr>
              <w:t>100</w:t>
            </w:r>
            <w:r w:rsidRPr="001E0E2A">
              <w:rPr>
                <w:rFonts w:hint="eastAsia"/>
                <w:sz w:val="14"/>
              </w:rPr>
              <w:t>％、除梗し軽く櫂入れをしながら</w:t>
            </w:r>
            <w:r w:rsidRPr="001E0E2A">
              <w:rPr>
                <w:rFonts w:hint="eastAsia"/>
                <w:sz w:val="14"/>
              </w:rPr>
              <w:t>24</w:t>
            </w:r>
            <w:r w:rsidRPr="001E0E2A">
              <w:rPr>
                <w:rFonts w:hint="eastAsia"/>
                <w:sz w:val="14"/>
              </w:rPr>
              <w:t>時間、プレスは行わず、フリーランジュースのみで約</w:t>
            </w:r>
            <w:r w:rsidRPr="001E0E2A">
              <w:rPr>
                <w:rFonts w:hint="eastAsia"/>
                <w:sz w:val="14"/>
              </w:rPr>
              <w:t>2</w:t>
            </w:r>
            <w:r w:rsidRPr="001E0E2A">
              <w:rPr>
                <w:rFonts w:hint="eastAsia"/>
                <w:sz w:val="14"/>
              </w:rPr>
              <w:t>週間の醗酵。味わいに数グラムの糖分を感じる段階でボトル詰め。瓶内で醗酵が終わり、そのままオリと共に</w:t>
            </w:r>
            <w:r w:rsidRPr="001E0E2A">
              <w:rPr>
                <w:rFonts w:hint="eastAsia"/>
                <w:sz w:val="14"/>
              </w:rPr>
              <w:t>12</w:t>
            </w:r>
            <w:r w:rsidRPr="001E0E2A">
              <w:rPr>
                <w:rFonts w:hint="eastAsia"/>
                <w:sz w:val="14"/>
              </w:rPr>
              <w:t>か月の熟成。その後スボッカトゥーラ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w:t>
            </w:r>
          </w:p>
        </w:tc>
      </w:tr>
      <w:tr w:rsidR="005C5DAA" w:rsidRPr="00E05712" w14:paraId="479DDD0E" w14:textId="77777777" w:rsidTr="009D74C5">
        <w:trPr>
          <w:trHeight w:val="909"/>
        </w:trPr>
        <w:tc>
          <w:tcPr>
            <w:tcW w:w="1316" w:type="pct"/>
            <w:gridSpan w:val="2"/>
          </w:tcPr>
          <w:p w14:paraId="604EE739" w14:textId="545E45D3" w:rsidR="005C5DAA" w:rsidRDefault="005C5DAA" w:rsidP="005C5DAA">
            <w:pPr>
              <w:jc w:val="left"/>
              <w:rPr>
                <w:b/>
                <w:lang w:val="it-IT"/>
              </w:rPr>
            </w:pPr>
            <w:r>
              <w:rPr>
                <w:b/>
                <w:lang w:val="it-IT"/>
              </w:rPr>
              <w:t>Pizzicante Rosso</w:t>
            </w:r>
          </w:p>
          <w:p w14:paraId="27B30F74" w14:textId="7566914A" w:rsidR="005C5DAA" w:rsidRPr="005C5DAA" w:rsidRDefault="005C5DAA" w:rsidP="005C5DAA">
            <w:pPr>
              <w:jc w:val="left"/>
              <w:rPr>
                <w:bCs/>
                <w:sz w:val="16"/>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ロッソ</w:t>
            </w:r>
          </w:p>
        </w:tc>
        <w:tc>
          <w:tcPr>
            <w:tcW w:w="395" w:type="pct"/>
            <w:gridSpan w:val="2"/>
            <w:vAlign w:val="center"/>
          </w:tcPr>
          <w:p w14:paraId="1B64A70A" w14:textId="611881DF" w:rsidR="005C5DAA" w:rsidRDefault="005C5DAA" w:rsidP="005C5DAA">
            <w:pPr>
              <w:jc w:val="center"/>
              <w:rPr>
                <w:b/>
                <w:sz w:val="18"/>
                <w:lang w:val="it-IT"/>
              </w:rPr>
            </w:pPr>
            <w:r>
              <w:rPr>
                <w:rFonts w:hint="eastAsia"/>
                <w:b/>
                <w:sz w:val="18"/>
                <w:szCs w:val="18"/>
                <w:lang w:val="it-IT"/>
              </w:rPr>
              <w:t>2</w:t>
            </w:r>
            <w:r>
              <w:rPr>
                <w:b/>
                <w:sz w:val="18"/>
                <w:szCs w:val="18"/>
                <w:lang w:val="it-IT"/>
              </w:rPr>
              <w:t>0</w:t>
            </w:r>
          </w:p>
        </w:tc>
        <w:tc>
          <w:tcPr>
            <w:tcW w:w="329" w:type="pct"/>
            <w:gridSpan w:val="2"/>
            <w:vAlign w:val="center"/>
          </w:tcPr>
          <w:p w14:paraId="7F68F28F" w14:textId="043B357C" w:rsidR="005C5DAA" w:rsidRPr="00876D3A" w:rsidRDefault="005C5DAA" w:rsidP="005C5DAA">
            <w:pPr>
              <w:jc w:val="center"/>
              <w:rPr>
                <w:sz w:val="18"/>
                <w:szCs w:val="18"/>
              </w:rPr>
            </w:pPr>
            <w:r>
              <w:rPr>
                <w:rFonts w:hint="eastAsia"/>
                <w:sz w:val="18"/>
                <w:szCs w:val="18"/>
              </w:rPr>
              <w:t>赤微泡</w:t>
            </w:r>
          </w:p>
        </w:tc>
        <w:tc>
          <w:tcPr>
            <w:tcW w:w="395" w:type="pct"/>
            <w:gridSpan w:val="2"/>
            <w:vAlign w:val="center"/>
          </w:tcPr>
          <w:p w14:paraId="782E6689" w14:textId="6FC8880E" w:rsidR="005C5DAA" w:rsidRPr="00F40662" w:rsidRDefault="005C5DAA" w:rsidP="005C5DAA">
            <w:pPr>
              <w:jc w:val="center"/>
              <w:rPr>
                <w:b/>
                <w:sz w:val="16"/>
                <w:szCs w:val="16"/>
              </w:rPr>
            </w:pPr>
            <w:r w:rsidRPr="00EE344D">
              <w:rPr>
                <w:rFonts w:hint="eastAsia"/>
                <w:b/>
                <w:sz w:val="16"/>
                <w:szCs w:val="16"/>
              </w:rPr>
              <w:t>7</w:t>
            </w:r>
            <w:r w:rsidRPr="00EE344D">
              <w:rPr>
                <w:b/>
                <w:sz w:val="16"/>
                <w:szCs w:val="16"/>
              </w:rPr>
              <w:t>50ml</w:t>
            </w:r>
          </w:p>
        </w:tc>
        <w:tc>
          <w:tcPr>
            <w:tcW w:w="526" w:type="pct"/>
            <w:gridSpan w:val="2"/>
            <w:vAlign w:val="center"/>
          </w:tcPr>
          <w:p w14:paraId="27208916" w14:textId="1C8F4A0F" w:rsidR="005C5DAA" w:rsidRPr="00495E93" w:rsidRDefault="005C5DAA" w:rsidP="005C5DAA">
            <w:pPr>
              <w:jc w:val="center"/>
              <w:rPr>
                <w:b/>
                <w:sz w:val="18"/>
              </w:rPr>
            </w:pPr>
            <w:r w:rsidRPr="00D8390E">
              <w:rPr>
                <w:b/>
                <w:sz w:val="18"/>
              </w:rPr>
              <w:t>￥</w:t>
            </w:r>
            <w:r>
              <w:rPr>
                <w:rFonts w:hint="eastAsia"/>
                <w:b/>
                <w:sz w:val="18"/>
              </w:rPr>
              <w:t>4</w:t>
            </w:r>
            <w:r w:rsidRPr="00D8390E">
              <w:rPr>
                <w:b/>
                <w:sz w:val="18"/>
              </w:rPr>
              <w:t>,</w:t>
            </w:r>
            <w:r>
              <w:rPr>
                <w:b/>
                <w:sz w:val="18"/>
              </w:rPr>
              <w:t>2</w:t>
            </w:r>
            <w:r w:rsidRPr="00D8390E">
              <w:rPr>
                <w:b/>
                <w:sz w:val="18"/>
              </w:rPr>
              <w:t>00</w:t>
            </w:r>
          </w:p>
        </w:tc>
        <w:tc>
          <w:tcPr>
            <w:tcW w:w="2039" w:type="pct"/>
          </w:tcPr>
          <w:p w14:paraId="2637D973" w14:textId="1DCE8E78" w:rsidR="005C5DAA" w:rsidRPr="00DE3A2B" w:rsidRDefault="005C5DAA" w:rsidP="005C5DAA">
            <w:pPr>
              <w:rPr>
                <w:rFonts w:cs="Calibri"/>
                <w:sz w:val="14"/>
                <w:szCs w:val="14"/>
              </w:rPr>
            </w:pPr>
            <w:r w:rsidRPr="0008098F">
              <w:rPr>
                <w:rFonts w:hint="eastAsia"/>
                <w:sz w:val="14"/>
              </w:rPr>
              <w:t>サンジョヴェーゼ、チリエジョーロ、メルロー。除梗し</w:t>
            </w:r>
            <w:r w:rsidRPr="0008098F">
              <w:rPr>
                <w:rFonts w:hint="eastAsia"/>
                <w:sz w:val="14"/>
              </w:rPr>
              <w:t>8</w:t>
            </w:r>
            <w:r w:rsidRPr="0008098F">
              <w:rPr>
                <w:rFonts w:hint="eastAsia"/>
                <w:sz w:val="14"/>
              </w:rPr>
              <w:t>日</w:t>
            </w:r>
            <w:r>
              <w:rPr>
                <w:rFonts w:hint="eastAsia"/>
                <w:sz w:val="14"/>
              </w:rPr>
              <w:t>間、</w:t>
            </w:r>
            <w:r w:rsidRPr="0008098F">
              <w:rPr>
                <w:rFonts w:hint="eastAsia"/>
                <w:sz w:val="14"/>
              </w:rPr>
              <w:t>果皮と共に醗酵を始め、途中で圧搾。そのまま解放式の大樽にて醗酵を続ける。味わいに数グラムの糖分を感じる段階でボトル詰め。瓶内で醗酵が終わり、そのままオリと共に</w:t>
            </w:r>
            <w:r w:rsidRPr="0008098F">
              <w:rPr>
                <w:rFonts w:hint="eastAsia"/>
                <w:sz w:val="14"/>
              </w:rPr>
              <w:t>12</w:t>
            </w:r>
            <w:r w:rsidRPr="0008098F">
              <w:rPr>
                <w:rFonts w:hint="eastAsia"/>
                <w:sz w:val="14"/>
              </w:rPr>
              <w:t>か月の熟成。その後スボッカトゥーラ</w:t>
            </w:r>
            <w:r w:rsidRPr="0008098F">
              <w:rPr>
                <w:rFonts w:hint="eastAsia"/>
                <w:sz w:val="14"/>
              </w:rPr>
              <w:t>(</w:t>
            </w:r>
            <w:r w:rsidRPr="0008098F">
              <w:rPr>
                <w:rFonts w:hint="eastAsia"/>
                <w:sz w:val="14"/>
              </w:rPr>
              <w:t>オリ抜き</w:t>
            </w:r>
            <w:r w:rsidRPr="0008098F">
              <w:rPr>
                <w:rFonts w:hint="eastAsia"/>
                <w:sz w:val="14"/>
              </w:rPr>
              <w:t>)</w:t>
            </w:r>
            <w:r w:rsidRPr="0008098F">
              <w:rPr>
                <w:rFonts w:hint="eastAsia"/>
                <w:sz w:val="14"/>
              </w:rPr>
              <w:t>を行いさらに</w:t>
            </w:r>
            <w:r w:rsidRPr="0008098F">
              <w:rPr>
                <w:rFonts w:hint="eastAsia"/>
                <w:sz w:val="14"/>
              </w:rPr>
              <w:t>12</w:t>
            </w:r>
            <w:r w:rsidRPr="0008098F">
              <w:rPr>
                <w:rFonts w:hint="eastAsia"/>
                <w:sz w:val="14"/>
              </w:rPr>
              <w:t>か月の熟成。</w:t>
            </w:r>
          </w:p>
        </w:tc>
      </w:tr>
      <w:tr w:rsidR="005C5DAA" w:rsidRPr="00E05712" w14:paraId="0DCE9CAC" w14:textId="77777777" w:rsidTr="00E97911">
        <w:trPr>
          <w:trHeight w:val="909"/>
        </w:trPr>
        <w:tc>
          <w:tcPr>
            <w:tcW w:w="1316" w:type="pct"/>
            <w:gridSpan w:val="2"/>
          </w:tcPr>
          <w:p w14:paraId="598A9874" w14:textId="6E6482F5" w:rsidR="005C5DAA" w:rsidRPr="00D8390E" w:rsidRDefault="005C5DAA" w:rsidP="005C5DAA">
            <w:pPr>
              <w:rPr>
                <w:b/>
                <w:lang w:val="it-IT"/>
              </w:rPr>
            </w:pPr>
            <w:r>
              <w:rPr>
                <w:b/>
                <w:lang w:val="it-IT"/>
              </w:rPr>
              <w:t>Le Primeur</w:t>
            </w:r>
          </w:p>
          <w:p w14:paraId="4DAED86A" w14:textId="013F2E22" w:rsidR="005C5DAA" w:rsidRPr="005C5DAA" w:rsidRDefault="005C5DAA" w:rsidP="005C5DAA">
            <w:pPr>
              <w:rPr>
                <w:sz w:val="16"/>
              </w:rPr>
            </w:pPr>
            <w:r w:rsidRPr="005C5DAA">
              <w:rPr>
                <w:rFonts w:hint="eastAsia"/>
                <w:sz w:val="16"/>
              </w:rPr>
              <w:t>ル</w:t>
            </w:r>
            <w:r w:rsidRPr="005C5DAA">
              <w:rPr>
                <w:rFonts w:hint="eastAsia"/>
                <w:sz w:val="16"/>
              </w:rPr>
              <w:t xml:space="preserve"> </w:t>
            </w:r>
            <w:r w:rsidRPr="005C5DAA">
              <w:rPr>
                <w:rFonts w:hint="eastAsia"/>
                <w:sz w:val="16"/>
              </w:rPr>
              <w:t>プリムール</w:t>
            </w:r>
          </w:p>
        </w:tc>
        <w:tc>
          <w:tcPr>
            <w:tcW w:w="395" w:type="pct"/>
            <w:gridSpan w:val="2"/>
            <w:vAlign w:val="center"/>
          </w:tcPr>
          <w:p w14:paraId="47B137F1" w14:textId="19958ED5" w:rsidR="005C5DAA" w:rsidRDefault="005C5DAA" w:rsidP="005C5DAA">
            <w:pPr>
              <w:jc w:val="center"/>
              <w:rPr>
                <w:b/>
                <w:sz w:val="18"/>
                <w:lang w:val="it-IT"/>
              </w:rPr>
            </w:pPr>
            <w:r>
              <w:rPr>
                <w:rFonts w:hint="eastAsia"/>
                <w:b/>
                <w:sz w:val="18"/>
                <w:szCs w:val="18"/>
                <w:lang w:val="it-IT"/>
              </w:rPr>
              <w:t>2</w:t>
            </w:r>
            <w:r>
              <w:rPr>
                <w:b/>
                <w:sz w:val="18"/>
                <w:szCs w:val="18"/>
                <w:lang w:val="it-IT"/>
              </w:rPr>
              <w:t>2</w:t>
            </w:r>
          </w:p>
        </w:tc>
        <w:tc>
          <w:tcPr>
            <w:tcW w:w="329" w:type="pct"/>
            <w:gridSpan w:val="2"/>
            <w:vAlign w:val="center"/>
          </w:tcPr>
          <w:p w14:paraId="74BC05CB" w14:textId="19952FE9" w:rsidR="005C5DAA" w:rsidRPr="00876D3A" w:rsidRDefault="005C5DAA" w:rsidP="005C5DAA">
            <w:pPr>
              <w:jc w:val="center"/>
              <w:rPr>
                <w:sz w:val="18"/>
                <w:szCs w:val="18"/>
              </w:rPr>
            </w:pPr>
            <w:r>
              <w:rPr>
                <w:rFonts w:hint="eastAsia"/>
                <w:sz w:val="18"/>
                <w:szCs w:val="18"/>
              </w:rPr>
              <w:t>赤</w:t>
            </w:r>
          </w:p>
        </w:tc>
        <w:tc>
          <w:tcPr>
            <w:tcW w:w="395" w:type="pct"/>
            <w:gridSpan w:val="2"/>
            <w:vAlign w:val="center"/>
          </w:tcPr>
          <w:p w14:paraId="6C373681" w14:textId="5BD02F46" w:rsidR="005C5DAA" w:rsidRPr="00F40662" w:rsidRDefault="005C5DAA" w:rsidP="005C5DAA">
            <w:pPr>
              <w:jc w:val="center"/>
              <w:rPr>
                <w:b/>
                <w:sz w:val="16"/>
                <w:szCs w:val="16"/>
              </w:rPr>
            </w:pPr>
            <w:r w:rsidRPr="00EE344D">
              <w:rPr>
                <w:rFonts w:hint="eastAsia"/>
                <w:b/>
                <w:sz w:val="16"/>
                <w:szCs w:val="16"/>
              </w:rPr>
              <w:t>7</w:t>
            </w:r>
            <w:r w:rsidRPr="00EE344D">
              <w:rPr>
                <w:b/>
                <w:sz w:val="16"/>
                <w:szCs w:val="16"/>
              </w:rPr>
              <w:t>50ml</w:t>
            </w:r>
          </w:p>
        </w:tc>
        <w:tc>
          <w:tcPr>
            <w:tcW w:w="526" w:type="pct"/>
            <w:gridSpan w:val="2"/>
            <w:vAlign w:val="center"/>
          </w:tcPr>
          <w:p w14:paraId="1D32D326" w14:textId="6236AE7E" w:rsidR="005C5DAA" w:rsidRPr="00495E93" w:rsidRDefault="005C5DAA" w:rsidP="005C5DAA">
            <w:pPr>
              <w:jc w:val="center"/>
              <w:rPr>
                <w:b/>
                <w:sz w:val="18"/>
              </w:rPr>
            </w:pPr>
            <w:r>
              <w:rPr>
                <w:rFonts w:hint="eastAsia"/>
                <w:b/>
                <w:sz w:val="18"/>
              </w:rPr>
              <w:t>￥</w:t>
            </w:r>
            <w:r>
              <w:rPr>
                <w:rFonts w:hint="eastAsia"/>
                <w:b/>
                <w:sz w:val="18"/>
              </w:rPr>
              <w:t>5</w:t>
            </w:r>
            <w:r>
              <w:rPr>
                <w:b/>
                <w:sz w:val="18"/>
              </w:rPr>
              <w:t>,300</w:t>
            </w:r>
          </w:p>
        </w:tc>
        <w:tc>
          <w:tcPr>
            <w:tcW w:w="2039" w:type="pct"/>
          </w:tcPr>
          <w:p w14:paraId="41DB1C04" w14:textId="4A013679" w:rsidR="005C5DAA" w:rsidRPr="00433A53" w:rsidRDefault="005C5DAA" w:rsidP="005C5DAA">
            <w:pPr>
              <w:rPr>
                <w:sz w:val="14"/>
                <w:lang w:val="it-IT"/>
              </w:rPr>
            </w:pPr>
            <w:r w:rsidRPr="0008098F">
              <w:rPr>
                <w:rFonts w:hint="eastAsia"/>
                <w:sz w:val="14"/>
                <w:lang w:val="it-IT"/>
              </w:rPr>
              <w:t>アレアーティコ</w:t>
            </w:r>
            <w:r w:rsidRPr="0008098F">
              <w:rPr>
                <w:rFonts w:hint="eastAsia"/>
                <w:sz w:val="14"/>
                <w:lang w:val="it-IT"/>
              </w:rPr>
              <w:t>100%</w:t>
            </w:r>
            <w:r w:rsidRPr="0008098F">
              <w:rPr>
                <w:rFonts w:hint="eastAsia"/>
                <w:sz w:val="14"/>
                <w:lang w:val="it-IT"/>
              </w:rPr>
              <w:t>。収穫したブドウは除梗せず、外気に触れないカーボニックマセレーションにて</w:t>
            </w:r>
            <w:r>
              <w:rPr>
                <w:rFonts w:hint="eastAsia"/>
                <w:sz w:val="14"/>
                <w:lang w:val="it-IT"/>
              </w:rPr>
              <w:t>1</w:t>
            </w:r>
            <w:r>
              <w:rPr>
                <w:sz w:val="14"/>
                <w:lang w:val="it-IT"/>
              </w:rPr>
              <w:t>0</w:t>
            </w:r>
            <w:r>
              <w:rPr>
                <w:rFonts w:hint="eastAsia"/>
                <w:sz w:val="14"/>
                <w:lang w:val="it-IT"/>
              </w:rPr>
              <w:t>日程度</w:t>
            </w:r>
            <w:r w:rsidRPr="0008098F">
              <w:rPr>
                <w:rFonts w:hint="eastAsia"/>
                <w:sz w:val="14"/>
                <w:lang w:val="it-IT"/>
              </w:rPr>
              <w:t>、圧搾後モストだけの状態で約</w:t>
            </w:r>
            <w:r w:rsidRPr="0008098F">
              <w:rPr>
                <w:rFonts w:hint="eastAsia"/>
                <w:sz w:val="14"/>
                <w:lang w:val="it-IT"/>
              </w:rPr>
              <w:t>1</w:t>
            </w:r>
            <w:r w:rsidRPr="0008098F">
              <w:rPr>
                <w:rFonts w:hint="eastAsia"/>
                <w:sz w:val="14"/>
                <w:lang w:val="it-IT"/>
              </w:rPr>
              <w:t>か月、醗酵が終わるのを待つ。</w:t>
            </w:r>
            <w:r w:rsidRPr="0008098F">
              <w:rPr>
                <w:rFonts w:hint="eastAsia"/>
                <w:sz w:val="14"/>
                <w:lang w:val="it-IT"/>
              </w:rPr>
              <w:t>202</w:t>
            </w:r>
            <w:r>
              <w:rPr>
                <w:sz w:val="14"/>
                <w:lang w:val="it-IT"/>
              </w:rPr>
              <w:t>2</w:t>
            </w:r>
            <w:r w:rsidRPr="0008098F">
              <w:rPr>
                <w:rFonts w:hint="eastAsia"/>
                <w:sz w:val="14"/>
                <w:lang w:val="it-IT"/>
              </w:rPr>
              <w:t>年は</w:t>
            </w:r>
            <w:r>
              <w:rPr>
                <w:rFonts w:hint="eastAsia"/>
                <w:sz w:val="14"/>
                <w:lang w:val="it-IT"/>
              </w:rPr>
              <w:t>雹＆暴風雨の影響で軽やかさを感じるヴィンテージ。バラやイチゴのようなフレッシュでいて香り高く、繊細でスムーズ</w:t>
            </w:r>
            <w:r w:rsidR="00433A53">
              <w:rPr>
                <w:rFonts w:hint="eastAsia"/>
                <w:sz w:val="14"/>
                <w:lang w:val="it-IT"/>
              </w:rPr>
              <w:t>、</w:t>
            </w:r>
            <w:r>
              <w:rPr>
                <w:rFonts w:hint="eastAsia"/>
                <w:sz w:val="14"/>
                <w:lang w:val="it-IT"/>
              </w:rPr>
              <w:t>柔らかい口当たり。</w:t>
            </w:r>
          </w:p>
        </w:tc>
      </w:tr>
      <w:tr w:rsidR="005C5DAA" w:rsidRPr="00E05712" w14:paraId="6824E548" w14:textId="77777777" w:rsidTr="005C5DAA">
        <w:trPr>
          <w:trHeight w:val="909"/>
        </w:trPr>
        <w:tc>
          <w:tcPr>
            <w:tcW w:w="1316" w:type="pct"/>
            <w:gridSpan w:val="2"/>
          </w:tcPr>
          <w:p w14:paraId="1A725B19" w14:textId="77777777" w:rsidR="005C5DAA" w:rsidRDefault="005C5DAA" w:rsidP="005C5DAA">
            <w:pPr>
              <w:jc w:val="left"/>
              <w:rPr>
                <w:b/>
                <w:lang w:val="it-IT"/>
              </w:rPr>
            </w:pPr>
            <w:r>
              <w:rPr>
                <w:b/>
                <w:lang w:val="it-IT"/>
              </w:rPr>
              <w:t xml:space="preserve">Bianco </w:t>
            </w:r>
          </w:p>
          <w:p w14:paraId="301D9C15" w14:textId="77777777" w:rsidR="005C5DAA" w:rsidRPr="00EF22A6" w:rsidRDefault="005C5DAA" w:rsidP="005C5DAA">
            <w:pPr>
              <w:jc w:val="left"/>
              <w:rPr>
                <w:bCs/>
                <w:sz w:val="16"/>
              </w:rPr>
            </w:pPr>
            <w:r w:rsidRPr="00EF22A6">
              <w:rPr>
                <w:rFonts w:hint="eastAsia"/>
                <w:bCs/>
                <w:sz w:val="16"/>
              </w:rPr>
              <w:t>ビアンコ</w:t>
            </w:r>
          </w:p>
          <w:p w14:paraId="7AF9AED6" w14:textId="458B2BB9" w:rsidR="005C5DAA" w:rsidRPr="001B4A5E" w:rsidRDefault="005C5DAA" w:rsidP="005C5DAA">
            <w:pPr>
              <w:jc w:val="left"/>
              <w:rPr>
                <w:b/>
                <w:lang w:val="it-IT"/>
              </w:rPr>
            </w:pPr>
          </w:p>
        </w:tc>
        <w:tc>
          <w:tcPr>
            <w:tcW w:w="395" w:type="pct"/>
            <w:gridSpan w:val="2"/>
            <w:vAlign w:val="center"/>
          </w:tcPr>
          <w:p w14:paraId="57B54672" w14:textId="77777777" w:rsidR="005C5DAA" w:rsidRPr="008C0B5C" w:rsidRDefault="005C5DAA" w:rsidP="005C5DAA">
            <w:pPr>
              <w:jc w:val="center"/>
              <w:rPr>
                <w:b/>
                <w:sz w:val="18"/>
                <w:lang w:val="it-IT"/>
              </w:rPr>
            </w:pPr>
            <w:r>
              <w:rPr>
                <w:rFonts w:hint="eastAsia"/>
                <w:b/>
                <w:sz w:val="18"/>
                <w:lang w:val="it-IT"/>
              </w:rPr>
              <w:t>2</w:t>
            </w:r>
            <w:r>
              <w:rPr>
                <w:b/>
                <w:sz w:val="18"/>
                <w:lang w:val="it-IT"/>
              </w:rPr>
              <w:t>1</w:t>
            </w:r>
          </w:p>
        </w:tc>
        <w:tc>
          <w:tcPr>
            <w:tcW w:w="329" w:type="pct"/>
            <w:gridSpan w:val="2"/>
            <w:vAlign w:val="center"/>
          </w:tcPr>
          <w:p w14:paraId="605C633F" w14:textId="77777777" w:rsidR="005C5DAA" w:rsidRPr="00876D3A" w:rsidRDefault="005C5DAA" w:rsidP="005C5DAA">
            <w:pPr>
              <w:jc w:val="center"/>
              <w:rPr>
                <w:sz w:val="18"/>
                <w:szCs w:val="18"/>
              </w:rPr>
            </w:pPr>
            <w:r w:rsidRPr="00876D3A">
              <w:rPr>
                <w:rFonts w:hint="eastAsia"/>
                <w:sz w:val="18"/>
                <w:szCs w:val="18"/>
              </w:rPr>
              <w:t>白</w:t>
            </w:r>
          </w:p>
        </w:tc>
        <w:tc>
          <w:tcPr>
            <w:tcW w:w="395" w:type="pct"/>
            <w:gridSpan w:val="2"/>
            <w:vAlign w:val="center"/>
          </w:tcPr>
          <w:p w14:paraId="53584DF0" w14:textId="77777777" w:rsidR="005C5DAA" w:rsidRPr="00EF22A6" w:rsidRDefault="005C5DAA" w:rsidP="005C5DA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gridSpan w:val="2"/>
            <w:vAlign w:val="center"/>
          </w:tcPr>
          <w:p w14:paraId="7DB2D929" w14:textId="77777777" w:rsidR="005C5DAA" w:rsidRPr="00495E93" w:rsidRDefault="005C5DAA" w:rsidP="005C5DAA">
            <w:pPr>
              <w:jc w:val="center"/>
              <w:rPr>
                <w:rFonts w:cs="Calibri"/>
                <w:b/>
                <w:sz w:val="18"/>
                <w:lang w:val="it-IT"/>
              </w:rPr>
            </w:pPr>
            <w:r w:rsidRPr="00495E93">
              <w:rPr>
                <w:rFonts w:hint="eastAsia"/>
                <w:b/>
                <w:sz w:val="18"/>
              </w:rPr>
              <w:t>\</w:t>
            </w:r>
            <w:r w:rsidRPr="00495E93">
              <w:rPr>
                <w:b/>
                <w:sz w:val="18"/>
              </w:rPr>
              <w:t>5</w:t>
            </w:r>
            <w:r w:rsidRPr="00495E93">
              <w:rPr>
                <w:rFonts w:hint="eastAsia"/>
                <w:b/>
                <w:sz w:val="18"/>
              </w:rPr>
              <w:t>,</w:t>
            </w:r>
            <w:r w:rsidRPr="00495E93">
              <w:rPr>
                <w:b/>
                <w:sz w:val="18"/>
              </w:rPr>
              <w:t>3</w:t>
            </w:r>
            <w:r w:rsidRPr="00495E93">
              <w:rPr>
                <w:rFonts w:hint="eastAsia"/>
                <w:b/>
                <w:sz w:val="18"/>
              </w:rPr>
              <w:t>00</w:t>
            </w:r>
          </w:p>
        </w:tc>
        <w:tc>
          <w:tcPr>
            <w:tcW w:w="2039" w:type="pct"/>
          </w:tcPr>
          <w:p w14:paraId="5141E617" w14:textId="2DFA3561" w:rsidR="005C5DAA" w:rsidRPr="00E05712" w:rsidRDefault="005C5DAA" w:rsidP="005C5DAA">
            <w:pPr>
              <w:rPr>
                <w:rFonts w:cs="Calibri"/>
                <w:sz w:val="14"/>
                <w:szCs w:val="14"/>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Pr>
                <w:rFonts w:cs="Calibri" w:hint="eastAsia"/>
                <w:sz w:val="14"/>
                <w:szCs w:val="14"/>
              </w:rPr>
              <w:t>2</w:t>
            </w:r>
            <w:r>
              <w:rPr>
                <w:rFonts w:cs="Calibri" w:hint="eastAsia"/>
                <w:sz w:val="14"/>
                <w:szCs w:val="14"/>
              </w:rPr>
              <w:t>週間、</w:t>
            </w:r>
            <w:r w:rsidRPr="00DE3A2B">
              <w:rPr>
                <w:rFonts w:cs="Calibri"/>
                <w:sz w:val="14"/>
                <w:szCs w:val="14"/>
              </w:rPr>
              <w:t>圧搾後も</w:t>
            </w:r>
            <w:r>
              <w:rPr>
                <w:rFonts w:cs="Calibri" w:hint="eastAsia"/>
                <w:sz w:val="14"/>
                <w:szCs w:val="14"/>
              </w:rPr>
              <w:t>大樽の中で</w:t>
            </w:r>
            <w:r w:rsidRPr="00DE3A2B">
              <w:rPr>
                <w:rFonts w:cs="Calibri"/>
                <w:sz w:val="14"/>
                <w:szCs w:val="14"/>
              </w:rPr>
              <w:t>醗酵、そのまま</w:t>
            </w:r>
            <w:r w:rsidRPr="00DE3A2B">
              <w:rPr>
                <w:rFonts w:cs="Calibri"/>
                <w:sz w:val="14"/>
                <w:szCs w:val="14"/>
              </w:rPr>
              <w:t>12</w:t>
            </w:r>
            <w:r w:rsidRPr="00DE3A2B">
              <w:rPr>
                <w:rFonts w:cs="Calibri"/>
                <w:sz w:val="14"/>
                <w:szCs w:val="14"/>
              </w:rPr>
              <w:t>か月、ボトル詰め後</w:t>
            </w:r>
            <w:r w:rsidRPr="00DE3A2B">
              <w:rPr>
                <w:rFonts w:cs="Calibri"/>
                <w:sz w:val="14"/>
                <w:szCs w:val="14"/>
              </w:rPr>
              <w:t>6</w:t>
            </w:r>
            <w:r w:rsidRPr="00DE3A2B">
              <w:rPr>
                <w:rFonts w:cs="Calibri"/>
                <w:sz w:val="14"/>
                <w:szCs w:val="14"/>
              </w:rPr>
              <w:t>か月の熟成。</w:t>
            </w:r>
            <w:r w:rsidRPr="00104DA3">
              <w:rPr>
                <w:rFonts w:cs="Calibri" w:hint="eastAsia"/>
                <w:sz w:val="14"/>
                <w:szCs w:val="14"/>
              </w:rPr>
              <w:t>ワイン全体に感じる清潔さ、複雑さと繊細さを持ち合わせたビアンコ</w:t>
            </w:r>
            <w:r>
              <w:rPr>
                <w:rFonts w:cs="Calibri" w:hint="eastAsia"/>
                <w:sz w:val="14"/>
                <w:szCs w:val="14"/>
              </w:rPr>
              <w:t>。</w:t>
            </w:r>
          </w:p>
        </w:tc>
      </w:tr>
      <w:tr w:rsidR="005C5DAA" w:rsidRPr="00883EEE" w14:paraId="7569816C" w14:textId="77777777" w:rsidTr="00F14C21">
        <w:trPr>
          <w:trHeight w:val="982"/>
        </w:trPr>
        <w:tc>
          <w:tcPr>
            <w:tcW w:w="1316" w:type="pct"/>
            <w:gridSpan w:val="2"/>
          </w:tcPr>
          <w:p w14:paraId="5701DB5D" w14:textId="77777777" w:rsidR="005C5DAA" w:rsidRDefault="005C5DAA" w:rsidP="005C5DAA">
            <w:pPr>
              <w:jc w:val="left"/>
              <w:rPr>
                <w:b/>
                <w:lang w:val="it-IT"/>
              </w:rPr>
            </w:pPr>
            <w:r>
              <w:rPr>
                <w:b/>
                <w:lang w:val="it-IT"/>
              </w:rPr>
              <w:t>Rosso di Gaetano</w:t>
            </w:r>
          </w:p>
          <w:p w14:paraId="042FA8E7" w14:textId="3B9DAC64" w:rsidR="005C5DAA" w:rsidRPr="006969FF" w:rsidRDefault="005C5DAA" w:rsidP="005C5DAA">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tc>
        <w:tc>
          <w:tcPr>
            <w:tcW w:w="395" w:type="pct"/>
            <w:gridSpan w:val="2"/>
            <w:vAlign w:val="center"/>
          </w:tcPr>
          <w:p w14:paraId="336F4BE8" w14:textId="77777777" w:rsidR="005C5DAA" w:rsidRPr="008C0B5C" w:rsidRDefault="005C5DAA" w:rsidP="005C5DAA">
            <w:pPr>
              <w:jc w:val="center"/>
              <w:rPr>
                <w:b/>
                <w:sz w:val="18"/>
                <w:lang w:val="it-IT"/>
              </w:rPr>
            </w:pPr>
            <w:r>
              <w:rPr>
                <w:rFonts w:hint="eastAsia"/>
                <w:b/>
                <w:sz w:val="18"/>
                <w:lang w:val="it-IT"/>
              </w:rPr>
              <w:t>2</w:t>
            </w:r>
            <w:r>
              <w:rPr>
                <w:b/>
                <w:sz w:val="18"/>
                <w:lang w:val="it-IT"/>
              </w:rPr>
              <w:t>1</w:t>
            </w:r>
          </w:p>
        </w:tc>
        <w:tc>
          <w:tcPr>
            <w:tcW w:w="329" w:type="pct"/>
            <w:gridSpan w:val="2"/>
            <w:vAlign w:val="center"/>
          </w:tcPr>
          <w:p w14:paraId="4FBFE0A4" w14:textId="77777777" w:rsidR="005C5DAA" w:rsidRPr="00876D3A" w:rsidRDefault="005C5DAA" w:rsidP="005C5DAA">
            <w:pPr>
              <w:jc w:val="center"/>
              <w:rPr>
                <w:sz w:val="18"/>
                <w:szCs w:val="18"/>
              </w:rPr>
            </w:pPr>
            <w:r>
              <w:rPr>
                <w:rFonts w:hint="eastAsia"/>
                <w:sz w:val="18"/>
                <w:szCs w:val="18"/>
              </w:rPr>
              <w:t>赤</w:t>
            </w:r>
          </w:p>
        </w:tc>
        <w:tc>
          <w:tcPr>
            <w:tcW w:w="395" w:type="pct"/>
            <w:gridSpan w:val="2"/>
            <w:vAlign w:val="center"/>
          </w:tcPr>
          <w:p w14:paraId="0F19D9DC" w14:textId="77777777" w:rsidR="005C5DAA" w:rsidRPr="00F656C1" w:rsidRDefault="005C5DAA" w:rsidP="005C5DA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gridSpan w:val="2"/>
            <w:vAlign w:val="center"/>
          </w:tcPr>
          <w:p w14:paraId="6DC77E13" w14:textId="77777777" w:rsidR="005C5DAA" w:rsidRPr="00020ED5" w:rsidRDefault="005C5DAA" w:rsidP="005C5DAA">
            <w:pPr>
              <w:jc w:val="center"/>
              <w:rPr>
                <w:b/>
                <w:sz w:val="18"/>
              </w:rPr>
            </w:pPr>
            <w:r w:rsidRPr="00020ED5">
              <w:rPr>
                <w:rFonts w:hint="eastAsia"/>
                <w:b/>
                <w:sz w:val="18"/>
              </w:rPr>
              <w:t>\</w:t>
            </w:r>
            <w:r w:rsidRPr="00020ED5">
              <w:rPr>
                <w:b/>
                <w:sz w:val="18"/>
              </w:rPr>
              <w:t>3</w:t>
            </w:r>
            <w:r w:rsidRPr="00020ED5">
              <w:rPr>
                <w:rFonts w:hint="eastAsia"/>
                <w:b/>
                <w:sz w:val="18"/>
              </w:rPr>
              <w:t>,400</w:t>
            </w:r>
          </w:p>
        </w:tc>
        <w:tc>
          <w:tcPr>
            <w:tcW w:w="2039" w:type="pct"/>
          </w:tcPr>
          <w:p w14:paraId="193C7EBD" w14:textId="77777777" w:rsidR="005C5DAA" w:rsidRPr="00084A42" w:rsidRDefault="005C5DAA" w:rsidP="005C5DAA">
            <w:pPr>
              <w:jc w:val="left"/>
              <w:rPr>
                <w:sz w:val="14"/>
                <w:szCs w:val="14"/>
              </w:rPr>
            </w:pPr>
            <w:r w:rsidRPr="00104DA3">
              <w:rPr>
                <w:rFonts w:hint="eastAsia"/>
                <w:sz w:val="14"/>
                <w:szCs w:val="14"/>
              </w:rPr>
              <w:t>サ</w:t>
            </w:r>
            <w:r>
              <w:rPr>
                <w:rFonts w:hint="eastAsia"/>
                <w:sz w:val="14"/>
                <w:szCs w:val="14"/>
              </w:rPr>
              <w:t>ンジョヴェーゼ</w:t>
            </w:r>
            <w:r>
              <w:rPr>
                <w:rFonts w:hint="eastAsia"/>
                <w:sz w:val="14"/>
                <w:szCs w:val="14"/>
              </w:rPr>
              <w:t>5</w:t>
            </w:r>
            <w:r>
              <w:rPr>
                <w:sz w:val="14"/>
                <w:szCs w:val="14"/>
              </w:rPr>
              <w:t>0</w:t>
            </w:r>
            <w:r>
              <w:rPr>
                <w:rFonts w:hint="eastAsia"/>
                <w:sz w:val="14"/>
                <w:szCs w:val="14"/>
              </w:rPr>
              <w:t>％、シラー、メルロー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0D39972E" w14:textId="528D17AB" w:rsidR="005C5DAA" w:rsidRPr="00883EEE" w:rsidRDefault="005C5DAA" w:rsidP="000144A3">
            <w:pPr>
              <w:pStyle w:val="Default"/>
              <w:rPr>
                <w:color w:val="auto"/>
                <w:sz w:val="14"/>
              </w:rPr>
            </w:pPr>
            <w:r w:rsidRPr="0013658D">
              <w:rPr>
                <w:rFonts w:hint="eastAsia"/>
                <w:sz w:val="14"/>
                <w:szCs w:val="14"/>
              </w:rPr>
              <w:t>収穫後、果皮と共に3週間、野生酵母と共に醗酵。圧搾後大樽にて6カ月、ボトル詰め後6カ月以上の熟成。</w:t>
            </w:r>
            <w:r>
              <w:rPr>
                <w:rFonts w:hint="eastAsia"/>
                <w:sz w:val="14"/>
                <w:szCs w:val="14"/>
              </w:rPr>
              <w:t>天候に恵まれた2021、素晴らしい骨格とフレッシュさ、果実味を持ち力強くも心地よさを忘れない、魅力的なヴィンテージ。</w:t>
            </w:r>
          </w:p>
        </w:tc>
      </w:tr>
      <w:tr w:rsidR="005C5DAA" w:rsidRPr="00F20E22" w14:paraId="022B656B" w14:textId="77777777" w:rsidTr="00F14C21">
        <w:trPr>
          <w:trHeight w:val="772"/>
        </w:trPr>
        <w:tc>
          <w:tcPr>
            <w:tcW w:w="1316" w:type="pct"/>
            <w:gridSpan w:val="2"/>
          </w:tcPr>
          <w:p w14:paraId="4BEE18EF" w14:textId="77777777" w:rsidR="005C5DAA" w:rsidRDefault="005C5DAA" w:rsidP="005C5DAA">
            <w:pPr>
              <w:jc w:val="left"/>
              <w:rPr>
                <w:b/>
                <w:lang w:val="it-IT"/>
              </w:rPr>
            </w:pPr>
            <w:r>
              <w:rPr>
                <w:rFonts w:hint="eastAsia"/>
                <w:b/>
                <w:lang w:val="it-IT"/>
              </w:rPr>
              <w:t>Rosso</w:t>
            </w:r>
          </w:p>
          <w:p w14:paraId="083F53C2" w14:textId="77777777" w:rsidR="005C5DAA" w:rsidRPr="00EF22A6" w:rsidRDefault="005C5DAA" w:rsidP="005C5DAA">
            <w:pPr>
              <w:jc w:val="left"/>
              <w:rPr>
                <w:bCs/>
                <w:sz w:val="16"/>
              </w:rPr>
            </w:pPr>
            <w:r>
              <w:rPr>
                <w:rFonts w:hint="eastAsia"/>
                <w:bCs/>
                <w:sz w:val="16"/>
              </w:rPr>
              <w:t>ロッソ</w:t>
            </w:r>
          </w:p>
          <w:p w14:paraId="007CDF2B" w14:textId="77777777" w:rsidR="005C5DAA" w:rsidRPr="00F66D6D" w:rsidRDefault="005C5DAA" w:rsidP="005C5DAA">
            <w:pPr>
              <w:jc w:val="left"/>
              <w:rPr>
                <w:b/>
                <w:lang w:val="it-IT"/>
              </w:rPr>
            </w:pPr>
          </w:p>
        </w:tc>
        <w:tc>
          <w:tcPr>
            <w:tcW w:w="395" w:type="pct"/>
            <w:gridSpan w:val="2"/>
            <w:vAlign w:val="center"/>
          </w:tcPr>
          <w:p w14:paraId="518A361C" w14:textId="77777777" w:rsidR="005C5DAA" w:rsidRDefault="005C5DAA" w:rsidP="005C5DAA">
            <w:pPr>
              <w:jc w:val="center"/>
              <w:rPr>
                <w:b/>
                <w:sz w:val="18"/>
                <w:lang w:val="it-IT"/>
              </w:rPr>
            </w:pPr>
            <w:r>
              <w:rPr>
                <w:rFonts w:hint="eastAsia"/>
                <w:b/>
                <w:sz w:val="18"/>
                <w:lang w:val="it-IT"/>
              </w:rPr>
              <w:t>2</w:t>
            </w:r>
            <w:r>
              <w:rPr>
                <w:b/>
                <w:sz w:val="18"/>
                <w:lang w:val="it-IT"/>
              </w:rPr>
              <w:t>0</w:t>
            </w:r>
          </w:p>
        </w:tc>
        <w:tc>
          <w:tcPr>
            <w:tcW w:w="329" w:type="pct"/>
            <w:gridSpan w:val="2"/>
            <w:vAlign w:val="center"/>
          </w:tcPr>
          <w:p w14:paraId="3E4AA092" w14:textId="77777777" w:rsidR="005C5DAA" w:rsidRDefault="005C5DAA" w:rsidP="005C5DAA">
            <w:pPr>
              <w:jc w:val="center"/>
              <w:rPr>
                <w:sz w:val="18"/>
                <w:szCs w:val="18"/>
              </w:rPr>
            </w:pPr>
            <w:r>
              <w:rPr>
                <w:rFonts w:hint="eastAsia"/>
                <w:sz w:val="18"/>
                <w:szCs w:val="18"/>
              </w:rPr>
              <w:t>赤</w:t>
            </w:r>
          </w:p>
        </w:tc>
        <w:tc>
          <w:tcPr>
            <w:tcW w:w="395" w:type="pct"/>
            <w:gridSpan w:val="2"/>
            <w:vAlign w:val="center"/>
          </w:tcPr>
          <w:p w14:paraId="4FFEE285" w14:textId="77777777" w:rsidR="005C5DAA" w:rsidRPr="00F40662" w:rsidRDefault="005C5DAA" w:rsidP="005C5DAA">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gridSpan w:val="2"/>
            <w:vAlign w:val="center"/>
          </w:tcPr>
          <w:p w14:paraId="0044EE39" w14:textId="77777777" w:rsidR="005C5DAA" w:rsidRPr="00E638FA" w:rsidRDefault="005C5DAA" w:rsidP="005C5DAA">
            <w:pPr>
              <w:jc w:val="center"/>
              <w:rPr>
                <w:b/>
                <w:sz w:val="18"/>
              </w:rPr>
            </w:pPr>
            <w:r w:rsidRPr="00F55C6B">
              <w:rPr>
                <w:rFonts w:hint="eastAsia"/>
                <w:b/>
                <w:color w:val="000000" w:themeColor="text1"/>
                <w:sz w:val="18"/>
              </w:rPr>
              <w:t>\</w:t>
            </w:r>
            <w:r w:rsidRPr="00F55C6B">
              <w:rPr>
                <w:b/>
                <w:color w:val="000000" w:themeColor="text1"/>
                <w:sz w:val="18"/>
              </w:rPr>
              <w:t>3</w:t>
            </w:r>
            <w:r w:rsidRPr="00F55C6B">
              <w:rPr>
                <w:rFonts w:hint="eastAsia"/>
                <w:b/>
                <w:color w:val="000000" w:themeColor="text1"/>
                <w:sz w:val="18"/>
              </w:rPr>
              <w:t>,</w:t>
            </w:r>
            <w:r w:rsidRPr="00F55C6B">
              <w:rPr>
                <w:b/>
                <w:color w:val="000000" w:themeColor="text1"/>
                <w:sz w:val="18"/>
              </w:rPr>
              <w:t>7</w:t>
            </w:r>
            <w:r w:rsidRPr="00F55C6B">
              <w:rPr>
                <w:rFonts w:hint="eastAsia"/>
                <w:b/>
                <w:color w:val="000000" w:themeColor="text1"/>
                <w:sz w:val="18"/>
              </w:rPr>
              <w:t>00</w:t>
            </w:r>
          </w:p>
        </w:tc>
        <w:tc>
          <w:tcPr>
            <w:tcW w:w="2039" w:type="pct"/>
          </w:tcPr>
          <w:p w14:paraId="6F73B561" w14:textId="77777777" w:rsidR="005C5DAA" w:rsidRPr="00486C4C" w:rsidRDefault="005C5DAA" w:rsidP="005C5DAA">
            <w:pPr>
              <w:autoSpaceDE w:val="0"/>
              <w:autoSpaceDN w:val="0"/>
              <w:adjustRightInd w:val="0"/>
              <w:jc w:val="left"/>
              <w:rPr>
                <w:rFonts w:ascii="HGPｺﾞｼｯｸM" w:hAnsiTheme="minorHAnsi" w:cs="HGPｺﾞｼｯｸM"/>
                <w:kern w:val="0"/>
                <w:sz w:val="14"/>
                <w:szCs w:val="14"/>
              </w:rPr>
            </w:pPr>
            <w:r w:rsidRPr="00486C4C">
              <w:rPr>
                <w:rFonts w:ascii="HGPｺﾞｼｯｸM" w:hAnsiTheme="minorHAnsi" w:cs="HGPｺﾞｼｯｸM" w:hint="eastAsia"/>
                <w:kern w:val="0"/>
                <w:sz w:val="14"/>
                <w:szCs w:val="14"/>
              </w:rPr>
              <w:t>グレゲット主体、チリエジョーロ、コロリーノ、カナイオーロ、樹齢</w:t>
            </w:r>
            <w:r w:rsidRPr="00486C4C">
              <w:rPr>
                <w:rFonts w:cs="Verdana"/>
                <w:kern w:val="0"/>
                <w:sz w:val="14"/>
                <w:szCs w:val="14"/>
              </w:rPr>
              <w:t xml:space="preserve">30 </w:t>
            </w:r>
            <w:r w:rsidRPr="00486C4C">
              <w:rPr>
                <w:rFonts w:ascii="HGPｺﾞｼｯｸM" w:hAnsiTheme="minorHAnsi" w:cs="HGPｺﾞｼｯｸM" w:hint="eastAsia"/>
                <w:kern w:val="0"/>
                <w:sz w:val="14"/>
                <w:szCs w:val="14"/>
              </w:rPr>
              <w:t>年前後。</w:t>
            </w:r>
          </w:p>
          <w:p w14:paraId="45023EAE" w14:textId="77777777" w:rsidR="005C5DAA" w:rsidRPr="00F20E22" w:rsidRDefault="005C5DAA" w:rsidP="005C5DAA">
            <w:pPr>
              <w:rPr>
                <w:sz w:val="14"/>
                <w:szCs w:val="21"/>
              </w:rPr>
            </w:pPr>
            <w:r w:rsidRPr="00486C4C">
              <w:rPr>
                <w:rFonts w:hAnsiTheme="minorHAnsi" w:hint="eastAsia"/>
                <w:sz w:val="14"/>
                <w:szCs w:val="14"/>
              </w:rPr>
              <w:t>高樹齢の畑より収穫、果皮と共に</w:t>
            </w:r>
            <w:r w:rsidRPr="00486C4C">
              <w:rPr>
                <w:rFonts w:cs="Verdana"/>
                <w:sz w:val="14"/>
                <w:szCs w:val="14"/>
              </w:rPr>
              <w:t xml:space="preserve">3 </w:t>
            </w:r>
            <w:r w:rsidRPr="00486C4C">
              <w:rPr>
                <w:rFonts w:hAnsiTheme="minorHAnsi" w:hint="eastAsia"/>
                <w:sz w:val="14"/>
                <w:szCs w:val="14"/>
              </w:rPr>
              <w:t>週間、圧搾後栗の木の大樽にて</w:t>
            </w:r>
            <w:r w:rsidRPr="00486C4C">
              <w:rPr>
                <w:rFonts w:cs="Verdana"/>
                <w:sz w:val="14"/>
                <w:szCs w:val="14"/>
              </w:rPr>
              <w:t xml:space="preserve">12 </w:t>
            </w:r>
            <w:r w:rsidRPr="00486C4C">
              <w:rPr>
                <w:rFonts w:hAnsiTheme="minorHAnsi" w:hint="eastAsia"/>
                <w:sz w:val="14"/>
                <w:szCs w:val="14"/>
              </w:rPr>
              <w:t>か月熟成。</w:t>
            </w:r>
            <w:r w:rsidRPr="00486C4C">
              <w:rPr>
                <w:rFonts w:hAnsiTheme="minorHAnsi" w:hint="eastAsia"/>
                <w:sz w:val="14"/>
                <w:szCs w:val="14"/>
              </w:rPr>
              <w:t>2019</w:t>
            </w:r>
            <w:r w:rsidRPr="00486C4C">
              <w:rPr>
                <w:rFonts w:hAnsiTheme="minorHAnsi" w:hint="eastAsia"/>
                <w:sz w:val="14"/>
                <w:szCs w:val="14"/>
              </w:rPr>
              <w:t>年は収穫に恵まれた素晴らしいヴィンテージ。</w:t>
            </w:r>
          </w:p>
        </w:tc>
      </w:tr>
      <w:tr w:rsidR="005C5DAA" w:rsidRPr="00E05712" w14:paraId="45934AEB" w14:textId="77777777" w:rsidTr="005C5DAA">
        <w:trPr>
          <w:trHeight w:val="960"/>
        </w:trPr>
        <w:tc>
          <w:tcPr>
            <w:tcW w:w="1316" w:type="pct"/>
            <w:gridSpan w:val="2"/>
          </w:tcPr>
          <w:p w14:paraId="55DE62EE" w14:textId="77777777" w:rsidR="005C5DAA" w:rsidRDefault="005C5DAA" w:rsidP="005C5DAA">
            <w:pPr>
              <w:jc w:val="left"/>
              <w:rPr>
                <w:b/>
                <w:lang w:val="it-IT"/>
              </w:rPr>
            </w:pPr>
            <w:r w:rsidRPr="00F66D6D">
              <w:rPr>
                <w:rFonts w:hint="eastAsia"/>
                <w:b/>
                <w:lang w:val="it-IT"/>
              </w:rPr>
              <w:t>S</w:t>
            </w:r>
            <w:r w:rsidRPr="00F66D6D">
              <w:rPr>
                <w:b/>
                <w:lang w:val="it-IT"/>
              </w:rPr>
              <w:t>angiovese</w:t>
            </w:r>
            <w:r>
              <w:rPr>
                <w:b/>
                <w:lang w:val="it-IT"/>
              </w:rPr>
              <w:t xml:space="preserve"> ”Carbo” </w:t>
            </w:r>
          </w:p>
          <w:p w14:paraId="4F8632FB" w14:textId="77777777" w:rsidR="005C5DAA" w:rsidRPr="00D57F49" w:rsidRDefault="005C5DAA" w:rsidP="005C5DAA">
            <w:pPr>
              <w:jc w:val="left"/>
              <w:rPr>
                <w:b/>
                <w:lang w:val="it-IT"/>
              </w:rPr>
            </w:pPr>
            <w:r w:rsidRPr="00D57F49">
              <w:rPr>
                <w:rFonts w:hint="eastAsia"/>
                <w:bCs/>
                <w:sz w:val="16"/>
                <w:szCs w:val="16"/>
                <w:lang w:val="it-IT"/>
              </w:rPr>
              <w:t>サンジョヴェーゼ“カルボ”</w:t>
            </w:r>
          </w:p>
          <w:p w14:paraId="6A5EB4F4" w14:textId="77777777" w:rsidR="005C5DAA" w:rsidRPr="001B4A5E" w:rsidRDefault="005C5DAA" w:rsidP="005C5DAA">
            <w:pPr>
              <w:jc w:val="left"/>
              <w:rPr>
                <w:b/>
                <w:lang w:val="it-IT"/>
              </w:rPr>
            </w:pPr>
          </w:p>
        </w:tc>
        <w:tc>
          <w:tcPr>
            <w:tcW w:w="395" w:type="pct"/>
            <w:gridSpan w:val="2"/>
            <w:vAlign w:val="center"/>
          </w:tcPr>
          <w:p w14:paraId="4E50D273" w14:textId="77777777" w:rsidR="005C5DAA" w:rsidRPr="008C0B5C" w:rsidRDefault="005C5DAA" w:rsidP="005C5DAA">
            <w:pPr>
              <w:jc w:val="center"/>
              <w:rPr>
                <w:b/>
                <w:sz w:val="18"/>
                <w:lang w:val="it-IT"/>
              </w:rPr>
            </w:pPr>
            <w:r>
              <w:rPr>
                <w:rFonts w:hint="eastAsia"/>
                <w:b/>
                <w:sz w:val="18"/>
                <w:lang w:val="it-IT"/>
              </w:rPr>
              <w:t>1</w:t>
            </w:r>
            <w:r>
              <w:rPr>
                <w:b/>
                <w:sz w:val="18"/>
                <w:lang w:val="it-IT"/>
              </w:rPr>
              <w:t>9</w:t>
            </w:r>
          </w:p>
        </w:tc>
        <w:tc>
          <w:tcPr>
            <w:tcW w:w="329" w:type="pct"/>
            <w:gridSpan w:val="2"/>
            <w:vAlign w:val="center"/>
          </w:tcPr>
          <w:p w14:paraId="0DA66F81" w14:textId="77777777" w:rsidR="005C5DAA" w:rsidRPr="00876D3A" w:rsidRDefault="005C5DAA" w:rsidP="005C5DAA">
            <w:pPr>
              <w:jc w:val="center"/>
              <w:rPr>
                <w:sz w:val="18"/>
                <w:szCs w:val="18"/>
              </w:rPr>
            </w:pPr>
            <w:r>
              <w:rPr>
                <w:rFonts w:hint="eastAsia"/>
                <w:sz w:val="18"/>
                <w:szCs w:val="18"/>
              </w:rPr>
              <w:t>赤</w:t>
            </w:r>
          </w:p>
        </w:tc>
        <w:tc>
          <w:tcPr>
            <w:tcW w:w="395" w:type="pct"/>
            <w:gridSpan w:val="2"/>
            <w:vAlign w:val="center"/>
          </w:tcPr>
          <w:p w14:paraId="451066A7" w14:textId="77777777" w:rsidR="005C5DAA" w:rsidRPr="00EF22A6" w:rsidRDefault="005C5DAA" w:rsidP="005C5DA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gridSpan w:val="2"/>
            <w:vAlign w:val="center"/>
          </w:tcPr>
          <w:p w14:paraId="213EF6C0" w14:textId="77777777" w:rsidR="005C5DAA" w:rsidRPr="00E638FA" w:rsidRDefault="005C5DAA" w:rsidP="005C5DAA">
            <w:pPr>
              <w:jc w:val="center"/>
              <w:rPr>
                <w:rFonts w:cs="Calibri"/>
                <w:b/>
                <w:sz w:val="18"/>
                <w:lang w:val="it-IT"/>
              </w:rPr>
            </w:pPr>
            <w:r w:rsidRPr="00E638FA">
              <w:rPr>
                <w:rFonts w:hint="eastAsia"/>
                <w:b/>
                <w:sz w:val="18"/>
              </w:rPr>
              <w:t>\</w:t>
            </w:r>
            <w:r w:rsidRPr="00E638FA">
              <w:rPr>
                <w:b/>
                <w:sz w:val="18"/>
              </w:rPr>
              <w:t>6</w:t>
            </w:r>
            <w:r w:rsidRPr="00E638FA">
              <w:rPr>
                <w:rFonts w:hint="eastAsia"/>
                <w:b/>
                <w:sz w:val="18"/>
              </w:rPr>
              <w:t>,</w:t>
            </w:r>
            <w:r w:rsidRPr="00E638FA">
              <w:rPr>
                <w:b/>
                <w:sz w:val="18"/>
              </w:rPr>
              <w:t>0</w:t>
            </w:r>
            <w:r w:rsidRPr="00E638FA">
              <w:rPr>
                <w:rFonts w:hint="eastAsia"/>
                <w:b/>
                <w:sz w:val="18"/>
              </w:rPr>
              <w:t>00</w:t>
            </w:r>
          </w:p>
        </w:tc>
        <w:tc>
          <w:tcPr>
            <w:tcW w:w="2039" w:type="pct"/>
          </w:tcPr>
          <w:p w14:paraId="078CF4AD" w14:textId="40D1CD20" w:rsidR="005C5DAA" w:rsidRPr="00E05712" w:rsidRDefault="005C5DAA" w:rsidP="005C5DAA">
            <w:pPr>
              <w:rPr>
                <w:rFonts w:cs="Calibri"/>
                <w:sz w:val="14"/>
                <w:szCs w:val="14"/>
              </w:rPr>
            </w:pPr>
            <w:r w:rsidRPr="00F20E22">
              <w:rPr>
                <w:rFonts w:hint="eastAsia"/>
                <w:sz w:val="14"/>
                <w:szCs w:val="21"/>
              </w:rPr>
              <w:t>サンジョヴェーゼ</w:t>
            </w:r>
            <w:r w:rsidRPr="00F20E22">
              <w:rPr>
                <w:rFonts w:hint="eastAsia"/>
                <w:sz w:val="14"/>
                <w:szCs w:val="21"/>
              </w:rPr>
              <w:t>100</w:t>
            </w:r>
            <w:r w:rsidRPr="00F20E22">
              <w:rPr>
                <w:rFonts w:hint="eastAsia"/>
                <w:sz w:val="14"/>
                <w:szCs w:val="21"/>
              </w:rPr>
              <w:t>％、樹齢</w:t>
            </w:r>
            <w:r w:rsidRPr="00F20E22">
              <w:rPr>
                <w:rFonts w:hint="eastAsia"/>
                <w:sz w:val="14"/>
                <w:szCs w:val="21"/>
              </w:rPr>
              <w:t>5</w:t>
            </w:r>
            <w:r w:rsidRPr="00F20E22">
              <w:rPr>
                <w:sz w:val="14"/>
                <w:szCs w:val="21"/>
              </w:rPr>
              <w:t>~10</w:t>
            </w:r>
            <w:r w:rsidRPr="00F20E22">
              <w:rPr>
                <w:rFonts w:hint="eastAsia"/>
                <w:sz w:val="14"/>
                <w:szCs w:val="21"/>
              </w:rPr>
              <w:t>年。房単位で選別し、除梗せず傷をつけない状</w:t>
            </w:r>
            <w:r>
              <w:rPr>
                <w:rFonts w:hint="eastAsia"/>
                <w:sz w:val="14"/>
                <w:szCs w:val="21"/>
              </w:rPr>
              <w:t>態で木樽を満たし、約</w:t>
            </w:r>
            <w:r>
              <w:rPr>
                <w:rFonts w:hint="eastAsia"/>
                <w:sz w:val="14"/>
                <w:szCs w:val="21"/>
              </w:rPr>
              <w:t>3</w:t>
            </w:r>
            <w:r>
              <w:rPr>
                <w:rFonts w:hint="eastAsia"/>
                <w:sz w:val="14"/>
                <w:szCs w:val="21"/>
              </w:rPr>
              <w:t>週間のカーボニックマセレーションの後通常の空気に触れながらのマセレーションを行う。圧搾後、</w:t>
            </w:r>
            <w:r>
              <w:rPr>
                <w:rFonts w:hint="eastAsia"/>
                <w:sz w:val="14"/>
                <w:szCs w:val="21"/>
              </w:rPr>
              <w:t>500L</w:t>
            </w:r>
            <w:r>
              <w:rPr>
                <w:rFonts w:hint="eastAsia"/>
                <w:sz w:val="14"/>
                <w:szCs w:val="21"/>
              </w:rPr>
              <w:t>のトノーに移し醗酵が終わるのを待つ。その後約</w:t>
            </w:r>
            <w:r>
              <w:rPr>
                <w:rFonts w:hint="eastAsia"/>
                <w:sz w:val="14"/>
                <w:szCs w:val="21"/>
              </w:rPr>
              <w:t>24</w:t>
            </w:r>
            <w:r>
              <w:rPr>
                <w:rFonts w:hint="eastAsia"/>
                <w:sz w:val="14"/>
                <w:szCs w:val="21"/>
              </w:rPr>
              <w:t>カ月の熟成。ボトル詰め後</w:t>
            </w:r>
            <w:r>
              <w:rPr>
                <w:rFonts w:hint="eastAsia"/>
                <w:sz w:val="14"/>
                <w:szCs w:val="21"/>
              </w:rPr>
              <w:t>6</w:t>
            </w:r>
            <w:r>
              <w:rPr>
                <w:rFonts w:hint="eastAsia"/>
                <w:sz w:val="14"/>
                <w:szCs w:val="21"/>
              </w:rPr>
              <w:t>カ月以上の熟成。</w:t>
            </w:r>
          </w:p>
        </w:tc>
      </w:tr>
      <w:tr w:rsidR="005C5DAA" w:rsidRPr="00883EEE" w14:paraId="7BA5969C" w14:textId="77777777" w:rsidTr="00D2259A">
        <w:trPr>
          <w:trHeight w:val="784"/>
        </w:trPr>
        <w:tc>
          <w:tcPr>
            <w:tcW w:w="1316" w:type="pct"/>
            <w:gridSpan w:val="2"/>
          </w:tcPr>
          <w:p w14:paraId="3EADEA72" w14:textId="77777777" w:rsidR="005C5DAA" w:rsidRDefault="005C5DAA" w:rsidP="005C5DAA">
            <w:pPr>
              <w:jc w:val="left"/>
              <w:rPr>
                <w:b/>
                <w:lang w:val="it-IT"/>
              </w:rPr>
            </w:pPr>
            <w:r w:rsidRPr="001D786B">
              <w:rPr>
                <w:b/>
                <w:lang w:val="it-IT"/>
              </w:rPr>
              <w:t>Ros</w:t>
            </w:r>
            <w:r>
              <w:rPr>
                <w:b/>
                <w:lang w:val="it-IT"/>
              </w:rPr>
              <w:t>so R</w:t>
            </w:r>
          </w:p>
          <w:p w14:paraId="3107DF6C" w14:textId="77777777" w:rsidR="005C5DAA" w:rsidRPr="00CF5DDF" w:rsidRDefault="005C5DAA" w:rsidP="005C5DAA">
            <w:pPr>
              <w:jc w:val="left"/>
              <w:rPr>
                <w:bCs/>
                <w:sz w:val="16"/>
              </w:rPr>
            </w:pPr>
            <w:r>
              <w:rPr>
                <w:rFonts w:hint="eastAsia"/>
                <w:bCs/>
                <w:sz w:val="16"/>
              </w:rPr>
              <w:t>ロッソ</w:t>
            </w:r>
            <w:r>
              <w:rPr>
                <w:rFonts w:hint="eastAsia"/>
                <w:bCs/>
                <w:sz w:val="16"/>
              </w:rPr>
              <w:t xml:space="preserve"> </w:t>
            </w:r>
            <w:r>
              <w:rPr>
                <w:rFonts w:hint="eastAsia"/>
                <w:bCs/>
                <w:sz w:val="16"/>
              </w:rPr>
              <w:t>エッレ</w:t>
            </w:r>
          </w:p>
        </w:tc>
        <w:tc>
          <w:tcPr>
            <w:tcW w:w="395" w:type="pct"/>
            <w:gridSpan w:val="2"/>
            <w:vAlign w:val="center"/>
          </w:tcPr>
          <w:p w14:paraId="1612FB11" w14:textId="77777777" w:rsidR="005C5DAA" w:rsidRPr="008C0B5C" w:rsidRDefault="005C5DAA" w:rsidP="005C5DAA">
            <w:pPr>
              <w:jc w:val="center"/>
              <w:rPr>
                <w:b/>
                <w:sz w:val="18"/>
                <w:lang w:val="it-IT"/>
              </w:rPr>
            </w:pPr>
            <w:r>
              <w:rPr>
                <w:rFonts w:hint="eastAsia"/>
                <w:b/>
                <w:sz w:val="18"/>
                <w:lang w:val="it-IT"/>
              </w:rPr>
              <w:t>1</w:t>
            </w:r>
            <w:r>
              <w:rPr>
                <w:b/>
                <w:sz w:val="18"/>
                <w:lang w:val="it-IT"/>
              </w:rPr>
              <w:t>7</w:t>
            </w:r>
          </w:p>
        </w:tc>
        <w:tc>
          <w:tcPr>
            <w:tcW w:w="329" w:type="pct"/>
            <w:gridSpan w:val="2"/>
            <w:vAlign w:val="center"/>
          </w:tcPr>
          <w:p w14:paraId="713683EE" w14:textId="77777777" w:rsidR="005C5DAA" w:rsidRPr="00876D3A" w:rsidRDefault="005C5DAA" w:rsidP="005C5DAA">
            <w:pPr>
              <w:jc w:val="center"/>
              <w:rPr>
                <w:sz w:val="18"/>
                <w:szCs w:val="18"/>
              </w:rPr>
            </w:pPr>
            <w:r>
              <w:rPr>
                <w:rFonts w:hint="eastAsia"/>
                <w:sz w:val="18"/>
                <w:szCs w:val="18"/>
              </w:rPr>
              <w:t>赤</w:t>
            </w:r>
          </w:p>
        </w:tc>
        <w:tc>
          <w:tcPr>
            <w:tcW w:w="395" w:type="pct"/>
            <w:gridSpan w:val="2"/>
            <w:vAlign w:val="center"/>
          </w:tcPr>
          <w:p w14:paraId="5370299C" w14:textId="77777777" w:rsidR="005C5DAA" w:rsidRPr="00F656C1" w:rsidRDefault="005C5DAA" w:rsidP="005C5DAA">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6" w:type="pct"/>
            <w:gridSpan w:val="2"/>
            <w:vAlign w:val="center"/>
          </w:tcPr>
          <w:p w14:paraId="10F93219" w14:textId="77777777" w:rsidR="005C5DAA" w:rsidRPr="00E638FA" w:rsidRDefault="005C5DAA" w:rsidP="005C5DAA">
            <w:pPr>
              <w:jc w:val="center"/>
              <w:rPr>
                <w:b/>
                <w:sz w:val="18"/>
              </w:rPr>
            </w:pPr>
            <w:r w:rsidRPr="00E638FA">
              <w:rPr>
                <w:rFonts w:hint="eastAsia"/>
                <w:b/>
                <w:sz w:val="18"/>
              </w:rPr>
              <w:t>\</w:t>
            </w:r>
            <w:r w:rsidRPr="00E638FA">
              <w:rPr>
                <w:b/>
                <w:sz w:val="18"/>
              </w:rPr>
              <w:t>7</w:t>
            </w:r>
            <w:r w:rsidRPr="00E638FA">
              <w:rPr>
                <w:rFonts w:hint="eastAsia"/>
                <w:b/>
                <w:sz w:val="18"/>
              </w:rPr>
              <w:t>,</w:t>
            </w:r>
            <w:r w:rsidRPr="00E638FA">
              <w:rPr>
                <w:b/>
                <w:sz w:val="18"/>
              </w:rPr>
              <w:t>2</w:t>
            </w:r>
            <w:r w:rsidRPr="00E638FA">
              <w:rPr>
                <w:rFonts w:hint="eastAsia"/>
                <w:b/>
                <w:sz w:val="18"/>
              </w:rPr>
              <w:t>00</w:t>
            </w:r>
          </w:p>
        </w:tc>
        <w:tc>
          <w:tcPr>
            <w:tcW w:w="2039" w:type="pct"/>
          </w:tcPr>
          <w:p w14:paraId="43039630" w14:textId="667CD4FB" w:rsidR="005C5DAA" w:rsidRPr="00883EEE" w:rsidRDefault="005C5DAA" w:rsidP="005C5DAA">
            <w:pPr>
              <w:jc w:val="left"/>
              <w:rPr>
                <w:sz w:val="14"/>
              </w:rPr>
            </w:pPr>
            <w:r>
              <w:rPr>
                <w:rFonts w:hint="eastAsia"/>
                <w:sz w:val="14"/>
              </w:rPr>
              <w:t>グレゲット、高樹齢の畑と、</w:t>
            </w:r>
            <w:r>
              <w:rPr>
                <w:rFonts w:hint="eastAsia"/>
                <w:sz w:val="14"/>
              </w:rPr>
              <w:t>2010</w:t>
            </w:r>
            <w:r>
              <w:rPr>
                <w:rFonts w:hint="eastAsia"/>
                <w:sz w:val="14"/>
              </w:rPr>
              <w:t>年に植樹した</w:t>
            </w:r>
            <w:r>
              <w:rPr>
                <w:rFonts w:hint="eastAsia"/>
                <w:sz w:val="14"/>
              </w:rPr>
              <w:t>La Chies</w:t>
            </w:r>
            <w:r w:rsidR="00D2259A">
              <w:rPr>
                <w:sz w:val="14"/>
              </w:rPr>
              <w:t>a</w:t>
            </w:r>
            <w:r w:rsidR="00D2259A">
              <w:rPr>
                <w:rFonts w:hint="eastAsia"/>
                <w:sz w:val="14"/>
              </w:rPr>
              <w:t>の畑より選別。</w:t>
            </w:r>
            <w:r>
              <w:rPr>
                <w:rFonts w:hint="eastAsia"/>
                <w:sz w:val="14"/>
              </w:rPr>
              <w:t>除梗し果皮と共に約</w:t>
            </w:r>
            <w:r>
              <w:rPr>
                <w:rFonts w:hint="eastAsia"/>
                <w:sz w:val="14"/>
              </w:rPr>
              <w:t>1</w:t>
            </w:r>
            <w:r>
              <w:rPr>
                <w:rFonts w:hint="eastAsia"/>
                <w:sz w:val="14"/>
              </w:rPr>
              <w:t>カ月のマセレーションを行い、圧搾後</w:t>
            </w:r>
            <w:r>
              <w:rPr>
                <w:rFonts w:hint="eastAsia"/>
                <w:sz w:val="14"/>
              </w:rPr>
              <w:t>1000L</w:t>
            </w:r>
            <w:r>
              <w:rPr>
                <w:rFonts w:hint="eastAsia"/>
                <w:sz w:val="14"/>
              </w:rPr>
              <w:t>、</w:t>
            </w:r>
            <w:r>
              <w:rPr>
                <w:rFonts w:hint="eastAsia"/>
                <w:sz w:val="14"/>
              </w:rPr>
              <w:t>500L</w:t>
            </w:r>
            <w:r>
              <w:rPr>
                <w:rFonts w:hint="eastAsia"/>
                <w:sz w:val="14"/>
              </w:rPr>
              <w:t>の木樽にて</w:t>
            </w:r>
            <w:r>
              <w:rPr>
                <w:rFonts w:hint="eastAsia"/>
                <w:sz w:val="14"/>
              </w:rPr>
              <w:t>24</w:t>
            </w:r>
            <w:r>
              <w:rPr>
                <w:rFonts w:hint="eastAsia"/>
                <w:sz w:val="14"/>
              </w:rPr>
              <w:t>カ月の熟成。ボトル詰め後、セラーにて</w:t>
            </w:r>
            <w:r>
              <w:rPr>
                <w:rFonts w:hint="eastAsia"/>
                <w:sz w:val="14"/>
              </w:rPr>
              <w:t>36</w:t>
            </w:r>
            <w:r>
              <w:rPr>
                <w:rFonts w:hint="eastAsia"/>
                <w:sz w:val="14"/>
              </w:rPr>
              <w:t>カ月の熟成の後にリリース。</w:t>
            </w:r>
          </w:p>
        </w:tc>
      </w:tr>
      <w:tr w:rsidR="005C5DAA" w:rsidRPr="002C7C4B" w14:paraId="5D65BFD3" w14:textId="77777777" w:rsidTr="005C5DAA">
        <w:trPr>
          <w:trHeight w:val="876"/>
        </w:trPr>
        <w:tc>
          <w:tcPr>
            <w:tcW w:w="1316" w:type="pct"/>
            <w:gridSpan w:val="2"/>
          </w:tcPr>
          <w:p w14:paraId="7BADAF91" w14:textId="77777777" w:rsidR="005C5DAA" w:rsidRDefault="005C5DAA" w:rsidP="005C5DAA">
            <w:pPr>
              <w:jc w:val="left"/>
              <w:rPr>
                <w:b/>
                <w:lang w:val="it-IT"/>
              </w:rPr>
            </w:pPr>
            <w:r>
              <w:rPr>
                <w:rFonts w:hint="eastAsia"/>
                <w:b/>
                <w:lang w:val="it-IT"/>
              </w:rPr>
              <w:t xml:space="preserve">Rosso Cru </w:t>
            </w:r>
            <w:r>
              <w:rPr>
                <w:b/>
                <w:lang w:val="it-IT"/>
              </w:rPr>
              <w:t>“</w:t>
            </w:r>
            <w:r>
              <w:rPr>
                <w:rFonts w:hint="eastAsia"/>
                <w:b/>
                <w:lang w:val="it-IT"/>
              </w:rPr>
              <w:t>Le Coste</w:t>
            </w:r>
            <w:r>
              <w:rPr>
                <w:b/>
                <w:lang w:val="it-IT"/>
              </w:rPr>
              <w:t>”</w:t>
            </w:r>
          </w:p>
          <w:p w14:paraId="51354E07" w14:textId="77777777" w:rsidR="005C5DAA" w:rsidRPr="00215492" w:rsidRDefault="005C5DAA" w:rsidP="005C5DAA">
            <w:pPr>
              <w:jc w:val="left"/>
              <w:rPr>
                <w:bCs/>
                <w:sz w:val="16"/>
                <w:lang w:val="it-IT"/>
              </w:rPr>
            </w:pPr>
            <w:r w:rsidRPr="00215492">
              <w:rPr>
                <w:rFonts w:hint="eastAsia"/>
                <w:bCs/>
                <w:sz w:val="16"/>
                <w:lang w:val="it-IT"/>
              </w:rPr>
              <w:t>ロッソ</w:t>
            </w:r>
            <w:r w:rsidRPr="00215492">
              <w:rPr>
                <w:rFonts w:hint="eastAsia"/>
                <w:bCs/>
                <w:sz w:val="16"/>
                <w:lang w:val="it-IT"/>
              </w:rPr>
              <w:t xml:space="preserve"> </w:t>
            </w:r>
            <w:r w:rsidRPr="00215492">
              <w:rPr>
                <w:rFonts w:hint="eastAsia"/>
                <w:bCs/>
                <w:sz w:val="16"/>
                <w:lang w:val="it-IT"/>
              </w:rPr>
              <w:t>クリュ</w:t>
            </w:r>
            <w:r w:rsidRPr="00215492">
              <w:rPr>
                <w:rFonts w:hint="eastAsia"/>
                <w:bCs/>
                <w:sz w:val="16"/>
                <w:lang w:val="it-IT"/>
              </w:rPr>
              <w:t xml:space="preserve"> </w:t>
            </w:r>
            <w:r w:rsidRPr="00215492">
              <w:rPr>
                <w:rFonts w:hint="eastAsia"/>
                <w:bCs/>
                <w:sz w:val="16"/>
                <w:lang w:val="it-IT"/>
              </w:rPr>
              <w:t>レ</w:t>
            </w:r>
            <w:r w:rsidRPr="00215492">
              <w:rPr>
                <w:rFonts w:hint="eastAsia"/>
                <w:bCs/>
                <w:sz w:val="16"/>
                <w:lang w:val="it-IT"/>
              </w:rPr>
              <w:t xml:space="preserve"> </w:t>
            </w:r>
            <w:r w:rsidRPr="00215492">
              <w:rPr>
                <w:rFonts w:hint="eastAsia"/>
                <w:bCs/>
                <w:sz w:val="16"/>
                <w:lang w:val="it-IT"/>
              </w:rPr>
              <w:t>コステ</w:t>
            </w:r>
          </w:p>
          <w:p w14:paraId="363FBFD3" w14:textId="1C8979AE" w:rsidR="005C5DAA" w:rsidRDefault="005C5DAA" w:rsidP="005C5DAA">
            <w:pPr>
              <w:rPr>
                <w:b/>
                <w:lang w:val="it-IT"/>
              </w:rPr>
            </w:pPr>
          </w:p>
        </w:tc>
        <w:tc>
          <w:tcPr>
            <w:tcW w:w="395" w:type="pct"/>
            <w:gridSpan w:val="2"/>
            <w:vAlign w:val="center"/>
          </w:tcPr>
          <w:p w14:paraId="46AEC9BC" w14:textId="4F9C832F" w:rsidR="005C5DAA" w:rsidRDefault="005C5DAA" w:rsidP="005C5DAA">
            <w:pPr>
              <w:jc w:val="center"/>
              <w:rPr>
                <w:b/>
                <w:sz w:val="16"/>
                <w:szCs w:val="18"/>
                <w:lang w:val="it-IT"/>
              </w:rPr>
            </w:pPr>
            <w:r>
              <w:rPr>
                <w:rFonts w:hint="eastAsia"/>
                <w:b/>
                <w:sz w:val="18"/>
                <w:szCs w:val="18"/>
                <w:lang w:val="it-IT"/>
              </w:rPr>
              <w:t>1</w:t>
            </w:r>
            <w:r>
              <w:rPr>
                <w:b/>
                <w:sz w:val="18"/>
                <w:szCs w:val="18"/>
                <w:lang w:val="it-IT"/>
              </w:rPr>
              <w:t>6</w:t>
            </w:r>
          </w:p>
        </w:tc>
        <w:tc>
          <w:tcPr>
            <w:tcW w:w="329" w:type="pct"/>
            <w:gridSpan w:val="2"/>
            <w:vAlign w:val="center"/>
          </w:tcPr>
          <w:p w14:paraId="3A7E0119" w14:textId="4261934B" w:rsidR="005C5DAA" w:rsidRPr="00EA1668" w:rsidRDefault="005C5DAA" w:rsidP="005C5DAA">
            <w:pPr>
              <w:jc w:val="center"/>
              <w:rPr>
                <w:sz w:val="14"/>
                <w:szCs w:val="16"/>
              </w:rPr>
            </w:pPr>
            <w:r>
              <w:rPr>
                <w:rFonts w:hint="eastAsia"/>
                <w:sz w:val="18"/>
                <w:szCs w:val="18"/>
              </w:rPr>
              <w:t>赤</w:t>
            </w:r>
          </w:p>
        </w:tc>
        <w:tc>
          <w:tcPr>
            <w:tcW w:w="395" w:type="pct"/>
            <w:gridSpan w:val="2"/>
            <w:vAlign w:val="center"/>
          </w:tcPr>
          <w:p w14:paraId="0EFCE0B8" w14:textId="345C6955" w:rsidR="005C5DAA" w:rsidRPr="00374A19" w:rsidRDefault="005C5DAA" w:rsidP="005C5DAA">
            <w:pPr>
              <w:jc w:val="center"/>
              <w:rPr>
                <w:b/>
                <w:bCs/>
                <w:sz w:val="16"/>
                <w:szCs w:val="16"/>
              </w:rPr>
            </w:pPr>
            <w:r w:rsidRPr="00EE344D">
              <w:rPr>
                <w:rFonts w:hint="eastAsia"/>
                <w:b/>
                <w:sz w:val="16"/>
                <w:szCs w:val="16"/>
              </w:rPr>
              <w:t>7</w:t>
            </w:r>
            <w:r w:rsidRPr="00EE344D">
              <w:rPr>
                <w:b/>
                <w:sz w:val="16"/>
                <w:szCs w:val="16"/>
              </w:rPr>
              <w:t>50ml</w:t>
            </w:r>
          </w:p>
        </w:tc>
        <w:tc>
          <w:tcPr>
            <w:tcW w:w="526" w:type="pct"/>
            <w:gridSpan w:val="2"/>
            <w:vAlign w:val="center"/>
          </w:tcPr>
          <w:p w14:paraId="1645B502" w14:textId="5841A77C" w:rsidR="005C5DAA" w:rsidRPr="00EE3DE1" w:rsidRDefault="005C5DAA" w:rsidP="005C5DAA">
            <w:pPr>
              <w:jc w:val="center"/>
              <w:rPr>
                <w:b/>
                <w:sz w:val="18"/>
                <w:szCs w:val="18"/>
              </w:rPr>
            </w:pPr>
            <w:r w:rsidRPr="00D8390E">
              <w:rPr>
                <w:b/>
                <w:sz w:val="18"/>
              </w:rPr>
              <w:t>￥</w:t>
            </w:r>
            <w:r>
              <w:rPr>
                <w:rFonts w:hint="eastAsia"/>
                <w:b/>
                <w:sz w:val="18"/>
              </w:rPr>
              <w:t>9</w:t>
            </w:r>
            <w:r w:rsidRPr="00D8390E">
              <w:rPr>
                <w:b/>
                <w:sz w:val="18"/>
              </w:rPr>
              <w:t>,</w:t>
            </w:r>
            <w:r>
              <w:rPr>
                <w:b/>
                <w:sz w:val="18"/>
              </w:rPr>
              <w:t>2</w:t>
            </w:r>
            <w:r w:rsidRPr="00D8390E">
              <w:rPr>
                <w:b/>
                <w:sz w:val="18"/>
              </w:rPr>
              <w:t>00</w:t>
            </w:r>
          </w:p>
        </w:tc>
        <w:tc>
          <w:tcPr>
            <w:tcW w:w="2039" w:type="pct"/>
          </w:tcPr>
          <w:p w14:paraId="69C3366E" w14:textId="77777777" w:rsidR="005C5DAA" w:rsidRDefault="005C5DAA" w:rsidP="005C5DAA">
            <w:pPr>
              <w:autoSpaceDE w:val="0"/>
              <w:autoSpaceDN w:val="0"/>
              <w:adjustRightInd w:val="0"/>
              <w:jc w:val="left"/>
              <w:rPr>
                <w:rFonts w:ascii="HGPｺﾞｼｯｸM" w:hAnsiTheme="minorHAnsi" w:cs="HGPｺﾞｼｯｸM"/>
                <w:kern w:val="0"/>
                <w:sz w:val="14"/>
                <w:szCs w:val="14"/>
              </w:rPr>
            </w:pPr>
            <w:r>
              <w:rPr>
                <w:rFonts w:ascii="HGPｺﾞｼｯｸM" w:hAnsiTheme="minorHAnsi" w:cs="HGPｺﾞｼｯｸM" w:hint="eastAsia"/>
                <w:kern w:val="0"/>
                <w:sz w:val="14"/>
                <w:szCs w:val="14"/>
              </w:rPr>
              <w:t>グレゲット100％、Le Costeの畑2004年植樹より、厳選して収穫。除梗したあと、潰さずタンクの中でセミカルボニックマセレーションの状態で2週間。その後櫂入れを行い1カ月以上、醗酵が完全に終わるまで長期間のマセレーションを行う。</w:t>
            </w:r>
          </w:p>
          <w:p w14:paraId="0B3DD01E" w14:textId="3955BA66" w:rsidR="005C5DAA" w:rsidRDefault="005C5DAA" w:rsidP="000144A3">
            <w:pPr>
              <w:autoSpaceDE w:val="0"/>
              <w:autoSpaceDN w:val="0"/>
              <w:adjustRightInd w:val="0"/>
              <w:jc w:val="left"/>
              <w:rPr>
                <w:sz w:val="14"/>
              </w:rPr>
            </w:pPr>
            <w:r>
              <w:rPr>
                <w:rFonts w:ascii="HGPｺﾞｼｯｸM" w:hAnsiTheme="minorHAnsi" w:cs="HGPｺﾞｼｯｸM" w:hint="eastAsia"/>
                <w:kern w:val="0"/>
                <w:sz w:val="14"/>
                <w:szCs w:val="14"/>
              </w:rPr>
              <w:t>圧搾後、500Lのフランス産木樽に移し20カ月の熟成。ボトル詰めを行い、ワインの外格が出来上がるのを待ち36カ月の熟成。</w:t>
            </w:r>
          </w:p>
        </w:tc>
      </w:tr>
      <w:tr w:rsidR="005C5DAA" w:rsidRPr="002C7C4B" w14:paraId="2040CA18" w14:textId="77777777" w:rsidTr="00F14C21">
        <w:trPr>
          <w:trHeight w:val="769"/>
        </w:trPr>
        <w:tc>
          <w:tcPr>
            <w:tcW w:w="1316" w:type="pct"/>
            <w:gridSpan w:val="2"/>
          </w:tcPr>
          <w:p w14:paraId="1A8FE373" w14:textId="77777777" w:rsidR="005C5DAA" w:rsidRDefault="005C5DAA" w:rsidP="005C5DAA">
            <w:pPr>
              <w:rPr>
                <w:b/>
                <w:lang w:val="it-IT"/>
              </w:rPr>
            </w:pPr>
            <w:r>
              <w:rPr>
                <w:b/>
                <w:lang w:val="it-IT"/>
              </w:rPr>
              <w:t>EXV Olive Oil</w:t>
            </w:r>
            <w:r>
              <w:rPr>
                <w:rFonts w:hint="eastAsia"/>
                <w:b/>
                <w:lang w:val="it-IT"/>
              </w:rPr>
              <w:t xml:space="preserve"> </w:t>
            </w:r>
          </w:p>
          <w:p w14:paraId="1D156129" w14:textId="77777777" w:rsidR="005C5DAA" w:rsidRPr="00CF5DDF" w:rsidRDefault="005C5DAA" w:rsidP="005C5DAA">
            <w:pPr>
              <w:rPr>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tc>
        <w:tc>
          <w:tcPr>
            <w:tcW w:w="395" w:type="pct"/>
            <w:gridSpan w:val="2"/>
            <w:vAlign w:val="center"/>
          </w:tcPr>
          <w:p w14:paraId="583D2614" w14:textId="77777777" w:rsidR="005C5DAA" w:rsidRDefault="005C5DAA" w:rsidP="005C5DAA">
            <w:pPr>
              <w:jc w:val="center"/>
              <w:rPr>
                <w:b/>
                <w:sz w:val="18"/>
                <w:lang w:val="it-IT"/>
              </w:rPr>
            </w:pPr>
            <w:r>
              <w:rPr>
                <w:rFonts w:hint="eastAsia"/>
                <w:b/>
                <w:sz w:val="16"/>
                <w:szCs w:val="18"/>
                <w:lang w:val="it-IT"/>
              </w:rPr>
              <w:t>2</w:t>
            </w:r>
            <w:r>
              <w:rPr>
                <w:b/>
                <w:sz w:val="16"/>
                <w:szCs w:val="18"/>
                <w:lang w:val="it-IT"/>
              </w:rPr>
              <w:t>022</w:t>
            </w:r>
          </w:p>
        </w:tc>
        <w:tc>
          <w:tcPr>
            <w:tcW w:w="329" w:type="pct"/>
            <w:gridSpan w:val="2"/>
            <w:vAlign w:val="center"/>
          </w:tcPr>
          <w:p w14:paraId="3CEAB258" w14:textId="77777777" w:rsidR="005C5DAA" w:rsidRPr="00876D3A" w:rsidRDefault="005C5DAA" w:rsidP="005C5DAA">
            <w:pPr>
              <w:jc w:val="center"/>
              <w:rPr>
                <w:sz w:val="18"/>
                <w:szCs w:val="18"/>
              </w:rPr>
            </w:pPr>
            <w:r w:rsidRPr="00EA1668">
              <w:rPr>
                <w:rFonts w:hint="eastAsia"/>
                <w:sz w:val="14"/>
                <w:szCs w:val="16"/>
              </w:rPr>
              <w:t>オイル</w:t>
            </w:r>
          </w:p>
        </w:tc>
        <w:tc>
          <w:tcPr>
            <w:tcW w:w="395" w:type="pct"/>
            <w:gridSpan w:val="2"/>
            <w:vAlign w:val="center"/>
          </w:tcPr>
          <w:p w14:paraId="12C8B516" w14:textId="77777777" w:rsidR="005C5DAA" w:rsidRPr="00F40662" w:rsidRDefault="005C5DAA" w:rsidP="005C5DAA">
            <w:pPr>
              <w:jc w:val="center"/>
              <w:rPr>
                <w:b/>
                <w:sz w:val="16"/>
                <w:szCs w:val="16"/>
              </w:rPr>
            </w:pPr>
            <w:r w:rsidRPr="00374A19">
              <w:rPr>
                <w:rFonts w:hint="eastAsia"/>
                <w:b/>
                <w:bCs/>
                <w:sz w:val="16"/>
                <w:szCs w:val="16"/>
              </w:rPr>
              <w:t>500</w:t>
            </w:r>
            <w:r w:rsidRPr="00374A19">
              <w:rPr>
                <w:rFonts w:hint="eastAsia"/>
                <w:b/>
                <w:bCs/>
                <w:sz w:val="16"/>
                <w:szCs w:val="16"/>
              </w:rPr>
              <w:t>ｍｌ</w:t>
            </w:r>
          </w:p>
        </w:tc>
        <w:tc>
          <w:tcPr>
            <w:tcW w:w="526" w:type="pct"/>
            <w:gridSpan w:val="2"/>
            <w:vAlign w:val="center"/>
          </w:tcPr>
          <w:p w14:paraId="38D7BBAC" w14:textId="77777777" w:rsidR="005C5DAA" w:rsidRPr="00F55C6B" w:rsidRDefault="005C5DAA" w:rsidP="005C5DAA">
            <w:pPr>
              <w:jc w:val="center"/>
              <w:rPr>
                <w:b/>
                <w:color w:val="000000" w:themeColor="text1"/>
                <w:sz w:val="18"/>
              </w:rPr>
            </w:pPr>
            <w:r w:rsidRPr="00EE3DE1">
              <w:rPr>
                <w:rFonts w:hint="eastAsia"/>
                <w:b/>
                <w:sz w:val="18"/>
                <w:szCs w:val="18"/>
              </w:rPr>
              <w:t>￥</w:t>
            </w:r>
            <w:r>
              <w:rPr>
                <w:rFonts w:hint="eastAsia"/>
                <w:b/>
                <w:sz w:val="18"/>
                <w:szCs w:val="18"/>
              </w:rPr>
              <w:t>4</w:t>
            </w:r>
            <w:r w:rsidRPr="00EE3DE1">
              <w:rPr>
                <w:rFonts w:hint="eastAsia"/>
                <w:b/>
                <w:sz w:val="18"/>
                <w:szCs w:val="18"/>
              </w:rPr>
              <w:t>,</w:t>
            </w:r>
            <w:r>
              <w:rPr>
                <w:b/>
                <w:sz w:val="18"/>
                <w:szCs w:val="18"/>
              </w:rPr>
              <w:t>4</w:t>
            </w:r>
            <w:r w:rsidRPr="00EE3DE1">
              <w:rPr>
                <w:rFonts w:hint="eastAsia"/>
                <w:b/>
                <w:sz w:val="18"/>
                <w:szCs w:val="18"/>
              </w:rPr>
              <w:t>00</w:t>
            </w:r>
          </w:p>
        </w:tc>
        <w:tc>
          <w:tcPr>
            <w:tcW w:w="2039" w:type="pct"/>
          </w:tcPr>
          <w:p w14:paraId="4747958B" w14:textId="77777777" w:rsidR="005C5DAA" w:rsidRPr="002C7C4B" w:rsidRDefault="005C5DAA" w:rsidP="005C5DAA">
            <w:pPr>
              <w:rPr>
                <w:sz w:val="14"/>
              </w:rPr>
            </w:pPr>
            <w:r>
              <w:rPr>
                <w:rFonts w:hint="eastAsia"/>
                <w:sz w:val="14"/>
              </w:rPr>
              <w:t>モライオーロ、レッチーノ種主体、カニーノ種。</w:t>
            </w:r>
            <w:r>
              <w:rPr>
                <w:rFonts w:hint="eastAsia"/>
                <w:sz w:val="14"/>
              </w:rPr>
              <w:t>le Coste</w:t>
            </w:r>
            <w:r>
              <w:rPr>
                <w:rFonts w:hint="eastAsia"/>
                <w:sz w:val="14"/>
              </w:rPr>
              <w:t>の畑のオリーヴの中でも特段に成熟した樹を選別、早摘みのオリーヴを厳選してブレンド＆ボトル詰めしたレ</w:t>
            </w:r>
            <w:r>
              <w:rPr>
                <w:rFonts w:hint="eastAsia"/>
                <w:sz w:val="14"/>
              </w:rPr>
              <w:t xml:space="preserve"> </w:t>
            </w:r>
            <w:r>
              <w:rPr>
                <w:rFonts w:hint="eastAsia"/>
                <w:sz w:val="14"/>
              </w:rPr>
              <w:t>コステ渾身のオイル。</w:t>
            </w: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Pr>
                <w:b/>
                <w:bCs/>
                <w:sz w:val="14"/>
              </w:rPr>
              <w:t>2</w:t>
            </w:r>
            <w:r>
              <w:rPr>
                <w:rFonts w:hint="eastAsia"/>
                <w:b/>
                <w:bCs/>
                <w:sz w:val="14"/>
              </w:rPr>
              <w:t>）</w:t>
            </w:r>
          </w:p>
        </w:tc>
      </w:tr>
      <w:tr w:rsidR="005C5DAA" w14:paraId="206673A1" w14:textId="77777777" w:rsidTr="00A4422E">
        <w:trPr>
          <w:trHeight w:val="275"/>
        </w:trPr>
        <w:tc>
          <w:tcPr>
            <w:tcW w:w="5000" w:type="pct"/>
            <w:gridSpan w:val="11"/>
          </w:tcPr>
          <w:p w14:paraId="52AF0BD9" w14:textId="355ED0CA" w:rsidR="005C5DAA" w:rsidRPr="00EE344D" w:rsidRDefault="005C5DAA" w:rsidP="00A4422E">
            <w:pPr>
              <w:rPr>
                <w:sz w:val="14"/>
                <w:szCs w:val="14"/>
                <w:lang w:val="it-IT"/>
              </w:rPr>
            </w:pPr>
            <w:r>
              <w:rPr>
                <w:b/>
                <w:lang w:val="it-IT"/>
              </w:rPr>
              <w:t>Pasta Secca di grano verna integrale</w:t>
            </w:r>
            <w:r>
              <w:rPr>
                <w:rFonts w:hint="eastAsia"/>
                <w:b/>
                <w:lang w:val="it-IT"/>
              </w:rPr>
              <w:t xml:space="preserve"> </w:t>
            </w:r>
            <w:r>
              <w:rPr>
                <w:rFonts w:hint="eastAsia"/>
                <w:b/>
                <w:sz w:val="16"/>
              </w:rPr>
              <w:t>パスタ</w:t>
            </w:r>
            <w:r>
              <w:rPr>
                <w:rFonts w:hint="eastAsia"/>
                <w:b/>
                <w:sz w:val="16"/>
              </w:rPr>
              <w:t xml:space="preserve"> </w:t>
            </w:r>
            <w:r>
              <w:rPr>
                <w:rFonts w:hint="eastAsia"/>
                <w:b/>
                <w:sz w:val="16"/>
              </w:rPr>
              <w:t>セッカ</w:t>
            </w:r>
            <w:r>
              <w:rPr>
                <w:rFonts w:hint="eastAsia"/>
                <w:b/>
                <w:sz w:val="16"/>
              </w:rPr>
              <w:t xml:space="preserve"> </w:t>
            </w:r>
            <w:r>
              <w:rPr>
                <w:rFonts w:hint="eastAsia"/>
                <w:b/>
                <w:sz w:val="16"/>
              </w:rPr>
              <w:t>ディ</w:t>
            </w:r>
            <w:r>
              <w:rPr>
                <w:rFonts w:hint="eastAsia"/>
                <w:b/>
                <w:sz w:val="16"/>
              </w:rPr>
              <w:t xml:space="preserve"> </w:t>
            </w:r>
            <w:r>
              <w:rPr>
                <w:rFonts w:hint="eastAsia"/>
                <w:b/>
                <w:sz w:val="16"/>
              </w:rPr>
              <w:t>グラーノ</w:t>
            </w:r>
            <w:r>
              <w:rPr>
                <w:rFonts w:hint="eastAsia"/>
                <w:b/>
                <w:sz w:val="16"/>
              </w:rPr>
              <w:t xml:space="preserve"> </w:t>
            </w:r>
            <w:r>
              <w:rPr>
                <w:rFonts w:hint="eastAsia"/>
                <w:b/>
                <w:sz w:val="16"/>
              </w:rPr>
              <w:t>ヴェルナ</w:t>
            </w:r>
            <w:r>
              <w:rPr>
                <w:rFonts w:hint="eastAsia"/>
                <w:b/>
                <w:sz w:val="16"/>
              </w:rPr>
              <w:t xml:space="preserve"> </w:t>
            </w:r>
            <w:r>
              <w:rPr>
                <w:rFonts w:hint="eastAsia"/>
                <w:b/>
                <w:sz w:val="16"/>
              </w:rPr>
              <w:t>インテグラーレ</w:t>
            </w:r>
            <w:r>
              <w:rPr>
                <w:rFonts w:hint="eastAsia"/>
                <w:b/>
                <w:sz w:val="16"/>
              </w:rPr>
              <w:t xml:space="preserve">  </w:t>
            </w:r>
          </w:p>
        </w:tc>
      </w:tr>
      <w:tr w:rsidR="005C5DAA" w14:paraId="79276F1E" w14:textId="77777777" w:rsidTr="005C5DAA">
        <w:trPr>
          <w:trHeight w:val="406"/>
        </w:trPr>
        <w:tc>
          <w:tcPr>
            <w:tcW w:w="1185" w:type="pct"/>
          </w:tcPr>
          <w:p w14:paraId="156E9B44" w14:textId="77777777" w:rsidR="005C5DAA" w:rsidRDefault="005C5DAA" w:rsidP="00A4422E">
            <w:pPr>
              <w:jc w:val="left"/>
              <w:rPr>
                <w:b/>
                <w:bCs/>
                <w:sz w:val="21"/>
                <w:szCs w:val="22"/>
              </w:rPr>
            </w:pPr>
            <w:r>
              <w:rPr>
                <w:rFonts w:hint="eastAsia"/>
                <w:b/>
                <w:bCs/>
                <w:sz w:val="21"/>
                <w:szCs w:val="22"/>
              </w:rPr>
              <w:t>T</w:t>
            </w:r>
            <w:r>
              <w:rPr>
                <w:b/>
                <w:bCs/>
                <w:sz w:val="21"/>
                <w:szCs w:val="22"/>
              </w:rPr>
              <w:t>agliatelle</w:t>
            </w:r>
          </w:p>
          <w:p w14:paraId="3CDD90D4" w14:textId="554E8F80" w:rsidR="005C5DAA" w:rsidRPr="007B2862" w:rsidRDefault="005C5DAA" w:rsidP="00A4422E">
            <w:pPr>
              <w:jc w:val="left"/>
              <w:rPr>
                <w:sz w:val="16"/>
                <w:szCs w:val="18"/>
              </w:rPr>
            </w:pPr>
            <w:r w:rsidRPr="00853411">
              <w:rPr>
                <w:rFonts w:hint="eastAsia"/>
                <w:sz w:val="16"/>
                <w:szCs w:val="18"/>
              </w:rPr>
              <w:t>タリアテッレ</w:t>
            </w:r>
          </w:p>
        </w:tc>
        <w:tc>
          <w:tcPr>
            <w:tcW w:w="395" w:type="pct"/>
            <w:gridSpan w:val="2"/>
            <w:vMerge w:val="restart"/>
            <w:vAlign w:val="center"/>
          </w:tcPr>
          <w:p w14:paraId="1B09DB4D" w14:textId="77777777" w:rsidR="005C5DAA" w:rsidRDefault="005C5DAA" w:rsidP="00A4422E">
            <w:pPr>
              <w:jc w:val="center"/>
              <w:rPr>
                <w:b/>
                <w:sz w:val="18"/>
                <w:szCs w:val="18"/>
                <w:lang w:val="it-IT"/>
              </w:rPr>
            </w:pPr>
            <w:r>
              <w:rPr>
                <w:rFonts w:hint="eastAsia"/>
                <w:b/>
                <w:sz w:val="18"/>
                <w:szCs w:val="18"/>
                <w:lang w:val="it-IT"/>
              </w:rPr>
              <w:t>2</w:t>
            </w:r>
            <w:r>
              <w:rPr>
                <w:b/>
                <w:sz w:val="18"/>
                <w:szCs w:val="18"/>
                <w:lang w:val="it-IT"/>
              </w:rPr>
              <w:t>022</w:t>
            </w:r>
          </w:p>
        </w:tc>
        <w:tc>
          <w:tcPr>
            <w:tcW w:w="329" w:type="pct"/>
            <w:gridSpan w:val="2"/>
            <w:vMerge w:val="restart"/>
            <w:vAlign w:val="center"/>
          </w:tcPr>
          <w:p w14:paraId="642EDAFC" w14:textId="77777777" w:rsidR="005C5DAA" w:rsidRPr="00E66A45" w:rsidRDefault="005C5DAA" w:rsidP="00A4422E">
            <w:pPr>
              <w:jc w:val="center"/>
              <w:rPr>
                <w:sz w:val="16"/>
                <w:szCs w:val="16"/>
              </w:rPr>
            </w:pPr>
            <w:r w:rsidRPr="00E66A45">
              <w:rPr>
                <w:rFonts w:hint="eastAsia"/>
                <w:sz w:val="16"/>
                <w:szCs w:val="16"/>
              </w:rPr>
              <w:t>パスタ</w:t>
            </w:r>
          </w:p>
        </w:tc>
        <w:tc>
          <w:tcPr>
            <w:tcW w:w="395" w:type="pct"/>
            <w:gridSpan w:val="2"/>
            <w:vMerge w:val="restart"/>
            <w:vAlign w:val="center"/>
          </w:tcPr>
          <w:p w14:paraId="7493D05B" w14:textId="77777777" w:rsidR="005C5DAA" w:rsidRPr="00E66A45" w:rsidRDefault="005C5DAA" w:rsidP="00A4422E">
            <w:pPr>
              <w:jc w:val="center"/>
              <w:rPr>
                <w:rFonts w:cs="Calibri"/>
                <w:b/>
                <w:sz w:val="16"/>
                <w:szCs w:val="18"/>
                <w:lang w:val="it-IT"/>
              </w:rPr>
            </w:pPr>
            <w:r w:rsidRPr="00E66A45">
              <w:rPr>
                <w:rFonts w:cs="Calibri" w:hint="eastAsia"/>
                <w:b/>
                <w:sz w:val="16"/>
                <w:szCs w:val="18"/>
                <w:lang w:val="it-IT"/>
              </w:rPr>
              <w:t>500g</w:t>
            </w:r>
          </w:p>
        </w:tc>
        <w:tc>
          <w:tcPr>
            <w:tcW w:w="529" w:type="pct"/>
            <w:gridSpan w:val="2"/>
            <w:vMerge w:val="restart"/>
            <w:vAlign w:val="center"/>
          </w:tcPr>
          <w:p w14:paraId="65AD38F4" w14:textId="77777777" w:rsidR="005C5DAA" w:rsidRPr="00E66A45" w:rsidRDefault="005C5DAA" w:rsidP="00A4422E">
            <w:pPr>
              <w:jc w:val="center"/>
              <w:rPr>
                <w:rFonts w:cs="Calibri"/>
                <w:b/>
                <w:sz w:val="18"/>
                <w:lang w:val="it-IT"/>
              </w:rPr>
            </w:pPr>
            <w:r w:rsidRPr="00E66A45">
              <w:rPr>
                <w:rFonts w:cs="Calibri" w:hint="eastAsia"/>
                <w:b/>
                <w:sz w:val="18"/>
                <w:lang w:val="it-IT"/>
              </w:rPr>
              <w:t>￥</w:t>
            </w:r>
            <w:r w:rsidRPr="00E66A45">
              <w:rPr>
                <w:rFonts w:cs="Calibri" w:hint="eastAsia"/>
                <w:b/>
                <w:sz w:val="18"/>
                <w:lang w:val="it-IT"/>
              </w:rPr>
              <w:t>1</w:t>
            </w:r>
            <w:r w:rsidRPr="00E66A45">
              <w:rPr>
                <w:rFonts w:cs="Calibri"/>
                <w:b/>
                <w:sz w:val="18"/>
                <w:lang w:val="it-IT"/>
              </w:rPr>
              <w:t>,9</w:t>
            </w:r>
            <w:r w:rsidRPr="00E66A45">
              <w:rPr>
                <w:rFonts w:cs="Calibri" w:hint="eastAsia"/>
                <w:b/>
                <w:sz w:val="18"/>
                <w:lang w:val="it-IT"/>
              </w:rPr>
              <w:t>00</w:t>
            </w:r>
          </w:p>
        </w:tc>
        <w:tc>
          <w:tcPr>
            <w:tcW w:w="2167" w:type="pct"/>
            <w:gridSpan w:val="2"/>
            <w:vMerge w:val="restart"/>
          </w:tcPr>
          <w:p w14:paraId="416ED942" w14:textId="77777777" w:rsidR="005C5DAA" w:rsidRDefault="005C5DAA" w:rsidP="00A4422E">
            <w:pPr>
              <w:rPr>
                <w:sz w:val="14"/>
                <w:szCs w:val="14"/>
                <w:lang w:val="it-IT"/>
              </w:rPr>
            </w:pPr>
            <w:r w:rsidRPr="006A2564">
              <w:rPr>
                <w:rFonts w:hint="eastAsia"/>
                <w:sz w:val="14"/>
                <w:szCs w:val="14"/>
                <w:lang w:val="it-IT"/>
              </w:rPr>
              <w:t>古代小麦ヴェルナ種</w:t>
            </w:r>
            <w:r>
              <w:rPr>
                <w:rFonts w:hint="eastAsia"/>
                <w:sz w:val="14"/>
                <w:szCs w:val="14"/>
                <w:lang w:val="it-IT"/>
              </w:rPr>
              <w:t>、全粒粉のパスタ、</w:t>
            </w:r>
            <w:r>
              <w:rPr>
                <w:rFonts w:hint="eastAsia"/>
                <w:sz w:val="14"/>
                <w:szCs w:val="14"/>
                <w:lang w:val="it-IT"/>
              </w:rPr>
              <w:t>2022</w:t>
            </w:r>
            <w:r>
              <w:rPr>
                <w:rFonts w:hint="eastAsia"/>
                <w:sz w:val="14"/>
                <w:szCs w:val="14"/>
                <w:lang w:val="it-IT"/>
              </w:rPr>
              <w:t>年収穫。</w:t>
            </w:r>
          </w:p>
          <w:p w14:paraId="6FC2CD35" w14:textId="5D09EC3D" w:rsidR="005C5DAA" w:rsidRPr="006A2564" w:rsidRDefault="005C5DAA" w:rsidP="00A4422E">
            <w:pPr>
              <w:rPr>
                <w:b/>
                <w:bCs/>
                <w:sz w:val="14"/>
                <w:szCs w:val="14"/>
                <w:u w:val="single"/>
                <w:lang w:val="it-IT"/>
              </w:rPr>
            </w:pPr>
            <w:r w:rsidRPr="006A2564">
              <w:rPr>
                <w:rFonts w:hint="eastAsia"/>
                <w:sz w:val="14"/>
                <w:szCs w:val="14"/>
                <w:lang w:val="it-IT"/>
              </w:rPr>
              <w:t>レ</w:t>
            </w:r>
            <w:r w:rsidRPr="006A2564">
              <w:rPr>
                <w:rFonts w:hint="eastAsia"/>
                <w:sz w:val="14"/>
                <w:szCs w:val="14"/>
                <w:lang w:val="it-IT"/>
              </w:rPr>
              <w:t xml:space="preserve"> </w:t>
            </w:r>
            <w:r w:rsidRPr="006A2564">
              <w:rPr>
                <w:rFonts w:hint="eastAsia"/>
                <w:sz w:val="14"/>
                <w:szCs w:val="14"/>
                <w:lang w:val="it-IT"/>
              </w:rPr>
              <w:t>コステのブドウ栽培と同じ哲学にて、自社畑で栽培・収穫した古代小麦を</w:t>
            </w:r>
            <w:r>
              <w:rPr>
                <w:rFonts w:hint="eastAsia"/>
                <w:sz w:val="14"/>
                <w:szCs w:val="14"/>
                <w:lang w:val="it-IT"/>
              </w:rPr>
              <w:t>製粉＆</w:t>
            </w:r>
            <w:r w:rsidRPr="006A2564">
              <w:rPr>
                <w:rFonts w:hint="eastAsia"/>
                <w:sz w:val="14"/>
                <w:szCs w:val="14"/>
                <w:lang w:val="it-IT"/>
              </w:rPr>
              <w:t>製造</w:t>
            </w:r>
            <w:r w:rsidR="00433A53">
              <w:rPr>
                <w:rFonts w:hint="eastAsia"/>
                <w:sz w:val="14"/>
                <w:szCs w:val="14"/>
                <w:lang w:val="it-IT"/>
              </w:rPr>
              <w:t>した</w:t>
            </w:r>
            <w:r w:rsidRPr="006A2564">
              <w:rPr>
                <w:rFonts w:hint="eastAsia"/>
                <w:sz w:val="14"/>
                <w:szCs w:val="14"/>
                <w:lang w:val="it-IT"/>
              </w:rPr>
              <w:t>パスタ。石臼挽きで時間をかけて製粉された全粒粉を、ブロンズダイスにて成型。ヴェルナ小麦の特徴ともいえる薫り高さを維持したパスタ</w:t>
            </w:r>
            <w:r w:rsidR="00433A53">
              <w:rPr>
                <w:rFonts w:hint="eastAsia"/>
                <w:sz w:val="14"/>
                <w:szCs w:val="14"/>
                <w:lang w:val="it-IT"/>
              </w:rPr>
              <w:t>。</w:t>
            </w:r>
            <w:r w:rsidRPr="006A2564">
              <w:rPr>
                <w:b/>
                <w:bCs/>
                <w:sz w:val="14"/>
                <w:szCs w:val="14"/>
                <w:u w:val="single"/>
                <w:lang w:val="it-IT"/>
              </w:rPr>
              <w:t>賞味期限</w:t>
            </w:r>
            <w:r w:rsidRPr="006A2564">
              <w:rPr>
                <w:b/>
                <w:bCs/>
                <w:sz w:val="14"/>
                <w:szCs w:val="14"/>
                <w:u w:val="single"/>
                <w:lang w:val="it-IT"/>
              </w:rPr>
              <w:t> 2024</w:t>
            </w:r>
            <w:r w:rsidRPr="006A2564">
              <w:rPr>
                <w:b/>
                <w:bCs/>
                <w:sz w:val="14"/>
                <w:szCs w:val="14"/>
                <w:u w:val="single"/>
                <w:lang w:val="it-IT"/>
              </w:rPr>
              <w:t>年</w:t>
            </w:r>
            <w:r w:rsidRPr="006A2564">
              <w:rPr>
                <w:b/>
                <w:bCs/>
                <w:sz w:val="14"/>
                <w:szCs w:val="14"/>
                <w:u w:val="single"/>
                <w:lang w:val="it-IT"/>
              </w:rPr>
              <w:t>10</w:t>
            </w:r>
            <w:r w:rsidRPr="006A2564">
              <w:rPr>
                <w:b/>
                <w:bCs/>
                <w:sz w:val="14"/>
                <w:szCs w:val="14"/>
                <w:u w:val="single"/>
                <w:lang w:val="it-IT"/>
              </w:rPr>
              <w:t>月</w:t>
            </w:r>
          </w:p>
          <w:p w14:paraId="0FE0524B" w14:textId="6AFF0ACF" w:rsidR="005C5DAA" w:rsidRDefault="00D2259A" w:rsidP="00A4422E">
            <w:pPr>
              <w:rPr>
                <w:sz w:val="14"/>
                <w:szCs w:val="14"/>
              </w:rPr>
            </w:pPr>
            <w:r w:rsidRPr="00D2259A">
              <w:rPr>
                <w:rFonts w:hint="eastAsia"/>
                <w:b/>
                <w:bCs/>
                <w:sz w:val="14"/>
                <w:szCs w:val="14"/>
                <w:u w:val="single"/>
              </w:rPr>
              <w:t>※</w:t>
            </w:r>
            <w:r w:rsidR="005C5DAA" w:rsidRPr="00D2259A">
              <w:rPr>
                <w:rFonts w:hint="eastAsia"/>
                <w:b/>
                <w:bCs/>
                <w:sz w:val="14"/>
                <w:szCs w:val="14"/>
                <w:u w:val="single"/>
              </w:rPr>
              <w:t>ワイン</w:t>
            </w:r>
            <w:r>
              <w:rPr>
                <w:rFonts w:hint="eastAsia"/>
                <w:b/>
                <w:bCs/>
                <w:sz w:val="14"/>
                <w:szCs w:val="14"/>
                <w:u w:val="single"/>
              </w:rPr>
              <w:t>との</w:t>
            </w:r>
            <w:r w:rsidR="005C5DAA" w:rsidRPr="00D2259A">
              <w:rPr>
                <w:rFonts w:hint="eastAsia"/>
                <w:b/>
                <w:bCs/>
                <w:sz w:val="14"/>
                <w:szCs w:val="14"/>
                <w:u w:val="single"/>
              </w:rPr>
              <w:t>混載不可</w:t>
            </w:r>
            <w:r>
              <w:rPr>
                <w:rFonts w:hint="eastAsia"/>
                <w:b/>
                <w:bCs/>
                <w:sz w:val="14"/>
                <w:szCs w:val="14"/>
                <w:u w:val="single"/>
              </w:rPr>
              <w:t xml:space="preserve"> </w:t>
            </w:r>
            <w:r w:rsidRPr="007B2862">
              <w:rPr>
                <w:rFonts w:hint="eastAsia"/>
                <w:b/>
                <w:bCs/>
                <w:sz w:val="14"/>
                <w:szCs w:val="14"/>
              </w:rPr>
              <w:t>（</w:t>
            </w:r>
            <w:r w:rsidR="005C5DAA">
              <w:rPr>
                <w:rFonts w:hint="eastAsia"/>
                <w:sz w:val="14"/>
                <w:szCs w:val="14"/>
              </w:rPr>
              <w:t>以下</w:t>
            </w:r>
            <w:r w:rsidR="005C5DAA">
              <w:rPr>
                <w:rFonts w:hint="eastAsia"/>
                <w:sz w:val="14"/>
                <w:szCs w:val="14"/>
              </w:rPr>
              <w:t>2</w:t>
            </w:r>
            <w:r w:rsidR="005C5DAA">
              <w:rPr>
                <w:rFonts w:hint="eastAsia"/>
                <w:sz w:val="14"/>
                <w:szCs w:val="14"/>
              </w:rPr>
              <w:t>パターンでの出荷</w:t>
            </w:r>
            <w:r w:rsidR="007B2862">
              <w:rPr>
                <w:rFonts w:hint="eastAsia"/>
                <w:sz w:val="14"/>
                <w:szCs w:val="14"/>
              </w:rPr>
              <w:t>）</w:t>
            </w:r>
          </w:p>
          <w:p w14:paraId="2BC1C86F" w14:textId="77777777" w:rsidR="005C5DAA" w:rsidRDefault="005C5DAA" w:rsidP="00A4422E">
            <w:pPr>
              <w:rPr>
                <w:sz w:val="14"/>
                <w:szCs w:val="14"/>
              </w:rPr>
            </w:pPr>
            <w:r>
              <w:rPr>
                <w:rFonts w:hint="eastAsia"/>
                <w:sz w:val="14"/>
                <w:szCs w:val="14"/>
              </w:rPr>
              <w:t>1</w:t>
            </w:r>
            <w:r>
              <w:rPr>
                <w:rFonts w:hint="eastAsia"/>
                <w:sz w:val="14"/>
                <w:szCs w:val="14"/>
              </w:rPr>
              <w:t>．ケース出荷</w:t>
            </w:r>
            <w:r>
              <w:rPr>
                <w:rFonts w:hint="eastAsia"/>
                <w:sz w:val="14"/>
                <w:szCs w:val="14"/>
              </w:rPr>
              <w:t xml:space="preserve">  </w:t>
            </w:r>
            <w:r>
              <w:rPr>
                <w:rFonts w:hint="eastAsia"/>
                <w:sz w:val="14"/>
                <w:szCs w:val="14"/>
              </w:rPr>
              <w:t>（各種</w:t>
            </w:r>
            <w:r>
              <w:rPr>
                <w:rFonts w:hint="eastAsia"/>
                <w:sz w:val="14"/>
                <w:szCs w:val="14"/>
              </w:rPr>
              <w:t xml:space="preserve"> 14</w:t>
            </w:r>
            <w:r>
              <w:rPr>
                <w:sz w:val="14"/>
                <w:szCs w:val="14"/>
              </w:rPr>
              <w:t>pc</w:t>
            </w:r>
            <w:r>
              <w:rPr>
                <w:rFonts w:hint="eastAsia"/>
                <w:sz w:val="14"/>
                <w:szCs w:val="14"/>
              </w:rPr>
              <w:t>入）</w:t>
            </w:r>
            <w:r>
              <w:rPr>
                <w:rFonts w:hint="eastAsia"/>
                <w:sz w:val="14"/>
                <w:szCs w:val="14"/>
              </w:rPr>
              <w:t xml:space="preserve"> </w:t>
            </w:r>
          </w:p>
          <w:p w14:paraId="44332536" w14:textId="77777777" w:rsidR="005C5DAA" w:rsidRPr="002E7EB9" w:rsidRDefault="005C5DAA" w:rsidP="00A4422E">
            <w:pPr>
              <w:rPr>
                <w:sz w:val="16"/>
                <w:szCs w:val="18"/>
              </w:rPr>
            </w:pPr>
            <w:r>
              <w:rPr>
                <w:rFonts w:hint="eastAsia"/>
                <w:sz w:val="14"/>
                <w:szCs w:val="14"/>
              </w:rPr>
              <w:t>2</w:t>
            </w:r>
            <w:r>
              <w:rPr>
                <w:rFonts w:hint="eastAsia"/>
                <w:sz w:val="14"/>
                <w:szCs w:val="14"/>
              </w:rPr>
              <w:t>．</w:t>
            </w:r>
            <w:r>
              <w:rPr>
                <w:rFonts w:hint="eastAsia"/>
                <w:sz w:val="14"/>
                <w:szCs w:val="14"/>
              </w:rPr>
              <w:t>MIX</w:t>
            </w:r>
            <w:r>
              <w:rPr>
                <w:rFonts w:hint="eastAsia"/>
                <w:sz w:val="14"/>
                <w:szCs w:val="14"/>
              </w:rPr>
              <w:t>出荷</w:t>
            </w:r>
            <w:r>
              <w:rPr>
                <w:rFonts w:hint="eastAsia"/>
                <w:sz w:val="14"/>
                <w:szCs w:val="14"/>
              </w:rPr>
              <w:t xml:space="preserve"> 1</w:t>
            </w:r>
            <w:r>
              <w:rPr>
                <w:rFonts w:hint="eastAsia"/>
                <w:sz w:val="14"/>
                <w:szCs w:val="14"/>
              </w:rPr>
              <w:t>ケース</w:t>
            </w:r>
            <w:r>
              <w:rPr>
                <w:rFonts w:hint="eastAsia"/>
                <w:sz w:val="14"/>
                <w:szCs w:val="14"/>
              </w:rPr>
              <w:t>(</w:t>
            </w:r>
            <w:r>
              <w:rPr>
                <w:rFonts w:hint="eastAsia"/>
                <w:sz w:val="14"/>
                <w:szCs w:val="14"/>
              </w:rPr>
              <w:t>タリアテッレ</w:t>
            </w:r>
            <w:r>
              <w:rPr>
                <w:rFonts w:hint="eastAsia"/>
                <w:sz w:val="14"/>
                <w:szCs w:val="14"/>
              </w:rPr>
              <w:t xml:space="preserve">6pc </w:t>
            </w:r>
            <w:r>
              <w:rPr>
                <w:rFonts w:hint="eastAsia"/>
                <w:sz w:val="14"/>
                <w:szCs w:val="14"/>
              </w:rPr>
              <w:t>フズィッリ</w:t>
            </w:r>
            <w:r>
              <w:rPr>
                <w:rFonts w:hint="eastAsia"/>
                <w:sz w:val="14"/>
                <w:szCs w:val="14"/>
              </w:rPr>
              <w:t>3pc</w:t>
            </w:r>
            <w:r>
              <w:rPr>
                <w:sz w:val="14"/>
                <w:szCs w:val="14"/>
              </w:rPr>
              <w:t xml:space="preserve"> </w:t>
            </w:r>
            <w:r>
              <w:rPr>
                <w:rFonts w:hint="eastAsia"/>
                <w:sz w:val="14"/>
                <w:szCs w:val="14"/>
              </w:rPr>
              <w:t>カサレッチェ</w:t>
            </w:r>
            <w:r>
              <w:rPr>
                <w:rFonts w:hint="eastAsia"/>
                <w:sz w:val="14"/>
                <w:szCs w:val="14"/>
              </w:rPr>
              <w:t xml:space="preserve"> 3pc</w:t>
            </w:r>
            <w:r>
              <w:rPr>
                <w:sz w:val="14"/>
                <w:szCs w:val="14"/>
              </w:rPr>
              <w:t>)</w:t>
            </w:r>
            <w:r w:rsidRPr="002E7EB9">
              <w:rPr>
                <w:sz w:val="16"/>
                <w:szCs w:val="18"/>
              </w:rPr>
              <w:t xml:space="preserve"> </w:t>
            </w:r>
          </w:p>
        </w:tc>
      </w:tr>
      <w:tr w:rsidR="005C5DAA" w14:paraId="162B0E28" w14:textId="77777777" w:rsidTr="007B2862">
        <w:trPr>
          <w:trHeight w:val="712"/>
        </w:trPr>
        <w:tc>
          <w:tcPr>
            <w:tcW w:w="1185" w:type="pct"/>
          </w:tcPr>
          <w:p w14:paraId="78DEBE51" w14:textId="77777777" w:rsidR="005C5DAA" w:rsidRDefault="005C5DAA" w:rsidP="00A4422E">
            <w:pPr>
              <w:jc w:val="left"/>
              <w:rPr>
                <w:b/>
                <w:bCs/>
                <w:sz w:val="21"/>
                <w:szCs w:val="22"/>
              </w:rPr>
            </w:pPr>
            <w:r>
              <w:rPr>
                <w:rFonts w:hint="eastAsia"/>
                <w:b/>
                <w:bCs/>
                <w:sz w:val="21"/>
                <w:szCs w:val="22"/>
              </w:rPr>
              <w:t>C</w:t>
            </w:r>
            <w:r>
              <w:rPr>
                <w:b/>
                <w:bCs/>
                <w:sz w:val="21"/>
                <w:szCs w:val="22"/>
              </w:rPr>
              <w:t>asarecce</w:t>
            </w:r>
          </w:p>
          <w:p w14:paraId="50BAEC9A" w14:textId="254C07EE" w:rsidR="005C5DAA" w:rsidRPr="007B2862" w:rsidRDefault="005C5DAA" w:rsidP="00A4422E">
            <w:pPr>
              <w:jc w:val="left"/>
              <w:rPr>
                <w:sz w:val="16"/>
                <w:szCs w:val="18"/>
              </w:rPr>
            </w:pPr>
            <w:r w:rsidRPr="00853411">
              <w:rPr>
                <w:rFonts w:hint="eastAsia"/>
                <w:sz w:val="16"/>
                <w:szCs w:val="18"/>
              </w:rPr>
              <w:t>カサレッチェ</w:t>
            </w:r>
          </w:p>
        </w:tc>
        <w:tc>
          <w:tcPr>
            <w:tcW w:w="395" w:type="pct"/>
            <w:gridSpan w:val="2"/>
            <w:vMerge/>
            <w:vAlign w:val="center"/>
          </w:tcPr>
          <w:p w14:paraId="2E13B759" w14:textId="77777777" w:rsidR="005C5DAA" w:rsidRDefault="005C5DAA" w:rsidP="00A4422E">
            <w:pPr>
              <w:jc w:val="center"/>
              <w:rPr>
                <w:b/>
                <w:sz w:val="18"/>
                <w:szCs w:val="18"/>
                <w:lang w:val="it-IT"/>
              </w:rPr>
            </w:pPr>
          </w:p>
        </w:tc>
        <w:tc>
          <w:tcPr>
            <w:tcW w:w="329" w:type="pct"/>
            <w:gridSpan w:val="2"/>
            <w:vMerge/>
            <w:vAlign w:val="center"/>
          </w:tcPr>
          <w:p w14:paraId="456D9E49" w14:textId="77777777" w:rsidR="005C5DAA" w:rsidRPr="000D2817" w:rsidRDefault="005C5DAA" w:rsidP="00A4422E">
            <w:pPr>
              <w:jc w:val="center"/>
              <w:rPr>
                <w:sz w:val="18"/>
                <w:szCs w:val="18"/>
              </w:rPr>
            </w:pPr>
          </w:p>
        </w:tc>
        <w:tc>
          <w:tcPr>
            <w:tcW w:w="395" w:type="pct"/>
            <w:gridSpan w:val="2"/>
            <w:vMerge/>
            <w:vAlign w:val="center"/>
          </w:tcPr>
          <w:p w14:paraId="195E1EE7" w14:textId="77777777" w:rsidR="005C5DAA" w:rsidRDefault="005C5DAA" w:rsidP="00A4422E">
            <w:pPr>
              <w:jc w:val="center"/>
              <w:rPr>
                <w:rFonts w:cs="Calibri"/>
                <w:b/>
                <w:sz w:val="18"/>
                <w:lang w:val="it-IT"/>
              </w:rPr>
            </w:pPr>
          </w:p>
        </w:tc>
        <w:tc>
          <w:tcPr>
            <w:tcW w:w="529" w:type="pct"/>
            <w:gridSpan w:val="2"/>
            <w:vMerge/>
            <w:vAlign w:val="center"/>
          </w:tcPr>
          <w:p w14:paraId="4AD4493A" w14:textId="77777777" w:rsidR="005C5DAA" w:rsidRDefault="005C5DAA" w:rsidP="00A4422E">
            <w:pPr>
              <w:jc w:val="center"/>
              <w:rPr>
                <w:rFonts w:cs="Calibri"/>
                <w:b/>
                <w:sz w:val="18"/>
                <w:lang w:val="it-IT"/>
              </w:rPr>
            </w:pPr>
          </w:p>
        </w:tc>
        <w:tc>
          <w:tcPr>
            <w:tcW w:w="2167" w:type="pct"/>
            <w:gridSpan w:val="2"/>
            <w:vMerge/>
          </w:tcPr>
          <w:p w14:paraId="4D0A1095" w14:textId="77777777" w:rsidR="005C5DAA" w:rsidRPr="00EE344D" w:rsidRDefault="005C5DAA" w:rsidP="00A4422E">
            <w:pPr>
              <w:rPr>
                <w:sz w:val="14"/>
                <w:szCs w:val="14"/>
                <w:lang w:val="it-IT"/>
              </w:rPr>
            </w:pPr>
          </w:p>
        </w:tc>
      </w:tr>
      <w:tr w:rsidR="005C5DAA" w14:paraId="06F7A1BA" w14:textId="77777777" w:rsidTr="005C5DAA">
        <w:trPr>
          <w:trHeight w:val="406"/>
        </w:trPr>
        <w:tc>
          <w:tcPr>
            <w:tcW w:w="1185" w:type="pct"/>
          </w:tcPr>
          <w:p w14:paraId="0CCAC8D6" w14:textId="77777777" w:rsidR="005C5DAA" w:rsidRDefault="005C5DAA" w:rsidP="00A4422E">
            <w:pPr>
              <w:jc w:val="left"/>
              <w:rPr>
                <w:b/>
                <w:bCs/>
                <w:sz w:val="21"/>
                <w:szCs w:val="22"/>
              </w:rPr>
            </w:pPr>
            <w:r>
              <w:rPr>
                <w:rFonts w:hint="eastAsia"/>
                <w:b/>
                <w:bCs/>
                <w:sz w:val="21"/>
                <w:szCs w:val="22"/>
              </w:rPr>
              <w:t>F</w:t>
            </w:r>
            <w:r>
              <w:rPr>
                <w:b/>
                <w:bCs/>
                <w:sz w:val="21"/>
                <w:szCs w:val="22"/>
              </w:rPr>
              <w:t>usilli</w:t>
            </w:r>
          </w:p>
          <w:p w14:paraId="5A8764F9" w14:textId="6148149F" w:rsidR="00433A53" w:rsidRPr="00853411" w:rsidRDefault="005C5DAA" w:rsidP="007B2862">
            <w:pPr>
              <w:jc w:val="left"/>
              <w:rPr>
                <w:sz w:val="21"/>
                <w:szCs w:val="22"/>
              </w:rPr>
            </w:pPr>
            <w:r w:rsidRPr="00853411">
              <w:rPr>
                <w:rFonts w:hint="eastAsia"/>
                <w:sz w:val="16"/>
                <w:szCs w:val="18"/>
              </w:rPr>
              <w:t>フズィッリ</w:t>
            </w:r>
          </w:p>
        </w:tc>
        <w:tc>
          <w:tcPr>
            <w:tcW w:w="395" w:type="pct"/>
            <w:gridSpan w:val="2"/>
            <w:vMerge/>
            <w:vAlign w:val="center"/>
          </w:tcPr>
          <w:p w14:paraId="17399D3F" w14:textId="77777777" w:rsidR="005C5DAA" w:rsidRDefault="005C5DAA" w:rsidP="00A4422E">
            <w:pPr>
              <w:jc w:val="center"/>
              <w:rPr>
                <w:b/>
                <w:sz w:val="18"/>
                <w:szCs w:val="18"/>
                <w:lang w:val="it-IT"/>
              </w:rPr>
            </w:pPr>
          </w:p>
        </w:tc>
        <w:tc>
          <w:tcPr>
            <w:tcW w:w="329" w:type="pct"/>
            <w:gridSpan w:val="2"/>
            <w:vMerge/>
            <w:vAlign w:val="center"/>
          </w:tcPr>
          <w:p w14:paraId="185225DF" w14:textId="77777777" w:rsidR="005C5DAA" w:rsidRPr="000D2817" w:rsidRDefault="005C5DAA" w:rsidP="00A4422E">
            <w:pPr>
              <w:jc w:val="center"/>
              <w:rPr>
                <w:sz w:val="18"/>
                <w:szCs w:val="18"/>
              </w:rPr>
            </w:pPr>
          </w:p>
        </w:tc>
        <w:tc>
          <w:tcPr>
            <w:tcW w:w="395" w:type="pct"/>
            <w:gridSpan w:val="2"/>
            <w:vMerge/>
            <w:vAlign w:val="center"/>
          </w:tcPr>
          <w:p w14:paraId="2283A764" w14:textId="77777777" w:rsidR="005C5DAA" w:rsidRDefault="005C5DAA" w:rsidP="00A4422E">
            <w:pPr>
              <w:jc w:val="center"/>
              <w:rPr>
                <w:rFonts w:cs="Calibri"/>
                <w:b/>
                <w:sz w:val="18"/>
                <w:lang w:val="it-IT"/>
              </w:rPr>
            </w:pPr>
          </w:p>
        </w:tc>
        <w:tc>
          <w:tcPr>
            <w:tcW w:w="529" w:type="pct"/>
            <w:gridSpan w:val="2"/>
            <w:vMerge/>
            <w:vAlign w:val="center"/>
          </w:tcPr>
          <w:p w14:paraId="2FB976D4" w14:textId="77777777" w:rsidR="005C5DAA" w:rsidRDefault="005C5DAA" w:rsidP="00A4422E">
            <w:pPr>
              <w:jc w:val="center"/>
              <w:rPr>
                <w:rFonts w:cs="Calibri"/>
                <w:b/>
                <w:sz w:val="18"/>
                <w:lang w:val="it-IT"/>
              </w:rPr>
            </w:pPr>
          </w:p>
        </w:tc>
        <w:tc>
          <w:tcPr>
            <w:tcW w:w="2167" w:type="pct"/>
            <w:gridSpan w:val="2"/>
            <w:vMerge/>
          </w:tcPr>
          <w:p w14:paraId="79107223" w14:textId="77777777" w:rsidR="005C5DAA" w:rsidRPr="00EE344D" w:rsidRDefault="005C5DAA" w:rsidP="00A4422E">
            <w:pPr>
              <w:rPr>
                <w:sz w:val="14"/>
                <w:szCs w:val="14"/>
                <w:lang w:val="it-IT"/>
              </w:rPr>
            </w:pPr>
          </w:p>
        </w:tc>
      </w:tr>
    </w:tbl>
    <w:p w14:paraId="352FA406" w14:textId="6DAC6D46" w:rsidR="00434B68" w:rsidRPr="00D8390E" w:rsidRDefault="00434B68" w:rsidP="00434B68">
      <w:pPr>
        <w:spacing w:line="240" w:lineRule="atLeast"/>
        <w:jc w:val="left"/>
        <w:rPr>
          <w:b/>
          <w:bCs/>
          <w:sz w:val="32"/>
          <w:szCs w:val="21"/>
          <w:u w:val="single"/>
          <w:lang w:val="it-IT"/>
        </w:rPr>
      </w:pPr>
      <w:r w:rsidRPr="00244565">
        <w:rPr>
          <w:b/>
          <w:bCs/>
          <w:sz w:val="32"/>
          <w:szCs w:val="21"/>
          <w:u w:val="single"/>
          <w:lang w:val="it-IT"/>
        </w:rPr>
        <w:lastRenderedPageBreak/>
        <w:t xml:space="preserve">Divella </w:t>
      </w:r>
      <w:r w:rsidRPr="00AD72E2">
        <w:rPr>
          <w:b/>
          <w:bCs/>
          <w:sz w:val="28"/>
          <w:u w:val="single"/>
          <w:lang w:val="it-IT"/>
        </w:rPr>
        <w:t>Alessandra</w:t>
      </w:r>
      <w:r w:rsidRPr="00244565">
        <w:rPr>
          <w:rFonts w:hint="eastAsia"/>
          <w:sz w:val="18"/>
          <w:u w:val="single"/>
          <w:lang w:val="it-IT"/>
        </w:rPr>
        <w:t>ディヴ</w:t>
      </w:r>
      <w:r w:rsidRPr="00244565">
        <w:rPr>
          <w:rFonts w:hint="eastAsia"/>
          <w:sz w:val="18"/>
          <w:szCs w:val="18"/>
          <w:u w:val="single"/>
          <w:lang w:val="it-IT"/>
        </w:rPr>
        <w:t>ェッラ</w:t>
      </w:r>
      <w:r w:rsidRPr="00244565">
        <w:rPr>
          <w:rFonts w:hint="eastAsia"/>
          <w:sz w:val="18"/>
          <w:szCs w:val="18"/>
          <w:u w:val="single"/>
          <w:lang w:val="it-IT"/>
        </w:rPr>
        <w:t xml:space="preserve"> </w:t>
      </w:r>
      <w:r>
        <w:rPr>
          <w:rFonts w:hint="eastAsia"/>
          <w:sz w:val="18"/>
          <w:szCs w:val="18"/>
          <w:u w:val="single"/>
          <w:lang w:val="it-IT"/>
        </w:rPr>
        <w:t>アレッサンドラ</w:t>
      </w:r>
      <w:r w:rsidRPr="00244565">
        <w:rPr>
          <w:rFonts w:hint="eastAsia"/>
          <w:sz w:val="18"/>
          <w:szCs w:val="18"/>
          <w:u w:val="single"/>
          <w:lang w:val="it-IT"/>
        </w:rPr>
        <w:t xml:space="preserve"> </w:t>
      </w:r>
      <w:r w:rsidRPr="00244565">
        <w:rPr>
          <w:rFonts w:hint="eastAsia"/>
          <w:sz w:val="16"/>
          <w:u w:val="single"/>
          <w:lang w:val="it-IT"/>
        </w:rPr>
        <w:t xml:space="preserve"> </w:t>
      </w:r>
      <w:r>
        <w:rPr>
          <w:rFonts w:hint="eastAsia"/>
          <w:sz w:val="16"/>
          <w:u w:val="single"/>
          <w:lang w:val="it-IT"/>
        </w:rPr>
        <w:t xml:space="preserve">                                           </w:t>
      </w:r>
      <w:r>
        <w:rPr>
          <w:rFonts w:hint="eastAsia"/>
          <w:sz w:val="16"/>
          <w:u w:val="single"/>
          <w:lang w:val="it-IT"/>
        </w:rPr>
        <w:t>ロンバルディア</w:t>
      </w:r>
      <w:r w:rsidRPr="00D8390E">
        <w:rPr>
          <w:rFonts w:cs="ＭＳ ゴシック"/>
          <w:sz w:val="16"/>
          <w:szCs w:val="16"/>
          <w:u w:val="single"/>
          <w:lang w:val="it-IT"/>
        </w:rPr>
        <w:t>ー</w:t>
      </w:r>
      <w:r>
        <w:rPr>
          <w:rFonts w:cs="ＭＳ ゴシック" w:hint="eastAsia"/>
          <w:sz w:val="16"/>
          <w:szCs w:val="16"/>
          <w:u w:val="single"/>
          <w:lang w:val="it-IT"/>
        </w:rPr>
        <w:t>ブレーシャ</w:t>
      </w:r>
      <w:r w:rsidRPr="00D8390E">
        <w:rPr>
          <w:rFonts w:cs="ＭＳ ゴシック"/>
          <w:sz w:val="16"/>
          <w:szCs w:val="16"/>
          <w:u w:val="single"/>
          <w:lang w:val="it-IT"/>
        </w:rPr>
        <w:t>ー</w:t>
      </w:r>
      <w:r>
        <w:rPr>
          <w:rFonts w:cs="ＭＳ ゴシック" w:hint="eastAsia"/>
          <w:sz w:val="16"/>
          <w:szCs w:val="16"/>
          <w:u w:val="single"/>
          <w:lang w:val="it-IT"/>
        </w:rPr>
        <w:t>グッサーゴ</w:t>
      </w:r>
    </w:p>
    <w:tbl>
      <w:tblPr>
        <w:tblStyle w:val="1"/>
        <w:tblW w:w="5000" w:type="pct"/>
        <w:tblLayout w:type="fixed"/>
        <w:tblLook w:val="04A0" w:firstRow="1" w:lastRow="0" w:firstColumn="1" w:lastColumn="0" w:noHBand="0" w:noVBand="1"/>
      </w:tblPr>
      <w:tblGrid>
        <w:gridCol w:w="2693"/>
        <w:gridCol w:w="851"/>
        <w:gridCol w:w="851"/>
        <w:gridCol w:w="851"/>
        <w:gridCol w:w="1133"/>
        <w:gridCol w:w="4393"/>
      </w:tblGrid>
      <w:tr w:rsidR="00434B68" w:rsidRPr="00D8390E" w14:paraId="1A34A991" w14:textId="77777777" w:rsidTr="00334745">
        <w:trPr>
          <w:trHeight w:val="156"/>
        </w:trPr>
        <w:tc>
          <w:tcPr>
            <w:tcW w:w="1250" w:type="pct"/>
          </w:tcPr>
          <w:p w14:paraId="7FB4379E" w14:textId="77777777" w:rsidR="00434B68" w:rsidRPr="00D8390E" w:rsidRDefault="00434B68" w:rsidP="00334745">
            <w:pPr>
              <w:jc w:val="center"/>
              <w:rPr>
                <w:sz w:val="14"/>
                <w:szCs w:val="18"/>
                <w:lang w:val="it-IT"/>
              </w:rPr>
            </w:pPr>
            <w:r w:rsidRPr="00D8390E">
              <w:rPr>
                <w:sz w:val="14"/>
                <w:szCs w:val="18"/>
                <w:lang w:val="it-IT"/>
              </w:rPr>
              <w:t>ワイン名</w:t>
            </w:r>
          </w:p>
        </w:tc>
        <w:tc>
          <w:tcPr>
            <w:tcW w:w="395" w:type="pct"/>
          </w:tcPr>
          <w:p w14:paraId="3FC6A681" w14:textId="77777777" w:rsidR="00434B68" w:rsidRPr="00D8390E" w:rsidRDefault="00434B68" w:rsidP="00334745">
            <w:pPr>
              <w:jc w:val="center"/>
              <w:rPr>
                <w:sz w:val="12"/>
                <w:szCs w:val="18"/>
                <w:lang w:val="it-IT"/>
              </w:rPr>
            </w:pPr>
            <w:r w:rsidRPr="00D8390E">
              <w:rPr>
                <w:sz w:val="12"/>
                <w:szCs w:val="18"/>
                <w:lang w:val="it-IT"/>
              </w:rPr>
              <w:t>ヴィンテージ</w:t>
            </w:r>
          </w:p>
        </w:tc>
        <w:tc>
          <w:tcPr>
            <w:tcW w:w="395" w:type="pct"/>
          </w:tcPr>
          <w:p w14:paraId="42EE7150" w14:textId="77777777" w:rsidR="00434B68" w:rsidRPr="00D8390E" w:rsidRDefault="00434B68" w:rsidP="00334745">
            <w:pPr>
              <w:jc w:val="center"/>
              <w:rPr>
                <w:sz w:val="14"/>
                <w:szCs w:val="18"/>
                <w:lang w:val="it-IT"/>
              </w:rPr>
            </w:pPr>
            <w:r w:rsidRPr="00D8390E">
              <w:rPr>
                <w:sz w:val="14"/>
                <w:szCs w:val="18"/>
                <w:lang w:val="it-IT"/>
              </w:rPr>
              <w:t>種類</w:t>
            </w:r>
          </w:p>
        </w:tc>
        <w:tc>
          <w:tcPr>
            <w:tcW w:w="395" w:type="pct"/>
          </w:tcPr>
          <w:p w14:paraId="507DEAB8" w14:textId="77777777" w:rsidR="00434B68" w:rsidRPr="00D8390E" w:rsidRDefault="00434B68" w:rsidP="00334745">
            <w:pPr>
              <w:jc w:val="center"/>
              <w:rPr>
                <w:sz w:val="14"/>
                <w:szCs w:val="18"/>
                <w:lang w:val="it-IT"/>
              </w:rPr>
            </w:pPr>
            <w:r w:rsidRPr="00D8390E">
              <w:rPr>
                <w:sz w:val="14"/>
                <w:szCs w:val="18"/>
                <w:lang w:val="it-IT"/>
              </w:rPr>
              <w:t>容量</w:t>
            </w:r>
          </w:p>
        </w:tc>
        <w:tc>
          <w:tcPr>
            <w:tcW w:w="526" w:type="pct"/>
          </w:tcPr>
          <w:p w14:paraId="09A27AD3" w14:textId="77777777" w:rsidR="00434B68" w:rsidRPr="00D8390E" w:rsidRDefault="00434B68" w:rsidP="00334745">
            <w:pPr>
              <w:jc w:val="center"/>
              <w:rPr>
                <w:sz w:val="14"/>
                <w:szCs w:val="18"/>
                <w:lang w:val="it-IT"/>
              </w:rPr>
            </w:pPr>
            <w:r w:rsidRPr="00D8390E">
              <w:rPr>
                <w:sz w:val="14"/>
                <w:szCs w:val="18"/>
                <w:lang w:val="it-IT"/>
              </w:rPr>
              <w:t>上代（税別）</w:t>
            </w:r>
          </w:p>
        </w:tc>
        <w:tc>
          <w:tcPr>
            <w:tcW w:w="2039" w:type="pct"/>
          </w:tcPr>
          <w:p w14:paraId="394EAC4C" w14:textId="77777777" w:rsidR="00434B68" w:rsidRPr="00D8390E" w:rsidRDefault="00434B68" w:rsidP="00334745">
            <w:pPr>
              <w:jc w:val="center"/>
              <w:rPr>
                <w:sz w:val="14"/>
                <w:szCs w:val="18"/>
                <w:lang w:val="it-IT"/>
              </w:rPr>
            </w:pPr>
            <w:r w:rsidRPr="00D8390E">
              <w:rPr>
                <w:sz w:val="14"/>
                <w:szCs w:val="18"/>
                <w:lang w:val="it-IT"/>
              </w:rPr>
              <w:t>メモ</w:t>
            </w:r>
          </w:p>
        </w:tc>
      </w:tr>
      <w:tr w:rsidR="00FE1D18" w:rsidRPr="00D8390E" w14:paraId="45D4892D" w14:textId="77777777" w:rsidTr="00334745">
        <w:trPr>
          <w:trHeight w:val="1143"/>
        </w:trPr>
        <w:tc>
          <w:tcPr>
            <w:tcW w:w="1250" w:type="pct"/>
          </w:tcPr>
          <w:p w14:paraId="0C36E987" w14:textId="20534DB7" w:rsidR="00FE1D18" w:rsidRDefault="00392ACD" w:rsidP="00FE1D18">
            <w:pPr>
              <w:rPr>
                <w:b/>
                <w:lang w:val="it-IT"/>
              </w:rPr>
            </w:pPr>
            <w:r w:rsidRPr="00392ACD">
              <w:rPr>
                <w:rFonts w:hint="eastAsia"/>
                <w:b/>
                <w:color w:val="00B050"/>
                <w:lang w:val="it-IT"/>
              </w:rPr>
              <w:t>★</w:t>
            </w:r>
            <w:r w:rsidR="00FE1D18">
              <w:rPr>
                <w:b/>
                <w:lang w:val="it-IT"/>
              </w:rPr>
              <w:t>Blanc de Noirs</w:t>
            </w:r>
          </w:p>
          <w:p w14:paraId="31A985BC" w14:textId="77777777" w:rsidR="00FE1D18" w:rsidRPr="00A14525" w:rsidRDefault="00FE1D18" w:rsidP="00FE1D18">
            <w:pPr>
              <w:rPr>
                <w:b/>
                <w:sz w:val="16"/>
                <w:szCs w:val="16"/>
                <w:lang w:val="it-IT"/>
              </w:rPr>
            </w:pPr>
            <w:r w:rsidRPr="00A14525">
              <w:rPr>
                <w:rFonts w:hint="eastAsia"/>
                <w:b/>
                <w:sz w:val="16"/>
                <w:szCs w:val="16"/>
                <w:lang w:val="it-IT"/>
              </w:rPr>
              <w:t>D</w:t>
            </w:r>
            <w:r w:rsidRPr="00A14525">
              <w:rPr>
                <w:b/>
                <w:sz w:val="16"/>
                <w:szCs w:val="16"/>
                <w:lang w:val="it-IT"/>
              </w:rPr>
              <w:t>osaggio Zero</w:t>
            </w:r>
          </w:p>
          <w:p w14:paraId="4F7C3EC9" w14:textId="77777777" w:rsidR="00FE1D18" w:rsidRDefault="00FE1D18" w:rsidP="00FE1D18">
            <w:pPr>
              <w:rPr>
                <w:sz w:val="16"/>
              </w:rPr>
            </w:pPr>
            <w:r>
              <w:rPr>
                <w:rFonts w:hint="eastAsia"/>
                <w:sz w:val="16"/>
              </w:rPr>
              <w:t>ブラン</w:t>
            </w:r>
            <w:r>
              <w:rPr>
                <w:rFonts w:hint="eastAsia"/>
                <w:sz w:val="16"/>
              </w:rPr>
              <w:t xml:space="preserve"> </w:t>
            </w:r>
            <w:r>
              <w:rPr>
                <w:rFonts w:hint="eastAsia"/>
                <w:sz w:val="16"/>
              </w:rPr>
              <w:t>ド</w:t>
            </w:r>
            <w:r>
              <w:rPr>
                <w:rFonts w:hint="eastAsia"/>
                <w:sz w:val="16"/>
              </w:rPr>
              <w:t xml:space="preserve"> </w:t>
            </w:r>
            <w:r>
              <w:rPr>
                <w:rFonts w:hint="eastAsia"/>
                <w:sz w:val="16"/>
              </w:rPr>
              <w:t>ノワール</w:t>
            </w:r>
            <w:r>
              <w:rPr>
                <w:rFonts w:hint="eastAsia"/>
                <w:sz w:val="16"/>
              </w:rPr>
              <w:t xml:space="preserve"> </w:t>
            </w:r>
            <w:r>
              <w:rPr>
                <w:rFonts w:hint="eastAsia"/>
                <w:sz w:val="16"/>
              </w:rPr>
              <w:t>ドサッジョ</w:t>
            </w:r>
            <w:r>
              <w:rPr>
                <w:rFonts w:hint="eastAsia"/>
                <w:sz w:val="16"/>
              </w:rPr>
              <w:t xml:space="preserve"> </w:t>
            </w:r>
            <w:r>
              <w:rPr>
                <w:rFonts w:hint="eastAsia"/>
                <w:sz w:val="16"/>
              </w:rPr>
              <w:t>ゼロ</w:t>
            </w:r>
          </w:p>
          <w:p w14:paraId="3DA78064" w14:textId="077811FA" w:rsidR="00FE1D18" w:rsidRDefault="00E12EBC" w:rsidP="00FE1D18">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000146E8">
              <w:rPr>
                <w:rFonts w:ascii="HGP創英角ｺﾞｼｯｸUB" w:eastAsia="HGP創英角ｺﾞｼｯｸUB" w:hAnsi="HGP創英角ｺﾞｼｯｸUB" w:hint="eastAsia"/>
                <w:bCs/>
                <w:color w:val="00B050"/>
                <w:sz w:val="16"/>
              </w:rPr>
              <w:t xml:space="preserve"> 180本</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5DF55112" w14:textId="32100B8B" w:rsidR="00FE1D18" w:rsidRDefault="00FE1D18" w:rsidP="00FE1D18">
            <w:pPr>
              <w:jc w:val="center"/>
              <w:rPr>
                <w:b/>
                <w:sz w:val="18"/>
                <w:szCs w:val="18"/>
                <w:lang w:val="it-IT"/>
              </w:rPr>
            </w:pPr>
            <w:r>
              <w:rPr>
                <w:rFonts w:hint="eastAsia"/>
                <w:b/>
                <w:sz w:val="18"/>
                <w:szCs w:val="18"/>
                <w:lang w:val="it-IT"/>
              </w:rPr>
              <w:t>1</w:t>
            </w:r>
            <w:r>
              <w:rPr>
                <w:b/>
                <w:sz w:val="18"/>
                <w:szCs w:val="18"/>
                <w:lang w:val="it-IT"/>
              </w:rPr>
              <w:t>8</w:t>
            </w:r>
          </w:p>
        </w:tc>
        <w:tc>
          <w:tcPr>
            <w:tcW w:w="395" w:type="pct"/>
            <w:vAlign w:val="center"/>
          </w:tcPr>
          <w:p w14:paraId="27340A17" w14:textId="4DA57562" w:rsidR="00FE1D18" w:rsidRDefault="00FE1D18" w:rsidP="00FE1D18">
            <w:pPr>
              <w:jc w:val="center"/>
              <w:rPr>
                <w:sz w:val="16"/>
                <w:szCs w:val="16"/>
              </w:rPr>
            </w:pPr>
            <w:r w:rsidRPr="0038222C">
              <w:rPr>
                <w:rFonts w:hint="eastAsia"/>
                <w:sz w:val="16"/>
                <w:szCs w:val="16"/>
              </w:rPr>
              <w:t>白泡</w:t>
            </w:r>
          </w:p>
        </w:tc>
        <w:tc>
          <w:tcPr>
            <w:tcW w:w="395" w:type="pct"/>
            <w:vAlign w:val="center"/>
          </w:tcPr>
          <w:p w14:paraId="1273D313" w14:textId="5F951C59" w:rsidR="00FE1D18" w:rsidRPr="00D8390E" w:rsidRDefault="00FE1D18" w:rsidP="00FE1D18">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007534A8" w14:textId="5ADE247D" w:rsidR="00FE1D18" w:rsidRPr="00950381" w:rsidRDefault="00FE1D18" w:rsidP="00FE1D18">
            <w:pPr>
              <w:jc w:val="center"/>
              <w:rPr>
                <w:b/>
                <w:sz w:val="18"/>
                <w:szCs w:val="18"/>
              </w:rPr>
            </w:pPr>
            <w:r w:rsidRPr="00950381">
              <w:rPr>
                <w:rFonts w:hint="eastAsia"/>
                <w:b/>
                <w:sz w:val="18"/>
                <w:szCs w:val="18"/>
              </w:rPr>
              <w:t>\</w:t>
            </w:r>
            <w:r w:rsidR="00950381" w:rsidRPr="00950381">
              <w:rPr>
                <w:b/>
                <w:sz w:val="18"/>
                <w:szCs w:val="18"/>
              </w:rPr>
              <w:t>12</w:t>
            </w:r>
            <w:r w:rsidRPr="00950381">
              <w:rPr>
                <w:rFonts w:hint="eastAsia"/>
                <w:b/>
                <w:sz w:val="18"/>
                <w:szCs w:val="18"/>
              </w:rPr>
              <w:t>,</w:t>
            </w:r>
            <w:r w:rsidR="00950381" w:rsidRPr="00950381">
              <w:rPr>
                <w:b/>
                <w:sz w:val="18"/>
                <w:szCs w:val="18"/>
              </w:rPr>
              <w:t>0</w:t>
            </w:r>
            <w:r w:rsidRPr="00950381">
              <w:rPr>
                <w:rFonts w:hint="eastAsia"/>
                <w:b/>
                <w:sz w:val="18"/>
                <w:szCs w:val="18"/>
              </w:rPr>
              <w:t>00</w:t>
            </w:r>
          </w:p>
        </w:tc>
        <w:tc>
          <w:tcPr>
            <w:tcW w:w="2039" w:type="pct"/>
          </w:tcPr>
          <w:p w14:paraId="5D9B0877" w14:textId="623AF3BC" w:rsidR="00FE1D18" w:rsidRDefault="00FE1D18" w:rsidP="00FE1D18">
            <w:pPr>
              <w:tabs>
                <w:tab w:val="left" w:pos="1020"/>
              </w:tabs>
              <w:rPr>
                <w:sz w:val="14"/>
              </w:rPr>
            </w:pPr>
            <w:r>
              <w:rPr>
                <w:rFonts w:hint="eastAsia"/>
                <w:sz w:val="14"/>
              </w:rPr>
              <w:t>ピノ</w:t>
            </w:r>
            <w:r>
              <w:rPr>
                <w:rFonts w:hint="eastAsia"/>
                <w:sz w:val="14"/>
              </w:rPr>
              <w:t xml:space="preserve"> </w:t>
            </w:r>
            <w:r>
              <w:rPr>
                <w:rFonts w:hint="eastAsia"/>
                <w:sz w:val="14"/>
              </w:rPr>
              <w:t>ネーロ</w:t>
            </w:r>
            <w:r>
              <w:rPr>
                <w:rFonts w:hint="eastAsia"/>
                <w:sz w:val="14"/>
              </w:rPr>
              <w:t>100%</w:t>
            </w:r>
            <w:r>
              <w:rPr>
                <w:rFonts w:hint="eastAsia"/>
                <w:sz w:val="14"/>
              </w:rPr>
              <w:t>、樹齢</w:t>
            </w:r>
            <w:r>
              <w:rPr>
                <w:rFonts w:hint="eastAsia"/>
                <w:sz w:val="14"/>
              </w:rPr>
              <w:t>30</w:t>
            </w:r>
            <w:r>
              <w:rPr>
                <w:rFonts w:hint="eastAsia"/>
                <w:sz w:val="14"/>
              </w:rPr>
              <w:t>年。収穫後、除梗せず自重で出るモストフィオーレ</w:t>
            </w:r>
            <w:r>
              <w:rPr>
                <w:rFonts w:hint="eastAsia"/>
                <w:sz w:val="14"/>
              </w:rPr>
              <w:t>(</w:t>
            </w:r>
            <w:r>
              <w:rPr>
                <w:rFonts w:hint="eastAsia"/>
                <w:sz w:val="14"/>
              </w:rPr>
              <w:t>フリーランジュース</w:t>
            </w:r>
            <w:r>
              <w:rPr>
                <w:rFonts w:hint="eastAsia"/>
                <w:sz w:val="14"/>
              </w:rPr>
              <w:t>)</w:t>
            </w:r>
            <w:r>
              <w:rPr>
                <w:rFonts w:hint="eastAsia"/>
                <w:sz w:val="14"/>
              </w:rPr>
              <w:t>のみ、古バリックにて醗酵。そのまま約</w:t>
            </w:r>
            <w:r>
              <w:rPr>
                <w:rFonts w:hint="eastAsia"/>
                <w:sz w:val="14"/>
              </w:rPr>
              <w:t>9</w:t>
            </w:r>
            <w:r>
              <w:rPr>
                <w:rFonts w:hint="eastAsia"/>
                <w:sz w:val="14"/>
              </w:rPr>
              <w:t>か月の熟成。微量の糖分、酵母を加えて瓶内</w:t>
            </w:r>
            <w:r>
              <w:rPr>
                <w:rFonts w:hint="eastAsia"/>
                <w:sz w:val="14"/>
              </w:rPr>
              <w:t>2</w:t>
            </w:r>
            <w:r>
              <w:rPr>
                <w:rFonts w:hint="eastAsia"/>
                <w:sz w:val="14"/>
              </w:rPr>
              <w:t>次醗酵。そのまま</w:t>
            </w:r>
            <w:r>
              <w:rPr>
                <w:rFonts w:hint="eastAsia"/>
                <w:sz w:val="14"/>
              </w:rPr>
              <w:t>4</w:t>
            </w:r>
            <w:r w:rsidR="002E2559">
              <w:rPr>
                <w:sz w:val="14"/>
              </w:rPr>
              <w:t>2</w:t>
            </w:r>
            <w:r>
              <w:rPr>
                <w:rFonts w:hint="eastAsia"/>
                <w:sz w:val="14"/>
              </w:rPr>
              <w:t>か月、オリと共に熟成。ドサージュ</w:t>
            </w:r>
            <w:r>
              <w:rPr>
                <w:rFonts w:hint="eastAsia"/>
                <w:sz w:val="14"/>
              </w:rPr>
              <w:t>(</w:t>
            </w:r>
            <w:r>
              <w:rPr>
                <w:rFonts w:hint="eastAsia"/>
                <w:sz w:val="14"/>
              </w:rPr>
              <w:t>糖分、リキュール添加</w:t>
            </w:r>
            <w:r>
              <w:rPr>
                <w:rFonts w:hint="eastAsia"/>
                <w:sz w:val="14"/>
              </w:rPr>
              <w:t>)</w:t>
            </w:r>
            <w:r>
              <w:rPr>
                <w:rFonts w:hint="eastAsia"/>
                <w:sz w:val="14"/>
              </w:rPr>
              <w:t>を行わず</w:t>
            </w:r>
            <w:r>
              <w:rPr>
                <w:rFonts w:hint="eastAsia"/>
                <w:sz w:val="14"/>
              </w:rPr>
              <w:t>SO2</w:t>
            </w:r>
            <w:r>
              <w:rPr>
                <w:rFonts w:hint="eastAsia"/>
                <w:sz w:val="14"/>
              </w:rPr>
              <w:t>も添加しないスプマンテ。</w:t>
            </w:r>
          </w:p>
          <w:p w14:paraId="1F357C83" w14:textId="77777777" w:rsidR="002E2559" w:rsidRDefault="00FE1D18" w:rsidP="00FE1D18">
            <w:pPr>
              <w:tabs>
                <w:tab w:val="left" w:pos="1020"/>
              </w:tabs>
              <w:rPr>
                <w:sz w:val="14"/>
                <w:szCs w:val="14"/>
              </w:rPr>
            </w:pPr>
            <w:r>
              <w:rPr>
                <w:rFonts w:hint="eastAsia"/>
                <w:sz w:val="14"/>
                <w:szCs w:val="18"/>
              </w:rPr>
              <w:t>ドサージュを必要としない十分な</w:t>
            </w:r>
            <w:r w:rsidRPr="0074541F">
              <w:rPr>
                <w:rFonts w:hint="eastAsia"/>
                <w:sz w:val="14"/>
                <w:szCs w:val="18"/>
              </w:rPr>
              <w:t>酒質</w:t>
            </w:r>
            <w:r>
              <w:rPr>
                <w:rFonts w:hint="eastAsia"/>
                <w:sz w:val="14"/>
                <w:szCs w:val="18"/>
              </w:rPr>
              <w:t>、</w:t>
            </w:r>
            <w:r w:rsidRPr="0074541F">
              <w:rPr>
                <w:rFonts w:hint="eastAsia"/>
                <w:sz w:val="14"/>
                <w:szCs w:val="18"/>
              </w:rPr>
              <w:t>幅の広い複雑な香りと、今まで以上に美しい酸と奥行き</w:t>
            </w:r>
            <w:r>
              <w:rPr>
                <w:rFonts w:hint="eastAsia"/>
                <w:sz w:val="14"/>
                <w:szCs w:val="18"/>
              </w:rPr>
              <w:t>、もう言葉が要らない美しさ</w:t>
            </w:r>
            <w:r w:rsidRPr="0074541F">
              <w:rPr>
                <w:rFonts w:hint="eastAsia"/>
                <w:sz w:val="14"/>
                <w:szCs w:val="18"/>
              </w:rPr>
              <w:t>、、。もはやフランチャコルタとは全く違う、素晴らしさ、美しさをもったスプマンテ</w:t>
            </w:r>
            <w:r>
              <w:rPr>
                <w:rFonts w:hint="eastAsia"/>
                <w:sz w:val="14"/>
                <w:szCs w:val="18"/>
              </w:rPr>
              <w:t>。</w:t>
            </w:r>
            <w:r w:rsidRPr="0074541F">
              <w:rPr>
                <w:rFonts w:hint="eastAsia"/>
                <w:sz w:val="14"/>
                <w:szCs w:val="14"/>
              </w:rPr>
              <w:t>徹底的にこだわり抜いたピノ</w:t>
            </w:r>
            <w:r w:rsidRPr="0074541F">
              <w:rPr>
                <w:rFonts w:hint="eastAsia"/>
                <w:sz w:val="14"/>
                <w:szCs w:val="14"/>
              </w:rPr>
              <w:t xml:space="preserve"> </w:t>
            </w:r>
            <w:r w:rsidRPr="0074541F">
              <w:rPr>
                <w:rFonts w:hint="eastAsia"/>
                <w:sz w:val="14"/>
                <w:szCs w:val="14"/>
              </w:rPr>
              <w:t>ネーロより造られるディヴェッラのトップキュヴェ。</w:t>
            </w:r>
          </w:p>
          <w:p w14:paraId="2B71BFB7" w14:textId="528DA666" w:rsidR="00FE1D18" w:rsidRDefault="00FE1D18" w:rsidP="00FE1D18">
            <w:pPr>
              <w:tabs>
                <w:tab w:val="left" w:pos="1020"/>
              </w:tabs>
              <w:rPr>
                <w:sz w:val="14"/>
              </w:rPr>
            </w:pPr>
            <w:r w:rsidRPr="0074541F">
              <w:rPr>
                <w:rFonts w:hint="eastAsia"/>
                <w:sz w:val="14"/>
                <w:szCs w:val="14"/>
              </w:rPr>
              <w:t>生産本数は</w:t>
            </w:r>
            <w:r>
              <w:rPr>
                <w:rFonts w:hint="eastAsia"/>
                <w:sz w:val="14"/>
                <w:szCs w:val="14"/>
              </w:rPr>
              <w:t>9</w:t>
            </w:r>
            <w:r w:rsidR="002E2559">
              <w:rPr>
                <w:sz w:val="14"/>
                <w:szCs w:val="14"/>
              </w:rPr>
              <w:t>6</w:t>
            </w:r>
            <w:r>
              <w:rPr>
                <w:sz w:val="14"/>
                <w:szCs w:val="14"/>
              </w:rPr>
              <w:t>0</w:t>
            </w:r>
            <w:r w:rsidRPr="0074541F">
              <w:rPr>
                <w:rFonts w:hint="eastAsia"/>
                <w:sz w:val="14"/>
                <w:szCs w:val="14"/>
              </w:rPr>
              <w:t>本</w:t>
            </w:r>
          </w:p>
        </w:tc>
      </w:tr>
      <w:tr w:rsidR="00FE1D18" w:rsidRPr="00D8390E" w14:paraId="035AF5F9" w14:textId="77777777" w:rsidTr="00334745">
        <w:trPr>
          <w:trHeight w:val="1143"/>
        </w:trPr>
        <w:tc>
          <w:tcPr>
            <w:tcW w:w="1250" w:type="pct"/>
          </w:tcPr>
          <w:p w14:paraId="6EFE5D24" w14:textId="441A8418" w:rsidR="00FE1D18" w:rsidRDefault="00392ACD" w:rsidP="00FE1D18">
            <w:pPr>
              <w:rPr>
                <w:b/>
                <w:lang w:val="it-IT"/>
              </w:rPr>
            </w:pPr>
            <w:r w:rsidRPr="00392ACD">
              <w:rPr>
                <w:rFonts w:hint="eastAsia"/>
                <w:b/>
                <w:color w:val="00B050"/>
                <w:lang w:val="it-IT"/>
              </w:rPr>
              <w:t>★</w:t>
            </w:r>
            <w:r w:rsidR="00FE1D18">
              <w:rPr>
                <w:b/>
                <w:lang w:val="it-IT"/>
              </w:rPr>
              <w:t>Rose de Saignee</w:t>
            </w:r>
          </w:p>
          <w:p w14:paraId="2F481242" w14:textId="77777777" w:rsidR="00FE1D18" w:rsidRPr="00A14525" w:rsidRDefault="00FE1D18" w:rsidP="00FE1D18">
            <w:pPr>
              <w:rPr>
                <w:b/>
                <w:sz w:val="16"/>
                <w:szCs w:val="16"/>
                <w:lang w:val="it-IT"/>
              </w:rPr>
            </w:pPr>
            <w:r w:rsidRPr="00A14525">
              <w:rPr>
                <w:rFonts w:hint="eastAsia"/>
                <w:b/>
                <w:sz w:val="16"/>
                <w:szCs w:val="16"/>
                <w:lang w:val="it-IT"/>
              </w:rPr>
              <w:t>D</w:t>
            </w:r>
            <w:r w:rsidRPr="00A14525">
              <w:rPr>
                <w:b/>
                <w:sz w:val="16"/>
                <w:szCs w:val="16"/>
                <w:lang w:val="it-IT"/>
              </w:rPr>
              <w:t>osaggio Zero</w:t>
            </w:r>
          </w:p>
          <w:p w14:paraId="7AF14245" w14:textId="77777777" w:rsidR="00FE1D18" w:rsidRDefault="00FE1D18" w:rsidP="00FE1D18">
            <w:pPr>
              <w:rPr>
                <w:sz w:val="16"/>
              </w:rPr>
            </w:pPr>
            <w:r>
              <w:rPr>
                <w:rFonts w:hint="eastAsia"/>
                <w:sz w:val="16"/>
              </w:rPr>
              <w:t>ロゼ</w:t>
            </w:r>
            <w:r>
              <w:rPr>
                <w:rFonts w:hint="eastAsia"/>
                <w:sz w:val="16"/>
              </w:rPr>
              <w:t xml:space="preserve"> </w:t>
            </w:r>
            <w:r>
              <w:rPr>
                <w:rFonts w:hint="eastAsia"/>
                <w:sz w:val="16"/>
              </w:rPr>
              <w:t>ド</w:t>
            </w:r>
            <w:r>
              <w:rPr>
                <w:rFonts w:hint="eastAsia"/>
                <w:sz w:val="16"/>
              </w:rPr>
              <w:t xml:space="preserve"> </w:t>
            </w:r>
            <w:r>
              <w:rPr>
                <w:rFonts w:hint="eastAsia"/>
                <w:sz w:val="16"/>
              </w:rPr>
              <w:t>セニエ</w:t>
            </w:r>
            <w:r>
              <w:rPr>
                <w:rFonts w:hint="eastAsia"/>
                <w:sz w:val="16"/>
              </w:rPr>
              <w:t xml:space="preserve"> </w:t>
            </w:r>
            <w:r>
              <w:rPr>
                <w:rFonts w:hint="eastAsia"/>
                <w:sz w:val="16"/>
              </w:rPr>
              <w:t>ドサッジョ</w:t>
            </w:r>
            <w:r>
              <w:rPr>
                <w:rFonts w:hint="eastAsia"/>
                <w:sz w:val="16"/>
              </w:rPr>
              <w:t xml:space="preserve"> </w:t>
            </w:r>
            <w:r>
              <w:rPr>
                <w:rFonts w:hint="eastAsia"/>
                <w:sz w:val="16"/>
              </w:rPr>
              <w:t>ゼロ</w:t>
            </w:r>
          </w:p>
          <w:p w14:paraId="31988A33" w14:textId="4F97A3CF" w:rsidR="00FE1D18" w:rsidRDefault="00E12EBC" w:rsidP="00FE1D18">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000146E8">
              <w:rPr>
                <w:rFonts w:ascii="HGP創英角ｺﾞｼｯｸUB" w:eastAsia="HGP創英角ｺﾞｼｯｸUB" w:hAnsi="HGP創英角ｺﾞｼｯｸUB" w:hint="eastAsia"/>
                <w:bCs/>
                <w:color w:val="00B050"/>
                <w:sz w:val="16"/>
              </w:rPr>
              <w:t xml:space="preserve"> 180本</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43FAA22A" w14:textId="26C2616D" w:rsidR="00FE1D18" w:rsidRDefault="00FE1D18" w:rsidP="00FE1D18">
            <w:pPr>
              <w:jc w:val="center"/>
              <w:rPr>
                <w:b/>
                <w:sz w:val="18"/>
                <w:szCs w:val="18"/>
                <w:lang w:val="it-IT"/>
              </w:rPr>
            </w:pPr>
            <w:r>
              <w:rPr>
                <w:rFonts w:hint="eastAsia"/>
                <w:b/>
                <w:sz w:val="18"/>
                <w:szCs w:val="18"/>
                <w:lang w:val="it-IT"/>
              </w:rPr>
              <w:t>1</w:t>
            </w:r>
            <w:r>
              <w:rPr>
                <w:b/>
                <w:sz w:val="18"/>
                <w:szCs w:val="18"/>
                <w:lang w:val="it-IT"/>
              </w:rPr>
              <w:t>7</w:t>
            </w:r>
          </w:p>
        </w:tc>
        <w:tc>
          <w:tcPr>
            <w:tcW w:w="395" w:type="pct"/>
            <w:vAlign w:val="center"/>
          </w:tcPr>
          <w:p w14:paraId="012C04B8" w14:textId="4632BBAD" w:rsidR="00FE1D18" w:rsidRDefault="00FE1D18" w:rsidP="00FE1D18">
            <w:pPr>
              <w:jc w:val="center"/>
              <w:rPr>
                <w:sz w:val="16"/>
                <w:szCs w:val="16"/>
              </w:rPr>
            </w:pPr>
            <w:r>
              <w:rPr>
                <w:rFonts w:hint="eastAsia"/>
                <w:sz w:val="16"/>
                <w:szCs w:val="16"/>
              </w:rPr>
              <w:t>ロゼ</w:t>
            </w:r>
            <w:r w:rsidRPr="0038222C">
              <w:rPr>
                <w:rFonts w:hint="eastAsia"/>
                <w:sz w:val="16"/>
                <w:szCs w:val="16"/>
              </w:rPr>
              <w:t>泡</w:t>
            </w:r>
          </w:p>
        </w:tc>
        <w:tc>
          <w:tcPr>
            <w:tcW w:w="395" w:type="pct"/>
            <w:vAlign w:val="center"/>
          </w:tcPr>
          <w:p w14:paraId="10BDCA0F" w14:textId="2356C606" w:rsidR="00FE1D18" w:rsidRPr="00D8390E" w:rsidRDefault="00FE1D18" w:rsidP="00FE1D18">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5BFD524D" w14:textId="2E762434" w:rsidR="00FE1D18" w:rsidRPr="00950381" w:rsidRDefault="00FE1D18" w:rsidP="00FE1D18">
            <w:pPr>
              <w:jc w:val="center"/>
              <w:rPr>
                <w:b/>
                <w:sz w:val="18"/>
                <w:szCs w:val="18"/>
              </w:rPr>
            </w:pPr>
            <w:r w:rsidRPr="00950381">
              <w:rPr>
                <w:rFonts w:hint="eastAsia"/>
                <w:b/>
                <w:sz w:val="18"/>
                <w:szCs w:val="18"/>
              </w:rPr>
              <w:t>\</w:t>
            </w:r>
            <w:r w:rsidR="00950381" w:rsidRPr="00950381">
              <w:rPr>
                <w:b/>
                <w:sz w:val="18"/>
                <w:szCs w:val="18"/>
              </w:rPr>
              <w:t>1</w:t>
            </w:r>
            <w:r w:rsidR="00A05D85">
              <w:rPr>
                <w:b/>
                <w:sz w:val="18"/>
                <w:szCs w:val="18"/>
              </w:rPr>
              <w:t>3</w:t>
            </w:r>
            <w:r w:rsidRPr="00950381">
              <w:rPr>
                <w:rFonts w:hint="eastAsia"/>
                <w:b/>
                <w:sz w:val="18"/>
                <w:szCs w:val="18"/>
              </w:rPr>
              <w:t>,</w:t>
            </w:r>
            <w:r w:rsidR="00950381" w:rsidRPr="00950381">
              <w:rPr>
                <w:b/>
                <w:sz w:val="18"/>
                <w:szCs w:val="18"/>
              </w:rPr>
              <w:t>0</w:t>
            </w:r>
            <w:r w:rsidRPr="00950381">
              <w:rPr>
                <w:rFonts w:hint="eastAsia"/>
                <w:b/>
                <w:sz w:val="18"/>
                <w:szCs w:val="18"/>
              </w:rPr>
              <w:t>00</w:t>
            </w:r>
          </w:p>
        </w:tc>
        <w:tc>
          <w:tcPr>
            <w:tcW w:w="2039" w:type="pct"/>
          </w:tcPr>
          <w:p w14:paraId="3FF6E47E" w14:textId="77777777" w:rsidR="00FE1D18" w:rsidRDefault="00FE1D18" w:rsidP="00FE1D18">
            <w:pPr>
              <w:tabs>
                <w:tab w:val="left" w:pos="1020"/>
              </w:tabs>
              <w:rPr>
                <w:sz w:val="14"/>
              </w:rPr>
            </w:pPr>
            <w:r>
              <w:rPr>
                <w:rFonts w:hint="eastAsia"/>
                <w:sz w:val="14"/>
              </w:rPr>
              <w:t>ピノ</w:t>
            </w:r>
            <w:r>
              <w:rPr>
                <w:rFonts w:hint="eastAsia"/>
                <w:sz w:val="14"/>
              </w:rPr>
              <w:t xml:space="preserve"> </w:t>
            </w:r>
            <w:r>
              <w:rPr>
                <w:rFonts w:hint="eastAsia"/>
                <w:sz w:val="14"/>
              </w:rPr>
              <w:t>ネーロ</w:t>
            </w:r>
            <w:r>
              <w:rPr>
                <w:rFonts w:hint="eastAsia"/>
                <w:sz w:val="14"/>
              </w:rPr>
              <w:t>100%</w:t>
            </w:r>
            <w:r>
              <w:rPr>
                <w:rFonts w:hint="eastAsia"/>
                <w:sz w:val="14"/>
              </w:rPr>
              <w:t>、樹齢</w:t>
            </w:r>
            <w:r>
              <w:rPr>
                <w:rFonts w:hint="eastAsia"/>
                <w:sz w:val="14"/>
              </w:rPr>
              <w:t>30</w:t>
            </w:r>
            <w:r>
              <w:rPr>
                <w:rFonts w:hint="eastAsia"/>
                <w:sz w:val="14"/>
              </w:rPr>
              <w:t>年。収穫後、除梗せずにピジャージュを行い、約</w:t>
            </w:r>
            <w:r>
              <w:rPr>
                <w:rFonts w:hint="eastAsia"/>
                <w:sz w:val="14"/>
              </w:rPr>
              <w:t>12</w:t>
            </w:r>
            <w:r>
              <w:rPr>
                <w:rFonts w:hint="eastAsia"/>
                <w:sz w:val="14"/>
              </w:rPr>
              <w:t>時間のマセレーション（果皮浸漬）を行った後、プレスせず自重で出るモストのみ古バリックにて醗酵。そのまま約</w:t>
            </w:r>
            <w:r>
              <w:rPr>
                <w:rFonts w:hint="eastAsia"/>
                <w:sz w:val="14"/>
              </w:rPr>
              <w:t>9</w:t>
            </w:r>
            <w:r>
              <w:rPr>
                <w:rFonts w:hint="eastAsia"/>
                <w:sz w:val="14"/>
              </w:rPr>
              <w:t>か月の熟成。微量の糖分、酵母を加えて瓶内</w:t>
            </w:r>
            <w:r>
              <w:rPr>
                <w:rFonts w:hint="eastAsia"/>
                <w:sz w:val="14"/>
              </w:rPr>
              <w:t>2</w:t>
            </w:r>
            <w:r>
              <w:rPr>
                <w:rFonts w:hint="eastAsia"/>
                <w:sz w:val="14"/>
              </w:rPr>
              <w:t>次醗酵。そのまま</w:t>
            </w:r>
            <w:r>
              <w:rPr>
                <w:rFonts w:hint="eastAsia"/>
                <w:sz w:val="14"/>
              </w:rPr>
              <w:t>5</w:t>
            </w:r>
            <w:r w:rsidR="002E2559">
              <w:rPr>
                <w:sz w:val="14"/>
              </w:rPr>
              <w:t>4</w:t>
            </w:r>
            <w:r>
              <w:rPr>
                <w:rFonts w:hint="eastAsia"/>
                <w:sz w:val="14"/>
              </w:rPr>
              <w:t>か月、オリと共に熟成。ドサージュ</w:t>
            </w:r>
            <w:r>
              <w:rPr>
                <w:rFonts w:hint="eastAsia"/>
                <w:sz w:val="14"/>
              </w:rPr>
              <w:t>(</w:t>
            </w:r>
            <w:r>
              <w:rPr>
                <w:rFonts w:hint="eastAsia"/>
                <w:sz w:val="14"/>
              </w:rPr>
              <w:t>糖分、リキュール添加</w:t>
            </w:r>
            <w:r>
              <w:rPr>
                <w:rFonts w:hint="eastAsia"/>
                <w:sz w:val="14"/>
              </w:rPr>
              <w:t>)</w:t>
            </w:r>
            <w:r>
              <w:rPr>
                <w:rFonts w:hint="eastAsia"/>
                <w:sz w:val="14"/>
              </w:rPr>
              <w:t>を行わず</w:t>
            </w:r>
            <w:r>
              <w:rPr>
                <w:rFonts w:hint="eastAsia"/>
                <w:sz w:val="14"/>
              </w:rPr>
              <w:t>SO2</w:t>
            </w:r>
            <w:r>
              <w:rPr>
                <w:rFonts w:hint="eastAsia"/>
                <w:sz w:val="14"/>
              </w:rPr>
              <w:t>も添加しないスプマンテ。</w:t>
            </w:r>
          </w:p>
          <w:p w14:paraId="204B49CD" w14:textId="1AAA0A32" w:rsidR="002E2559" w:rsidRDefault="002E2559" w:rsidP="00FE1D18">
            <w:pPr>
              <w:tabs>
                <w:tab w:val="left" w:pos="1020"/>
              </w:tabs>
              <w:rPr>
                <w:sz w:val="14"/>
              </w:rPr>
            </w:pPr>
            <w:r>
              <w:rPr>
                <w:rFonts w:hint="eastAsia"/>
                <w:sz w:val="14"/>
              </w:rPr>
              <w:t>生産本数</w:t>
            </w:r>
            <w:r>
              <w:rPr>
                <w:rFonts w:hint="eastAsia"/>
                <w:sz w:val="14"/>
              </w:rPr>
              <w:t>880</w:t>
            </w:r>
            <w:r>
              <w:rPr>
                <w:rFonts w:hint="eastAsia"/>
                <w:sz w:val="14"/>
              </w:rPr>
              <w:t>本</w:t>
            </w:r>
          </w:p>
        </w:tc>
      </w:tr>
      <w:tr w:rsidR="00E348EB" w:rsidRPr="00F62F32" w14:paraId="02C3FB90" w14:textId="77777777" w:rsidTr="00334745">
        <w:trPr>
          <w:trHeight w:val="1143"/>
        </w:trPr>
        <w:tc>
          <w:tcPr>
            <w:tcW w:w="1250" w:type="pct"/>
          </w:tcPr>
          <w:p w14:paraId="0B5DBD69" w14:textId="0A962E45" w:rsidR="00E348EB" w:rsidRDefault="00392ACD" w:rsidP="00334745">
            <w:pPr>
              <w:jc w:val="left"/>
              <w:rPr>
                <w:b/>
                <w:sz w:val="16"/>
                <w:szCs w:val="16"/>
                <w:lang w:val="it-IT"/>
              </w:rPr>
            </w:pPr>
            <w:r w:rsidRPr="00392ACD">
              <w:rPr>
                <w:rFonts w:hint="eastAsia"/>
                <w:b/>
                <w:color w:val="00B050"/>
                <w:lang w:val="it-IT"/>
              </w:rPr>
              <w:t>★★</w:t>
            </w:r>
            <w:r w:rsidR="00E348EB">
              <w:rPr>
                <w:rFonts w:hint="eastAsia"/>
                <w:b/>
                <w:lang w:val="it-IT"/>
              </w:rPr>
              <w:t xml:space="preserve">Solera </w:t>
            </w:r>
            <w:r w:rsidR="00E348EB" w:rsidRPr="00E348EB">
              <w:rPr>
                <w:rFonts w:hint="eastAsia"/>
                <w:b/>
                <w:sz w:val="16"/>
                <w:szCs w:val="16"/>
                <w:lang w:val="it-IT"/>
              </w:rPr>
              <w:t>Dossaggio Zero</w:t>
            </w:r>
          </w:p>
          <w:p w14:paraId="26381780" w14:textId="2B5C3DDA" w:rsidR="00E348EB" w:rsidRDefault="00E348EB" w:rsidP="00E348EB">
            <w:pPr>
              <w:rPr>
                <w:sz w:val="16"/>
              </w:rPr>
            </w:pPr>
            <w:r>
              <w:rPr>
                <w:rFonts w:hint="eastAsia"/>
                <w:sz w:val="16"/>
              </w:rPr>
              <w:t>ソレラ</w:t>
            </w:r>
            <w:r>
              <w:rPr>
                <w:rFonts w:hint="eastAsia"/>
                <w:sz w:val="16"/>
              </w:rPr>
              <w:t xml:space="preserve"> </w:t>
            </w:r>
            <w:r>
              <w:rPr>
                <w:rFonts w:hint="eastAsia"/>
                <w:sz w:val="16"/>
              </w:rPr>
              <w:t>ドサッジョ</w:t>
            </w:r>
            <w:r>
              <w:rPr>
                <w:rFonts w:hint="eastAsia"/>
                <w:sz w:val="16"/>
              </w:rPr>
              <w:t xml:space="preserve"> </w:t>
            </w:r>
            <w:r>
              <w:rPr>
                <w:rFonts w:hint="eastAsia"/>
                <w:sz w:val="16"/>
              </w:rPr>
              <w:t>ゼロ</w:t>
            </w:r>
          </w:p>
          <w:p w14:paraId="28DB7136" w14:textId="4CFC1BDD" w:rsidR="00E348EB" w:rsidRPr="000146E8" w:rsidRDefault="00E348EB" w:rsidP="00334745">
            <w:pPr>
              <w:jc w:val="left"/>
              <w:rPr>
                <w:rFonts w:ascii="HGP創英角ｺﾞｼｯｸUB" w:eastAsia="HGP創英角ｺﾞｼｯｸUB" w:hAnsi="HGP創英角ｺﾞｼｯｸUB"/>
                <w:bCs/>
                <w:color w:val="00B050"/>
                <w:sz w:val="16"/>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w:t>
            </w:r>
            <w:r>
              <w:rPr>
                <w:rFonts w:ascii="HGP創英角ｺﾞｼｯｸUB" w:eastAsia="HGP創英角ｺﾞｼｯｸUB" w:hAnsi="HGP創英角ｺﾞｼｯｸUB" w:hint="eastAsia"/>
                <w:bCs/>
                <w:color w:val="00B050"/>
                <w:sz w:val="16"/>
              </w:rPr>
              <w:t>アイテム</w:t>
            </w:r>
            <w:r w:rsidR="000146E8">
              <w:rPr>
                <w:rFonts w:ascii="HGP創英角ｺﾞｼｯｸUB" w:eastAsia="HGP創英角ｺﾞｼｯｸUB" w:hAnsi="HGP創英角ｺﾞｼｯｸUB" w:hint="eastAsia"/>
                <w:bCs/>
                <w:color w:val="00B050"/>
                <w:sz w:val="16"/>
              </w:rPr>
              <w:t xml:space="preserve"> </w:t>
            </w:r>
            <w:r w:rsidR="000146E8">
              <w:rPr>
                <w:rFonts w:ascii="HGP創英角ｺﾞｼｯｸUB" w:eastAsia="HGP創英角ｺﾞｼｯｸUB" w:hAnsi="HGP創英角ｺﾞｼｯｸUB"/>
                <w:bCs/>
                <w:color w:val="00B050"/>
                <w:sz w:val="16"/>
              </w:rPr>
              <w:t>48</w:t>
            </w:r>
            <w:r w:rsidR="000146E8">
              <w:rPr>
                <w:rFonts w:ascii="HGP創英角ｺﾞｼｯｸUB" w:eastAsia="HGP創英角ｺﾞｼｯｸUB" w:hAnsi="HGP創英角ｺﾞｼｯｸUB" w:hint="eastAsia"/>
                <w:bCs/>
                <w:color w:val="00B050"/>
                <w:sz w:val="16"/>
              </w:rPr>
              <w:t>本</w:t>
            </w:r>
            <w:r w:rsidRPr="00EE3E92">
              <w:rPr>
                <w:rFonts w:ascii="HGP創英角ｺﾞｼｯｸUB" w:eastAsia="HGP創英角ｺﾞｼｯｸUB" w:hAnsi="HGP創英角ｺﾞｼｯｸUB" w:hint="eastAsia"/>
                <w:bCs/>
                <w:color w:val="00B050"/>
                <w:sz w:val="16"/>
                <w:lang w:val="it-IT"/>
              </w:rPr>
              <w:t>≫</w:t>
            </w:r>
          </w:p>
        </w:tc>
        <w:tc>
          <w:tcPr>
            <w:tcW w:w="395" w:type="pct"/>
            <w:vAlign w:val="center"/>
          </w:tcPr>
          <w:p w14:paraId="52132EE9" w14:textId="77777777" w:rsidR="001B74CE" w:rsidRPr="001B74CE" w:rsidRDefault="001B74CE" w:rsidP="00334745">
            <w:pPr>
              <w:jc w:val="center"/>
              <w:rPr>
                <w:b/>
                <w:sz w:val="16"/>
                <w:szCs w:val="16"/>
                <w:lang w:val="it-IT"/>
              </w:rPr>
            </w:pPr>
            <w:r w:rsidRPr="001B74CE">
              <w:rPr>
                <w:rFonts w:hint="eastAsia"/>
                <w:b/>
                <w:sz w:val="16"/>
                <w:szCs w:val="16"/>
                <w:lang w:val="it-IT"/>
              </w:rPr>
              <w:t>゜</w:t>
            </w:r>
            <w:r w:rsidRPr="001B74CE">
              <w:rPr>
                <w:rFonts w:hint="eastAsia"/>
                <w:b/>
                <w:sz w:val="16"/>
                <w:szCs w:val="16"/>
                <w:lang w:val="it-IT"/>
              </w:rPr>
              <w:t>1</w:t>
            </w:r>
          </w:p>
          <w:p w14:paraId="17B26E1D" w14:textId="7A6A10CB" w:rsidR="001B74CE" w:rsidRDefault="001B74CE" w:rsidP="00334745">
            <w:pPr>
              <w:jc w:val="center"/>
              <w:rPr>
                <w:b/>
                <w:sz w:val="14"/>
                <w:szCs w:val="14"/>
                <w:lang w:val="it-IT"/>
              </w:rPr>
            </w:pPr>
            <w:r w:rsidRPr="001B74CE">
              <w:rPr>
                <w:b/>
                <w:sz w:val="14"/>
                <w:szCs w:val="14"/>
                <w:lang w:val="it-IT"/>
              </w:rPr>
              <w:t>Edi</w:t>
            </w:r>
            <w:r>
              <w:rPr>
                <w:b/>
                <w:sz w:val="14"/>
                <w:szCs w:val="14"/>
                <w:lang w:val="it-IT"/>
              </w:rPr>
              <w:t>zione</w:t>
            </w:r>
          </w:p>
          <w:p w14:paraId="0592DAF2" w14:textId="518406F7" w:rsidR="001B74CE" w:rsidRDefault="001B74CE" w:rsidP="001B74CE">
            <w:pPr>
              <w:jc w:val="center"/>
              <w:rPr>
                <w:b/>
                <w:sz w:val="18"/>
                <w:szCs w:val="18"/>
                <w:lang w:val="it-IT"/>
              </w:rPr>
            </w:pPr>
            <w:r w:rsidRPr="001B74CE">
              <w:rPr>
                <w:rFonts w:hint="eastAsia"/>
                <w:b/>
                <w:sz w:val="12"/>
                <w:szCs w:val="12"/>
                <w:lang w:val="it-IT"/>
              </w:rPr>
              <w:t>(</w:t>
            </w:r>
            <w:r w:rsidRPr="001B74CE">
              <w:rPr>
                <w:b/>
                <w:sz w:val="12"/>
                <w:szCs w:val="12"/>
                <w:lang w:val="it-IT"/>
              </w:rPr>
              <w:t>14-18)</w:t>
            </w:r>
          </w:p>
        </w:tc>
        <w:tc>
          <w:tcPr>
            <w:tcW w:w="395" w:type="pct"/>
            <w:vAlign w:val="center"/>
          </w:tcPr>
          <w:p w14:paraId="6DE61D79" w14:textId="6E6B3FDC" w:rsidR="00E348EB" w:rsidRDefault="00E348EB" w:rsidP="00334745">
            <w:pPr>
              <w:jc w:val="center"/>
              <w:rPr>
                <w:sz w:val="16"/>
                <w:szCs w:val="16"/>
              </w:rPr>
            </w:pPr>
            <w:r>
              <w:rPr>
                <w:rFonts w:hint="eastAsia"/>
                <w:sz w:val="16"/>
                <w:szCs w:val="16"/>
              </w:rPr>
              <w:t>白泡</w:t>
            </w:r>
          </w:p>
        </w:tc>
        <w:tc>
          <w:tcPr>
            <w:tcW w:w="395" w:type="pct"/>
            <w:vAlign w:val="center"/>
          </w:tcPr>
          <w:p w14:paraId="3005A790" w14:textId="0889F7F2" w:rsidR="00E348EB" w:rsidRPr="00D8390E" w:rsidRDefault="00E348EB" w:rsidP="00334745">
            <w:pPr>
              <w:jc w:val="center"/>
              <w:rPr>
                <w:b/>
                <w:sz w:val="16"/>
                <w:szCs w:val="16"/>
              </w:rPr>
            </w:pPr>
            <w:r>
              <w:rPr>
                <w:rFonts w:hint="eastAsia"/>
                <w:b/>
                <w:sz w:val="16"/>
                <w:szCs w:val="16"/>
              </w:rPr>
              <w:t>750ml</w:t>
            </w:r>
          </w:p>
        </w:tc>
        <w:tc>
          <w:tcPr>
            <w:tcW w:w="526" w:type="pct"/>
            <w:vAlign w:val="center"/>
          </w:tcPr>
          <w:p w14:paraId="63FA1BD9" w14:textId="62C02E93" w:rsidR="00E348EB" w:rsidRPr="00091C1E" w:rsidRDefault="00DD6DFC" w:rsidP="00334745">
            <w:pPr>
              <w:jc w:val="center"/>
              <w:rPr>
                <w:b/>
                <w:sz w:val="18"/>
                <w:szCs w:val="18"/>
              </w:rPr>
            </w:pPr>
            <w:r w:rsidRPr="00950381">
              <w:rPr>
                <w:rFonts w:hint="eastAsia"/>
                <w:b/>
                <w:sz w:val="18"/>
                <w:szCs w:val="18"/>
              </w:rPr>
              <w:t>\</w:t>
            </w:r>
            <w:r>
              <w:rPr>
                <w:rFonts w:hint="eastAsia"/>
                <w:b/>
                <w:sz w:val="18"/>
                <w:szCs w:val="18"/>
              </w:rPr>
              <w:t>1</w:t>
            </w:r>
            <w:r>
              <w:rPr>
                <w:b/>
                <w:sz w:val="18"/>
                <w:szCs w:val="18"/>
              </w:rPr>
              <w:t>6,000</w:t>
            </w:r>
          </w:p>
        </w:tc>
        <w:tc>
          <w:tcPr>
            <w:tcW w:w="2039" w:type="pct"/>
          </w:tcPr>
          <w:p w14:paraId="05098950" w14:textId="0CD97214" w:rsidR="00E348EB" w:rsidRDefault="00F62F32" w:rsidP="00334745">
            <w:pPr>
              <w:tabs>
                <w:tab w:val="left" w:pos="1020"/>
              </w:tabs>
              <w:rPr>
                <w:sz w:val="14"/>
              </w:rPr>
            </w:pPr>
            <w:r>
              <w:rPr>
                <w:rFonts w:hint="eastAsia"/>
                <w:sz w:val="14"/>
              </w:rPr>
              <w:t>シャルドネ</w:t>
            </w:r>
            <w:r>
              <w:rPr>
                <w:rFonts w:hint="eastAsia"/>
                <w:sz w:val="14"/>
              </w:rPr>
              <w:t>100</w:t>
            </w:r>
            <w:r>
              <w:rPr>
                <w:rFonts w:hint="eastAsia"/>
                <w:sz w:val="14"/>
              </w:rPr>
              <w:t>％、樹齢</w:t>
            </w:r>
            <w:r>
              <w:rPr>
                <w:rFonts w:hint="eastAsia"/>
                <w:sz w:val="14"/>
              </w:rPr>
              <w:t>30</w:t>
            </w:r>
            <w:r>
              <w:rPr>
                <w:rFonts w:hint="eastAsia"/>
                <w:sz w:val="14"/>
              </w:rPr>
              <w:t>年。</w:t>
            </w:r>
            <w:r>
              <w:rPr>
                <w:rFonts w:hint="eastAsia"/>
                <w:sz w:val="14"/>
              </w:rPr>
              <w:t>2014</w:t>
            </w:r>
            <w:r>
              <w:rPr>
                <w:rFonts w:hint="eastAsia"/>
                <w:sz w:val="14"/>
              </w:rPr>
              <w:t>～</w:t>
            </w:r>
            <w:r>
              <w:rPr>
                <w:rFonts w:hint="eastAsia"/>
                <w:sz w:val="14"/>
              </w:rPr>
              <w:t>2018</w:t>
            </w:r>
            <w:r>
              <w:rPr>
                <w:rFonts w:hint="eastAsia"/>
                <w:sz w:val="14"/>
              </w:rPr>
              <w:t>までの収穫より、小規模ながら</w:t>
            </w:r>
            <w:r w:rsidR="00373961">
              <w:rPr>
                <w:rFonts w:hint="eastAsia"/>
                <w:sz w:val="14"/>
              </w:rPr>
              <w:t>ソレラ</w:t>
            </w:r>
            <w:r>
              <w:rPr>
                <w:rFonts w:hint="eastAsia"/>
                <w:sz w:val="14"/>
              </w:rPr>
              <w:t>システムを用いて積み重ねられたキュヴェ。途中ウイヤージュは行わず、酸化熟成の状態も保っている。ファーストリリースはうち</w:t>
            </w:r>
            <w:r>
              <w:rPr>
                <w:rFonts w:hint="eastAsia"/>
                <w:sz w:val="14"/>
              </w:rPr>
              <w:t>1</w:t>
            </w:r>
            <w:r>
              <w:rPr>
                <w:rFonts w:hint="eastAsia"/>
                <w:sz w:val="14"/>
              </w:rPr>
              <w:t>つのバリック（</w:t>
            </w:r>
            <w:r>
              <w:rPr>
                <w:rFonts w:hint="eastAsia"/>
                <w:sz w:val="14"/>
              </w:rPr>
              <w:t>225L</w:t>
            </w:r>
            <w:r>
              <w:rPr>
                <w:rFonts w:hint="eastAsia"/>
                <w:sz w:val="14"/>
              </w:rPr>
              <w:t>）のみビン内二次醗酵、シュールリーの状態で</w:t>
            </w:r>
            <w:r>
              <w:rPr>
                <w:rFonts w:hint="eastAsia"/>
                <w:sz w:val="14"/>
              </w:rPr>
              <w:t>42</w:t>
            </w:r>
            <w:r>
              <w:rPr>
                <w:rFonts w:hint="eastAsia"/>
                <w:sz w:val="14"/>
              </w:rPr>
              <w:t>カ月の熟成。デゴルジュマンは</w:t>
            </w:r>
            <w:r>
              <w:rPr>
                <w:rFonts w:hint="eastAsia"/>
                <w:sz w:val="14"/>
              </w:rPr>
              <w:t>2023</w:t>
            </w:r>
            <w:r>
              <w:rPr>
                <w:rFonts w:hint="eastAsia"/>
                <w:sz w:val="14"/>
              </w:rPr>
              <w:t>年</w:t>
            </w:r>
            <w:r>
              <w:rPr>
                <w:rFonts w:hint="eastAsia"/>
                <w:sz w:val="14"/>
              </w:rPr>
              <w:t>1</w:t>
            </w:r>
            <w:r>
              <w:rPr>
                <w:rFonts w:hint="eastAsia"/>
                <w:sz w:val="14"/>
              </w:rPr>
              <w:t>月に行い、もちろんドサージュはしていません。</w:t>
            </w:r>
          </w:p>
          <w:p w14:paraId="631A646A" w14:textId="77777777" w:rsidR="00F62F32" w:rsidRDefault="00F62F32" w:rsidP="00334745">
            <w:pPr>
              <w:tabs>
                <w:tab w:val="left" w:pos="1020"/>
              </w:tabs>
              <w:rPr>
                <w:sz w:val="14"/>
              </w:rPr>
            </w:pPr>
            <w:r>
              <w:rPr>
                <w:rFonts w:hint="eastAsia"/>
                <w:sz w:val="14"/>
              </w:rPr>
              <w:t>素材としてはブドウのみ、醗酵～熟成の過程で起きる現象による変化、ヴィンテージの個性、そのすべてを合わせ一つの形に表現しようという新しい試み。</w:t>
            </w:r>
          </w:p>
          <w:p w14:paraId="0D0B3A30" w14:textId="741CB56B" w:rsidR="002E2559" w:rsidRDefault="002E2559" w:rsidP="00334745">
            <w:pPr>
              <w:tabs>
                <w:tab w:val="left" w:pos="1020"/>
              </w:tabs>
              <w:rPr>
                <w:sz w:val="14"/>
              </w:rPr>
            </w:pPr>
            <w:r>
              <w:rPr>
                <w:rFonts w:hint="eastAsia"/>
                <w:sz w:val="14"/>
              </w:rPr>
              <w:t>ファーストリリースは</w:t>
            </w:r>
            <w:r>
              <w:rPr>
                <w:rFonts w:hint="eastAsia"/>
                <w:sz w:val="14"/>
              </w:rPr>
              <w:t>260</w:t>
            </w:r>
            <w:r>
              <w:rPr>
                <w:rFonts w:hint="eastAsia"/>
                <w:sz w:val="14"/>
              </w:rPr>
              <w:t>本</w:t>
            </w:r>
          </w:p>
        </w:tc>
      </w:tr>
      <w:tr w:rsidR="00B94A81" w:rsidRPr="000F5F12" w14:paraId="6AA88FB1" w14:textId="77777777" w:rsidTr="00B94A81">
        <w:trPr>
          <w:trHeight w:val="1143"/>
        </w:trPr>
        <w:tc>
          <w:tcPr>
            <w:tcW w:w="1250" w:type="pct"/>
            <w:vMerge w:val="restart"/>
          </w:tcPr>
          <w:p w14:paraId="33CC6CF1" w14:textId="77777777" w:rsidR="00B94A81" w:rsidRDefault="00B94A81" w:rsidP="00A4422E">
            <w:pPr>
              <w:jc w:val="left"/>
              <w:rPr>
                <w:b/>
                <w:lang w:val="it-IT"/>
              </w:rPr>
            </w:pPr>
            <w:r>
              <w:rPr>
                <w:b/>
                <w:lang w:val="it-IT"/>
              </w:rPr>
              <w:t xml:space="preserve">Blanc de Blancs </w:t>
            </w:r>
          </w:p>
          <w:p w14:paraId="447C16C4" w14:textId="77777777" w:rsidR="00B94A81" w:rsidRPr="00D8390E" w:rsidRDefault="00B94A81" w:rsidP="00A4422E">
            <w:pPr>
              <w:jc w:val="left"/>
              <w:rPr>
                <w:b/>
                <w:lang w:val="it-IT"/>
              </w:rPr>
            </w:pPr>
            <w:r w:rsidRPr="0038222C">
              <w:rPr>
                <w:b/>
                <w:sz w:val="16"/>
                <w:szCs w:val="16"/>
                <w:lang w:val="it-IT"/>
              </w:rPr>
              <w:t>Dosaggio Zero</w:t>
            </w:r>
          </w:p>
          <w:p w14:paraId="0BD3B829" w14:textId="4342AA67" w:rsidR="00B94A81" w:rsidRPr="00B94A81" w:rsidRDefault="00B94A81" w:rsidP="00B94A81">
            <w:pPr>
              <w:jc w:val="left"/>
              <w:rPr>
                <w:b/>
                <w:sz w:val="16"/>
                <w:szCs w:val="16"/>
              </w:rPr>
            </w:pPr>
            <w:r>
              <w:rPr>
                <w:rFonts w:hint="eastAsia"/>
                <w:bCs/>
                <w:sz w:val="16"/>
                <w:szCs w:val="18"/>
                <w:lang w:val="it-IT"/>
              </w:rPr>
              <w:t>ブラン</w:t>
            </w:r>
            <w:r>
              <w:rPr>
                <w:rFonts w:hint="eastAsia"/>
                <w:bCs/>
                <w:sz w:val="16"/>
                <w:szCs w:val="18"/>
                <w:lang w:val="it-IT"/>
              </w:rPr>
              <w:t xml:space="preserve"> </w:t>
            </w:r>
            <w:r>
              <w:rPr>
                <w:rFonts w:hint="eastAsia"/>
                <w:bCs/>
                <w:sz w:val="16"/>
                <w:szCs w:val="18"/>
                <w:lang w:val="it-IT"/>
              </w:rPr>
              <w:t>ド</w:t>
            </w:r>
            <w:r>
              <w:rPr>
                <w:rFonts w:hint="eastAsia"/>
                <w:bCs/>
                <w:sz w:val="16"/>
                <w:szCs w:val="18"/>
                <w:lang w:val="it-IT"/>
              </w:rPr>
              <w:t xml:space="preserve"> </w:t>
            </w:r>
            <w:r>
              <w:rPr>
                <w:rFonts w:hint="eastAsia"/>
                <w:bCs/>
                <w:sz w:val="16"/>
                <w:szCs w:val="18"/>
                <w:lang w:val="it-IT"/>
              </w:rPr>
              <w:t>ブラン</w:t>
            </w:r>
            <w:r>
              <w:rPr>
                <w:rFonts w:hint="eastAsia"/>
                <w:bCs/>
                <w:sz w:val="16"/>
                <w:szCs w:val="18"/>
                <w:lang w:val="it-IT"/>
              </w:rPr>
              <w:t xml:space="preserve"> </w:t>
            </w:r>
            <w:r>
              <w:rPr>
                <w:rFonts w:hint="eastAsia"/>
                <w:bCs/>
                <w:sz w:val="16"/>
                <w:szCs w:val="18"/>
                <w:lang w:val="it-IT"/>
              </w:rPr>
              <w:t>ドサッジョ</w:t>
            </w:r>
            <w:r>
              <w:rPr>
                <w:rFonts w:hint="eastAsia"/>
                <w:bCs/>
                <w:sz w:val="16"/>
                <w:szCs w:val="18"/>
                <w:lang w:val="it-IT"/>
              </w:rPr>
              <w:t xml:space="preserve"> </w:t>
            </w:r>
            <w:r>
              <w:rPr>
                <w:rFonts w:hint="eastAsia"/>
                <w:bCs/>
                <w:sz w:val="16"/>
                <w:szCs w:val="18"/>
                <w:lang w:val="it-IT"/>
              </w:rPr>
              <w:t>ゼロ</w:t>
            </w:r>
          </w:p>
        </w:tc>
        <w:tc>
          <w:tcPr>
            <w:tcW w:w="395" w:type="pct"/>
            <w:vMerge w:val="restart"/>
            <w:vAlign w:val="center"/>
          </w:tcPr>
          <w:p w14:paraId="544CAF18" w14:textId="77777777" w:rsidR="00B94A81" w:rsidRPr="00D8390E" w:rsidRDefault="00B94A81" w:rsidP="00B94A81">
            <w:pPr>
              <w:jc w:val="center"/>
              <w:rPr>
                <w:b/>
                <w:sz w:val="18"/>
                <w:szCs w:val="18"/>
                <w:lang w:val="it-IT"/>
              </w:rPr>
            </w:pPr>
            <w:r>
              <w:rPr>
                <w:b/>
                <w:sz w:val="18"/>
                <w:szCs w:val="18"/>
                <w:lang w:val="it-IT"/>
              </w:rPr>
              <w:t>19</w:t>
            </w:r>
          </w:p>
        </w:tc>
        <w:tc>
          <w:tcPr>
            <w:tcW w:w="395" w:type="pct"/>
            <w:vMerge w:val="restart"/>
            <w:vAlign w:val="center"/>
          </w:tcPr>
          <w:p w14:paraId="1CE62062" w14:textId="77777777" w:rsidR="00B94A81" w:rsidRPr="00D8390E" w:rsidRDefault="00B94A81" w:rsidP="00B94A81">
            <w:pPr>
              <w:jc w:val="center"/>
              <w:rPr>
                <w:sz w:val="16"/>
                <w:szCs w:val="16"/>
              </w:rPr>
            </w:pPr>
            <w:r>
              <w:rPr>
                <w:rFonts w:hint="eastAsia"/>
                <w:sz w:val="16"/>
                <w:szCs w:val="16"/>
              </w:rPr>
              <w:t>白泡</w:t>
            </w:r>
          </w:p>
        </w:tc>
        <w:tc>
          <w:tcPr>
            <w:tcW w:w="395" w:type="pct"/>
            <w:vAlign w:val="center"/>
          </w:tcPr>
          <w:p w14:paraId="43752253" w14:textId="77777777" w:rsidR="00B94A81" w:rsidRPr="00D8390E" w:rsidRDefault="00B94A81" w:rsidP="00B94A8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7FB29201" w14:textId="77777777" w:rsidR="00B94A81" w:rsidRPr="00091C1E" w:rsidRDefault="00B94A81" w:rsidP="00B94A81">
            <w:pPr>
              <w:jc w:val="center"/>
              <w:rPr>
                <w:b/>
                <w:sz w:val="18"/>
                <w:szCs w:val="18"/>
              </w:rPr>
            </w:pPr>
            <w:r w:rsidRPr="00091C1E">
              <w:rPr>
                <w:rFonts w:hint="eastAsia"/>
                <w:b/>
                <w:sz w:val="18"/>
                <w:szCs w:val="18"/>
              </w:rPr>
              <w:t>\</w:t>
            </w:r>
            <w:r>
              <w:rPr>
                <w:b/>
                <w:sz w:val="18"/>
                <w:szCs w:val="18"/>
              </w:rPr>
              <w:t>6</w:t>
            </w:r>
            <w:r w:rsidRPr="00091C1E">
              <w:rPr>
                <w:rFonts w:hint="eastAsia"/>
                <w:b/>
                <w:sz w:val="18"/>
                <w:szCs w:val="18"/>
              </w:rPr>
              <w:t>,</w:t>
            </w:r>
            <w:r>
              <w:rPr>
                <w:b/>
                <w:sz w:val="18"/>
                <w:szCs w:val="18"/>
              </w:rPr>
              <w:t>4</w:t>
            </w:r>
            <w:r w:rsidRPr="00091C1E">
              <w:rPr>
                <w:rFonts w:hint="eastAsia"/>
                <w:b/>
                <w:sz w:val="18"/>
                <w:szCs w:val="18"/>
              </w:rPr>
              <w:t>00</w:t>
            </w:r>
          </w:p>
        </w:tc>
        <w:tc>
          <w:tcPr>
            <w:tcW w:w="2039" w:type="pct"/>
            <w:vMerge w:val="restart"/>
          </w:tcPr>
          <w:p w14:paraId="009837FD" w14:textId="77777777" w:rsidR="00B94A81" w:rsidRPr="000F5F12" w:rsidRDefault="00B94A81" w:rsidP="00A4422E">
            <w:pPr>
              <w:tabs>
                <w:tab w:val="left" w:pos="1020"/>
              </w:tabs>
              <w:rPr>
                <w:sz w:val="14"/>
              </w:rPr>
            </w:pPr>
            <w:r>
              <w:rPr>
                <w:rFonts w:hint="eastAsia"/>
                <w:sz w:val="14"/>
              </w:rPr>
              <w:t>シャルドネ</w:t>
            </w:r>
            <w:r>
              <w:rPr>
                <w:rFonts w:hint="eastAsia"/>
                <w:sz w:val="14"/>
              </w:rPr>
              <w:t>100%</w:t>
            </w:r>
            <w:r>
              <w:rPr>
                <w:rFonts w:hint="eastAsia"/>
                <w:sz w:val="14"/>
              </w:rPr>
              <w:t>、樹齢</w:t>
            </w:r>
            <w:r>
              <w:rPr>
                <w:rFonts w:hint="eastAsia"/>
                <w:sz w:val="14"/>
              </w:rPr>
              <w:t>30</w:t>
            </w:r>
            <w:r>
              <w:rPr>
                <w:rFonts w:hint="eastAsia"/>
                <w:sz w:val="14"/>
              </w:rPr>
              <w:t>年。収穫後、除梗せず低圧力でプレス、セメントタンクにて醗酵。古バリックにて約</w:t>
            </w:r>
            <w:r>
              <w:rPr>
                <w:rFonts w:hint="eastAsia"/>
                <w:sz w:val="14"/>
              </w:rPr>
              <w:t>9</w:t>
            </w:r>
            <w:r>
              <w:rPr>
                <w:rFonts w:hint="eastAsia"/>
                <w:sz w:val="14"/>
              </w:rPr>
              <w:t>か月の熟成。微量の糖分、酵母を加えて瓶内</w:t>
            </w:r>
            <w:r>
              <w:rPr>
                <w:rFonts w:hint="eastAsia"/>
                <w:sz w:val="14"/>
              </w:rPr>
              <w:t>2</w:t>
            </w:r>
            <w:r>
              <w:rPr>
                <w:rFonts w:hint="eastAsia"/>
                <w:sz w:val="14"/>
              </w:rPr>
              <w:t>次醗酵。そのまま</w:t>
            </w:r>
            <w:r>
              <w:rPr>
                <w:rFonts w:hint="eastAsia"/>
                <w:sz w:val="14"/>
              </w:rPr>
              <w:t>30</w:t>
            </w:r>
            <w:r>
              <w:rPr>
                <w:rFonts w:hint="eastAsia"/>
                <w:sz w:val="14"/>
              </w:rPr>
              <w:t>か月オリと共に熟成。オリ抜き</w:t>
            </w:r>
            <w:r>
              <w:rPr>
                <w:rFonts w:hint="eastAsia"/>
                <w:sz w:val="14"/>
              </w:rPr>
              <w:t>(</w:t>
            </w:r>
            <w:r>
              <w:rPr>
                <w:rFonts w:hint="eastAsia"/>
                <w:sz w:val="14"/>
              </w:rPr>
              <w:t>デゴルジュマン</w:t>
            </w:r>
            <w:r>
              <w:rPr>
                <w:rFonts w:hint="eastAsia"/>
                <w:sz w:val="14"/>
              </w:rPr>
              <w:t>)</w:t>
            </w:r>
            <w:r>
              <w:rPr>
                <w:rFonts w:hint="eastAsia"/>
                <w:sz w:val="14"/>
              </w:rPr>
              <w:t>は</w:t>
            </w:r>
            <w:r>
              <w:rPr>
                <w:rFonts w:hint="eastAsia"/>
                <w:sz w:val="14"/>
              </w:rPr>
              <w:t>2</w:t>
            </w:r>
            <w:r>
              <w:rPr>
                <w:sz w:val="14"/>
              </w:rPr>
              <w:t>3</w:t>
            </w:r>
            <w:r>
              <w:rPr>
                <w:rFonts w:hint="eastAsia"/>
                <w:sz w:val="14"/>
              </w:rPr>
              <w:t>年</w:t>
            </w:r>
            <w:r>
              <w:rPr>
                <w:rFonts w:hint="eastAsia"/>
                <w:sz w:val="14"/>
              </w:rPr>
              <w:t>1</w:t>
            </w:r>
            <w:r>
              <w:rPr>
                <w:rFonts w:hint="eastAsia"/>
                <w:sz w:val="14"/>
              </w:rPr>
              <w:t>月。ドサージュ</w:t>
            </w:r>
            <w:r>
              <w:rPr>
                <w:rFonts w:hint="eastAsia"/>
                <w:sz w:val="14"/>
              </w:rPr>
              <w:t>(</w:t>
            </w:r>
            <w:r>
              <w:rPr>
                <w:rFonts w:hint="eastAsia"/>
                <w:sz w:val="14"/>
              </w:rPr>
              <w:t>糖分、リキュール添加</w:t>
            </w:r>
            <w:r>
              <w:rPr>
                <w:rFonts w:hint="eastAsia"/>
                <w:sz w:val="14"/>
              </w:rPr>
              <w:t>)</w:t>
            </w:r>
            <w:r>
              <w:rPr>
                <w:rFonts w:hint="eastAsia"/>
                <w:sz w:val="14"/>
              </w:rPr>
              <w:t>を行わず</w:t>
            </w:r>
            <w:r>
              <w:rPr>
                <w:rFonts w:hint="eastAsia"/>
                <w:sz w:val="14"/>
              </w:rPr>
              <w:t>SO2</w:t>
            </w:r>
            <w:r>
              <w:rPr>
                <w:rFonts w:hint="eastAsia"/>
                <w:sz w:val="14"/>
              </w:rPr>
              <w:t>も添加しないスプマンテ。</w:t>
            </w:r>
          </w:p>
        </w:tc>
      </w:tr>
      <w:tr w:rsidR="00B94A81" w:rsidRPr="00950EDE" w14:paraId="5B1C0B64" w14:textId="77777777" w:rsidTr="00B94A81">
        <w:tc>
          <w:tcPr>
            <w:tcW w:w="1250" w:type="pct"/>
          </w:tcPr>
          <w:p w14:paraId="5F9D6EA3" w14:textId="6F9006D5" w:rsidR="00B94A81" w:rsidRDefault="00B94A81" w:rsidP="00A4422E">
            <w:pPr>
              <w:rPr>
                <w:b/>
                <w:lang w:val="it-IT"/>
              </w:rPr>
            </w:pPr>
            <w:r>
              <w:rPr>
                <w:b/>
                <w:lang w:val="it-IT"/>
              </w:rPr>
              <w:t>Clo Clo VDR</w:t>
            </w:r>
          </w:p>
          <w:p w14:paraId="35AA59C1" w14:textId="77777777" w:rsidR="00B94A81" w:rsidRPr="0038222C" w:rsidRDefault="00B94A81" w:rsidP="00A4422E">
            <w:pPr>
              <w:rPr>
                <w:b/>
                <w:sz w:val="16"/>
                <w:szCs w:val="16"/>
                <w:lang w:val="it-IT"/>
              </w:rPr>
            </w:pPr>
            <w:r w:rsidRPr="0038222C">
              <w:rPr>
                <w:b/>
                <w:sz w:val="16"/>
                <w:szCs w:val="16"/>
                <w:lang w:val="it-IT"/>
              </w:rPr>
              <w:t>Dosaggio Zero</w:t>
            </w:r>
          </w:p>
          <w:p w14:paraId="765C3EFD" w14:textId="50CAB607" w:rsidR="00B94A81" w:rsidRPr="00B94A81" w:rsidRDefault="00B94A81" w:rsidP="00B94A81">
            <w:pPr>
              <w:jc w:val="left"/>
              <w:rPr>
                <w:b/>
                <w:sz w:val="16"/>
                <w:szCs w:val="16"/>
              </w:rPr>
            </w:pPr>
            <w:r>
              <w:rPr>
                <w:rFonts w:hint="eastAsia"/>
                <w:bCs/>
                <w:sz w:val="16"/>
                <w:szCs w:val="16"/>
              </w:rPr>
              <w:t>クロ</w:t>
            </w:r>
            <w:r>
              <w:rPr>
                <w:rFonts w:hint="eastAsia"/>
                <w:bCs/>
                <w:sz w:val="16"/>
                <w:szCs w:val="16"/>
              </w:rPr>
              <w:t xml:space="preserve"> </w:t>
            </w:r>
            <w:r>
              <w:rPr>
                <w:rFonts w:hint="eastAsia"/>
                <w:bCs/>
                <w:sz w:val="16"/>
                <w:szCs w:val="16"/>
              </w:rPr>
              <w:t>クロ</w:t>
            </w:r>
            <w:r>
              <w:rPr>
                <w:rFonts w:hint="eastAsia"/>
                <w:bCs/>
                <w:sz w:val="16"/>
                <w:szCs w:val="16"/>
              </w:rPr>
              <w:t xml:space="preserve"> </w:t>
            </w:r>
            <w:r>
              <w:rPr>
                <w:bCs/>
                <w:sz w:val="16"/>
                <w:szCs w:val="16"/>
              </w:rPr>
              <w:t xml:space="preserve">VDR </w:t>
            </w:r>
            <w:r>
              <w:rPr>
                <w:rFonts w:hint="eastAsia"/>
                <w:bCs/>
                <w:sz w:val="16"/>
                <w:szCs w:val="16"/>
              </w:rPr>
              <w:t>ドサッジョ</w:t>
            </w:r>
            <w:r>
              <w:rPr>
                <w:rFonts w:hint="eastAsia"/>
                <w:bCs/>
                <w:sz w:val="16"/>
                <w:szCs w:val="16"/>
              </w:rPr>
              <w:t xml:space="preserve"> </w:t>
            </w:r>
            <w:r>
              <w:rPr>
                <w:rFonts w:hint="eastAsia"/>
                <w:bCs/>
                <w:sz w:val="16"/>
                <w:szCs w:val="16"/>
              </w:rPr>
              <w:t>ゼロ</w:t>
            </w:r>
          </w:p>
        </w:tc>
        <w:tc>
          <w:tcPr>
            <w:tcW w:w="395" w:type="pct"/>
            <w:vAlign w:val="center"/>
          </w:tcPr>
          <w:p w14:paraId="4BE95A88" w14:textId="77777777" w:rsidR="00B94A81" w:rsidRPr="00D8390E" w:rsidRDefault="00B94A81" w:rsidP="00B94A81">
            <w:pPr>
              <w:jc w:val="center"/>
              <w:rPr>
                <w:b/>
                <w:sz w:val="18"/>
                <w:szCs w:val="18"/>
                <w:lang w:val="it-IT"/>
              </w:rPr>
            </w:pPr>
            <w:r>
              <w:rPr>
                <w:rFonts w:hint="eastAsia"/>
                <w:b/>
                <w:sz w:val="18"/>
                <w:szCs w:val="18"/>
                <w:lang w:val="it-IT"/>
              </w:rPr>
              <w:t>1</w:t>
            </w:r>
            <w:r>
              <w:rPr>
                <w:b/>
                <w:sz w:val="18"/>
                <w:szCs w:val="18"/>
                <w:lang w:val="it-IT"/>
              </w:rPr>
              <w:t>8</w:t>
            </w:r>
          </w:p>
        </w:tc>
        <w:tc>
          <w:tcPr>
            <w:tcW w:w="395" w:type="pct"/>
            <w:vAlign w:val="center"/>
          </w:tcPr>
          <w:p w14:paraId="5242FF87" w14:textId="77777777" w:rsidR="00B94A81" w:rsidRPr="00D8390E" w:rsidRDefault="00B94A81" w:rsidP="00B94A81">
            <w:pPr>
              <w:jc w:val="center"/>
              <w:rPr>
                <w:sz w:val="16"/>
                <w:szCs w:val="16"/>
              </w:rPr>
            </w:pPr>
            <w:r>
              <w:rPr>
                <w:rFonts w:hint="eastAsia"/>
                <w:sz w:val="16"/>
                <w:szCs w:val="16"/>
              </w:rPr>
              <w:t>ロゼ泡</w:t>
            </w:r>
          </w:p>
        </w:tc>
        <w:tc>
          <w:tcPr>
            <w:tcW w:w="395" w:type="pct"/>
            <w:vAlign w:val="center"/>
          </w:tcPr>
          <w:p w14:paraId="6F51BC00" w14:textId="77777777" w:rsidR="00B94A81" w:rsidRPr="00D8390E" w:rsidRDefault="00B94A81" w:rsidP="00B94A81">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526" w:type="pct"/>
            <w:vAlign w:val="center"/>
          </w:tcPr>
          <w:p w14:paraId="2DA643A9" w14:textId="77777777" w:rsidR="00B94A81" w:rsidRPr="00091C1E" w:rsidRDefault="00B94A81" w:rsidP="00B94A81">
            <w:pPr>
              <w:jc w:val="center"/>
              <w:rPr>
                <w:rFonts w:cs="Calibri"/>
                <w:b/>
                <w:sz w:val="18"/>
                <w:szCs w:val="18"/>
                <w:lang w:val="it-IT"/>
              </w:rPr>
            </w:pPr>
            <w:r w:rsidRPr="00091C1E">
              <w:rPr>
                <w:rFonts w:hint="eastAsia"/>
                <w:b/>
                <w:sz w:val="18"/>
                <w:szCs w:val="18"/>
              </w:rPr>
              <w:t>\</w:t>
            </w:r>
            <w:r>
              <w:rPr>
                <w:b/>
                <w:sz w:val="18"/>
                <w:szCs w:val="18"/>
              </w:rPr>
              <w:t>8</w:t>
            </w:r>
            <w:r w:rsidRPr="00091C1E">
              <w:rPr>
                <w:rFonts w:hint="eastAsia"/>
                <w:b/>
                <w:sz w:val="18"/>
                <w:szCs w:val="18"/>
              </w:rPr>
              <w:t>,</w:t>
            </w:r>
            <w:r>
              <w:rPr>
                <w:b/>
                <w:sz w:val="18"/>
                <w:szCs w:val="18"/>
              </w:rPr>
              <w:t>9</w:t>
            </w:r>
            <w:r w:rsidRPr="00091C1E">
              <w:rPr>
                <w:rFonts w:hint="eastAsia"/>
                <w:b/>
                <w:sz w:val="18"/>
                <w:szCs w:val="18"/>
              </w:rPr>
              <w:t>00</w:t>
            </w:r>
          </w:p>
        </w:tc>
        <w:tc>
          <w:tcPr>
            <w:tcW w:w="2039" w:type="pct"/>
          </w:tcPr>
          <w:p w14:paraId="5E7E8761" w14:textId="77777777" w:rsidR="00B94A81" w:rsidRDefault="00B94A81" w:rsidP="00A4422E">
            <w:pPr>
              <w:jc w:val="left"/>
              <w:rPr>
                <w:sz w:val="14"/>
              </w:rPr>
            </w:pPr>
            <w:r>
              <w:rPr>
                <w:rFonts w:hint="eastAsia"/>
                <w:sz w:val="14"/>
              </w:rPr>
              <w:t>ピノ</w:t>
            </w:r>
            <w:r>
              <w:rPr>
                <w:rFonts w:hint="eastAsia"/>
                <w:sz w:val="14"/>
              </w:rPr>
              <w:t xml:space="preserve"> </w:t>
            </w:r>
            <w:r>
              <w:rPr>
                <w:rFonts w:hint="eastAsia"/>
                <w:sz w:val="14"/>
              </w:rPr>
              <w:t>ネーロ</w:t>
            </w:r>
            <w:r>
              <w:rPr>
                <w:rFonts w:hint="eastAsia"/>
                <w:sz w:val="14"/>
              </w:rPr>
              <w:t>100%</w:t>
            </w:r>
            <w:r>
              <w:rPr>
                <w:rFonts w:hint="eastAsia"/>
                <w:sz w:val="14"/>
              </w:rPr>
              <w:t>、樹齢</w:t>
            </w:r>
            <w:r>
              <w:rPr>
                <w:rFonts w:hint="eastAsia"/>
                <w:sz w:val="14"/>
              </w:rPr>
              <w:t>30</w:t>
            </w:r>
            <w:r>
              <w:rPr>
                <w:rFonts w:hint="eastAsia"/>
                <w:sz w:val="14"/>
              </w:rPr>
              <w:t>年。収穫後、除梗せず低圧力でプレス、時間をかけることで色づいたモストを木樽に移し、自発的な醗酵、そのまま古バリックにて約</w:t>
            </w:r>
            <w:r>
              <w:rPr>
                <w:rFonts w:hint="eastAsia"/>
                <w:sz w:val="14"/>
              </w:rPr>
              <w:t>9</w:t>
            </w:r>
            <w:r>
              <w:rPr>
                <w:rFonts w:hint="eastAsia"/>
                <w:sz w:val="14"/>
              </w:rPr>
              <w:t>か月の熟成。</w:t>
            </w:r>
          </w:p>
          <w:p w14:paraId="371C7E0A" w14:textId="77777777" w:rsidR="00B94A81" w:rsidRPr="00950EDE" w:rsidRDefault="00B94A81" w:rsidP="00A4422E">
            <w:pPr>
              <w:jc w:val="left"/>
              <w:rPr>
                <w:sz w:val="14"/>
                <w:szCs w:val="14"/>
              </w:rPr>
            </w:pPr>
            <w:r>
              <w:rPr>
                <w:rFonts w:hint="eastAsia"/>
                <w:sz w:val="14"/>
              </w:rPr>
              <w:t>4</w:t>
            </w:r>
            <w:r>
              <w:rPr>
                <w:rFonts w:hint="eastAsia"/>
                <w:sz w:val="14"/>
              </w:rPr>
              <w:t>つのバリックのうち、</w:t>
            </w:r>
            <w:r>
              <w:rPr>
                <w:rFonts w:hint="eastAsia"/>
                <w:sz w:val="14"/>
              </w:rPr>
              <w:t>1</w:t>
            </w:r>
            <w:r>
              <w:rPr>
                <w:rFonts w:hint="eastAsia"/>
                <w:sz w:val="14"/>
              </w:rPr>
              <w:t>つは</w:t>
            </w:r>
            <w:r>
              <w:rPr>
                <w:rFonts w:hint="eastAsia"/>
                <w:sz w:val="14"/>
              </w:rPr>
              <w:t>3</w:t>
            </w:r>
            <w:r>
              <w:rPr>
                <w:rFonts w:hint="eastAsia"/>
                <w:sz w:val="14"/>
              </w:rPr>
              <w:t>年以上ウイヤージュ（補酒）せずに熟成したものを加えている。微量の糖分（サトウキビ由来）、酵母と共に瓶内</w:t>
            </w:r>
            <w:r>
              <w:rPr>
                <w:rFonts w:hint="eastAsia"/>
                <w:sz w:val="14"/>
              </w:rPr>
              <w:t>2</w:t>
            </w:r>
            <w:r>
              <w:rPr>
                <w:rFonts w:hint="eastAsia"/>
                <w:sz w:val="14"/>
              </w:rPr>
              <w:t>次醗酵。そのまま</w:t>
            </w:r>
            <w:r>
              <w:rPr>
                <w:rFonts w:hint="eastAsia"/>
                <w:sz w:val="14"/>
              </w:rPr>
              <w:t>42</w:t>
            </w:r>
            <w:r>
              <w:rPr>
                <w:rFonts w:hint="eastAsia"/>
                <w:sz w:val="14"/>
              </w:rPr>
              <w:t>か月オリと共に熟成。デゴルジュマンの後、原酒を足すのみ。ドサージュ</w:t>
            </w:r>
            <w:r>
              <w:rPr>
                <w:rFonts w:hint="eastAsia"/>
                <w:sz w:val="14"/>
              </w:rPr>
              <w:t>(</w:t>
            </w:r>
            <w:r>
              <w:rPr>
                <w:rFonts w:hint="eastAsia"/>
                <w:sz w:val="14"/>
              </w:rPr>
              <w:t>糖分、リキュール添加</w:t>
            </w:r>
            <w:r>
              <w:rPr>
                <w:rFonts w:hint="eastAsia"/>
                <w:sz w:val="14"/>
              </w:rPr>
              <w:t>)</w:t>
            </w:r>
            <w:r>
              <w:rPr>
                <w:rFonts w:hint="eastAsia"/>
                <w:sz w:val="14"/>
              </w:rPr>
              <w:t>も</w:t>
            </w:r>
            <w:r>
              <w:rPr>
                <w:rFonts w:hint="eastAsia"/>
                <w:sz w:val="14"/>
              </w:rPr>
              <w:t>SO2</w:t>
            </w:r>
            <w:r>
              <w:rPr>
                <w:rFonts w:hint="eastAsia"/>
                <w:sz w:val="14"/>
              </w:rPr>
              <w:t>も一切添加しないスプマンテ。アレッサンドラが慕う母（</w:t>
            </w:r>
            <w:r>
              <w:rPr>
                <w:rFonts w:hint="eastAsia"/>
                <w:sz w:val="14"/>
              </w:rPr>
              <w:t>Claudia</w:t>
            </w:r>
            <w:r>
              <w:rPr>
                <w:rFonts w:hint="eastAsia"/>
                <w:sz w:val="14"/>
              </w:rPr>
              <w:t>クローデイア）のオマージュとして造られるクロ</w:t>
            </w:r>
            <w:r>
              <w:rPr>
                <w:rFonts w:hint="eastAsia"/>
                <w:sz w:val="14"/>
              </w:rPr>
              <w:t xml:space="preserve"> </w:t>
            </w:r>
            <w:r>
              <w:rPr>
                <w:rFonts w:hint="eastAsia"/>
                <w:sz w:val="14"/>
              </w:rPr>
              <w:t>クロ。酸化熟成を施したリザーヴワインを加えたことで、これまでのクロ</w:t>
            </w:r>
            <w:r>
              <w:rPr>
                <w:rFonts w:hint="eastAsia"/>
                <w:sz w:val="14"/>
              </w:rPr>
              <w:t xml:space="preserve"> </w:t>
            </w:r>
            <w:r>
              <w:rPr>
                <w:rFonts w:hint="eastAsia"/>
                <w:sz w:val="14"/>
              </w:rPr>
              <w:t>クロに足りなかった線の太さ・味わいの濃さ・複雑味、すべてにおいて増した印象。</w:t>
            </w:r>
          </w:p>
        </w:tc>
      </w:tr>
    </w:tbl>
    <w:p w14:paraId="446442DB" w14:textId="77777777" w:rsidR="00B94A81" w:rsidRPr="00B94A81" w:rsidRDefault="00B94A81" w:rsidP="00434B68">
      <w:pPr>
        <w:spacing w:line="240" w:lineRule="atLeast"/>
        <w:jc w:val="left"/>
        <w:rPr>
          <w:b/>
          <w:bCs/>
          <w:sz w:val="32"/>
          <w:szCs w:val="21"/>
          <w:u w:val="single"/>
        </w:rPr>
      </w:pPr>
    </w:p>
    <w:p w14:paraId="720EC653" w14:textId="452C2431" w:rsidR="00434B68" w:rsidRPr="000C161F" w:rsidRDefault="00434B68" w:rsidP="00434B68">
      <w:pPr>
        <w:spacing w:line="240" w:lineRule="atLeast"/>
        <w:jc w:val="left"/>
        <w:rPr>
          <w:b/>
          <w:bCs/>
          <w:sz w:val="28"/>
          <w:u w:val="single"/>
          <w:lang w:val="it-IT"/>
        </w:rPr>
      </w:pPr>
      <w:r w:rsidRPr="00151326">
        <w:rPr>
          <w:b/>
          <w:bCs/>
          <w:sz w:val="32"/>
          <w:szCs w:val="21"/>
          <w:u w:val="single"/>
          <w:lang w:val="it-IT"/>
        </w:rPr>
        <w:t>Damijan</w:t>
      </w:r>
      <w:r>
        <w:rPr>
          <w:b/>
          <w:bCs/>
          <w:sz w:val="32"/>
          <w:szCs w:val="21"/>
          <w:u w:val="single"/>
          <w:lang w:val="it-IT"/>
        </w:rPr>
        <w:t xml:space="preserve"> Podversic</w:t>
      </w:r>
      <w:r>
        <w:rPr>
          <w:rFonts w:hint="eastAsia"/>
          <w:b/>
          <w:bCs/>
          <w:sz w:val="18"/>
          <w:u w:val="single"/>
          <w:lang w:val="it-IT"/>
        </w:rPr>
        <w:t>ダミアン</w:t>
      </w:r>
      <w:r>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rFonts w:hint="eastAsia"/>
          <w:sz w:val="16"/>
          <w:u w:val="single"/>
          <w:lang w:val="it-IT"/>
        </w:rPr>
        <w:t>フリウリ＝ヴェネツィア</w:t>
      </w:r>
      <w:r>
        <w:rPr>
          <w:rFonts w:hint="eastAsia"/>
          <w:sz w:val="16"/>
          <w:u w:val="single"/>
          <w:lang w:val="it-IT"/>
        </w:rPr>
        <w:t xml:space="preserve"> </w:t>
      </w:r>
      <w:r>
        <w:rPr>
          <w:rFonts w:hint="eastAsia"/>
          <w:sz w:val="16"/>
          <w:u w:val="single"/>
          <w:lang w:val="it-IT"/>
        </w:rPr>
        <w:t>ジューリア</w:t>
      </w:r>
      <w:r w:rsidRPr="00D8390E">
        <w:rPr>
          <w:rFonts w:cs="ＭＳ ゴシック"/>
          <w:sz w:val="16"/>
          <w:szCs w:val="16"/>
          <w:u w:val="single"/>
          <w:lang w:val="it-IT"/>
        </w:rPr>
        <w:t>ー</w:t>
      </w:r>
      <w:r>
        <w:rPr>
          <w:rFonts w:cs="ＭＳ ゴシック" w:hint="eastAsia"/>
          <w:sz w:val="16"/>
          <w:szCs w:val="16"/>
          <w:u w:val="single"/>
          <w:lang w:val="it-IT"/>
        </w:rPr>
        <w:t>ゴリツィア</w:t>
      </w:r>
    </w:p>
    <w:tbl>
      <w:tblPr>
        <w:tblStyle w:val="1"/>
        <w:tblW w:w="5000" w:type="pct"/>
        <w:tblLayout w:type="fixed"/>
        <w:tblLook w:val="04A0" w:firstRow="1" w:lastRow="0" w:firstColumn="1" w:lastColumn="0" w:noHBand="0" w:noVBand="1"/>
      </w:tblPr>
      <w:tblGrid>
        <w:gridCol w:w="2835"/>
        <w:gridCol w:w="851"/>
        <w:gridCol w:w="567"/>
        <w:gridCol w:w="993"/>
        <w:gridCol w:w="1275"/>
        <w:gridCol w:w="4251"/>
      </w:tblGrid>
      <w:tr w:rsidR="00434B68" w:rsidRPr="004A52C4" w14:paraId="43FDF887" w14:textId="77777777" w:rsidTr="002420BC">
        <w:trPr>
          <w:trHeight w:val="156"/>
        </w:trPr>
        <w:tc>
          <w:tcPr>
            <w:tcW w:w="1316" w:type="pct"/>
          </w:tcPr>
          <w:p w14:paraId="3BDB6181" w14:textId="77777777" w:rsidR="00434B68" w:rsidRPr="004A52C4" w:rsidRDefault="00434B68" w:rsidP="00334745">
            <w:pPr>
              <w:jc w:val="center"/>
              <w:rPr>
                <w:sz w:val="14"/>
                <w:szCs w:val="18"/>
                <w:lang w:val="it-IT"/>
              </w:rPr>
            </w:pPr>
            <w:r w:rsidRPr="004A52C4">
              <w:rPr>
                <w:rFonts w:hint="eastAsia"/>
                <w:sz w:val="14"/>
                <w:szCs w:val="18"/>
                <w:lang w:val="it-IT"/>
              </w:rPr>
              <w:t>ワイン名</w:t>
            </w:r>
          </w:p>
        </w:tc>
        <w:tc>
          <w:tcPr>
            <w:tcW w:w="395" w:type="pct"/>
          </w:tcPr>
          <w:p w14:paraId="6A38555F" w14:textId="77777777" w:rsidR="00434B68" w:rsidRPr="00EF25D2" w:rsidRDefault="00434B68" w:rsidP="00334745">
            <w:pPr>
              <w:jc w:val="center"/>
              <w:rPr>
                <w:sz w:val="12"/>
                <w:szCs w:val="18"/>
                <w:lang w:val="it-IT"/>
              </w:rPr>
            </w:pPr>
            <w:r w:rsidRPr="00EF25D2">
              <w:rPr>
                <w:rFonts w:hint="eastAsia"/>
                <w:sz w:val="12"/>
                <w:szCs w:val="18"/>
                <w:lang w:val="it-IT"/>
              </w:rPr>
              <w:t>ヴィンテージ</w:t>
            </w:r>
          </w:p>
        </w:tc>
        <w:tc>
          <w:tcPr>
            <w:tcW w:w="263" w:type="pct"/>
          </w:tcPr>
          <w:p w14:paraId="0E30109B" w14:textId="77777777" w:rsidR="00434B68" w:rsidRPr="004A52C4" w:rsidRDefault="00434B68" w:rsidP="00334745">
            <w:pPr>
              <w:jc w:val="center"/>
              <w:rPr>
                <w:sz w:val="14"/>
                <w:szCs w:val="18"/>
                <w:lang w:val="it-IT"/>
              </w:rPr>
            </w:pPr>
            <w:r w:rsidRPr="004A52C4">
              <w:rPr>
                <w:rFonts w:hint="eastAsia"/>
                <w:sz w:val="14"/>
                <w:szCs w:val="18"/>
                <w:lang w:val="it-IT"/>
              </w:rPr>
              <w:t>種類</w:t>
            </w:r>
          </w:p>
        </w:tc>
        <w:tc>
          <w:tcPr>
            <w:tcW w:w="461" w:type="pct"/>
          </w:tcPr>
          <w:p w14:paraId="64F9BDC8" w14:textId="77777777" w:rsidR="00434B68" w:rsidRPr="004A52C4" w:rsidRDefault="00434B68" w:rsidP="00334745">
            <w:pPr>
              <w:jc w:val="center"/>
              <w:rPr>
                <w:sz w:val="14"/>
                <w:szCs w:val="18"/>
                <w:lang w:val="it-IT"/>
              </w:rPr>
            </w:pPr>
            <w:r w:rsidRPr="004A52C4">
              <w:rPr>
                <w:rFonts w:hint="eastAsia"/>
                <w:sz w:val="14"/>
                <w:szCs w:val="18"/>
                <w:lang w:val="it-IT"/>
              </w:rPr>
              <w:t>容量</w:t>
            </w:r>
          </w:p>
        </w:tc>
        <w:tc>
          <w:tcPr>
            <w:tcW w:w="592" w:type="pct"/>
          </w:tcPr>
          <w:p w14:paraId="5BF299B1" w14:textId="77777777" w:rsidR="00434B68" w:rsidRDefault="00434B68" w:rsidP="00334745">
            <w:pPr>
              <w:jc w:val="center"/>
              <w:rPr>
                <w:sz w:val="14"/>
                <w:szCs w:val="18"/>
                <w:lang w:val="it-IT"/>
              </w:rPr>
            </w:pPr>
            <w:r>
              <w:rPr>
                <w:rFonts w:hint="eastAsia"/>
                <w:sz w:val="14"/>
                <w:szCs w:val="18"/>
                <w:lang w:val="it-IT"/>
              </w:rPr>
              <w:t>上代（税別）</w:t>
            </w:r>
          </w:p>
        </w:tc>
        <w:tc>
          <w:tcPr>
            <w:tcW w:w="1973" w:type="pct"/>
          </w:tcPr>
          <w:p w14:paraId="04FEF4B2" w14:textId="77777777" w:rsidR="00434B68" w:rsidRPr="004A52C4" w:rsidRDefault="00434B68" w:rsidP="00334745">
            <w:pPr>
              <w:jc w:val="center"/>
              <w:rPr>
                <w:sz w:val="14"/>
                <w:szCs w:val="18"/>
                <w:lang w:val="it-IT"/>
              </w:rPr>
            </w:pPr>
            <w:r>
              <w:rPr>
                <w:rFonts w:hint="eastAsia"/>
                <w:sz w:val="14"/>
                <w:szCs w:val="18"/>
                <w:lang w:val="it-IT"/>
              </w:rPr>
              <w:t>メモ</w:t>
            </w:r>
          </w:p>
        </w:tc>
      </w:tr>
      <w:tr w:rsidR="00434B68" w:rsidRPr="00FC5741" w14:paraId="35888F95" w14:textId="77777777" w:rsidTr="002420BC">
        <w:trPr>
          <w:trHeight w:val="2670"/>
        </w:trPr>
        <w:tc>
          <w:tcPr>
            <w:tcW w:w="1316" w:type="pct"/>
          </w:tcPr>
          <w:p w14:paraId="01341ECD" w14:textId="77777777" w:rsidR="00434B68" w:rsidRPr="00E46533" w:rsidRDefault="00434B68" w:rsidP="00334745">
            <w:pPr>
              <w:jc w:val="left"/>
              <w:rPr>
                <w:b/>
                <w:szCs w:val="21"/>
                <w:lang w:val="it-IT"/>
              </w:rPr>
            </w:pPr>
            <w:r w:rsidRPr="00653374">
              <w:rPr>
                <w:rFonts w:ascii="Segoe UI Symbol" w:hAnsi="Segoe UI Symbol" w:cs="Segoe UI Symbol"/>
                <w:color w:val="00B050"/>
                <w:lang w:val="it-IT"/>
              </w:rPr>
              <w:t>★★★</w:t>
            </w:r>
            <w:r w:rsidRPr="00E46533">
              <w:rPr>
                <w:rFonts w:hint="eastAsia"/>
                <w:b/>
                <w:szCs w:val="21"/>
                <w:lang w:val="it-IT"/>
              </w:rPr>
              <w:t>Riblla Gialla</w:t>
            </w:r>
            <w:r w:rsidRPr="00E46533">
              <w:rPr>
                <w:b/>
                <w:szCs w:val="21"/>
                <w:lang w:val="it-IT"/>
              </w:rPr>
              <w:t xml:space="preserve"> </w:t>
            </w:r>
            <w:r w:rsidRPr="00E46533">
              <w:rPr>
                <w:rFonts w:hint="eastAsia"/>
                <w:b/>
                <w:szCs w:val="21"/>
                <w:lang w:val="it-IT"/>
              </w:rPr>
              <w:t>DMG</w:t>
            </w:r>
          </w:p>
          <w:p w14:paraId="478E4416" w14:textId="77777777" w:rsidR="00434B68" w:rsidRDefault="00434B68" w:rsidP="00334745">
            <w:pPr>
              <w:jc w:val="left"/>
              <w:rPr>
                <w:b/>
                <w:sz w:val="16"/>
                <w:szCs w:val="16"/>
                <w:lang w:val="it-IT"/>
              </w:rPr>
            </w:pPr>
            <w:r w:rsidRPr="00E46533">
              <w:rPr>
                <w:rFonts w:hint="eastAsia"/>
                <w:b/>
                <w:sz w:val="16"/>
                <w:szCs w:val="16"/>
                <w:lang w:val="it-IT"/>
              </w:rPr>
              <w:t>リボッラ</w:t>
            </w:r>
            <w:r w:rsidRPr="00E46533">
              <w:rPr>
                <w:rFonts w:hint="eastAsia"/>
                <w:b/>
                <w:sz w:val="16"/>
                <w:szCs w:val="16"/>
                <w:lang w:val="it-IT"/>
              </w:rPr>
              <w:t xml:space="preserve"> </w:t>
            </w:r>
            <w:r w:rsidRPr="00E46533">
              <w:rPr>
                <w:rFonts w:hint="eastAsia"/>
                <w:b/>
                <w:sz w:val="16"/>
                <w:szCs w:val="16"/>
                <w:lang w:val="it-IT"/>
              </w:rPr>
              <w:t>ジャッラ</w:t>
            </w:r>
            <w:r w:rsidRPr="00E46533">
              <w:rPr>
                <w:rFonts w:hint="eastAsia"/>
                <w:b/>
                <w:sz w:val="16"/>
                <w:szCs w:val="16"/>
                <w:lang w:val="it-IT"/>
              </w:rPr>
              <w:t xml:space="preserve"> </w:t>
            </w:r>
            <w:r w:rsidRPr="00E46533">
              <w:rPr>
                <w:rFonts w:hint="eastAsia"/>
                <w:b/>
                <w:sz w:val="16"/>
                <w:szCs w:val="16"/>
                <w:lang w:val="it-IT"/>
              </w:rPr>
              <w:t>ダブルマグナム</w:t>
            </w:r>
          </w:p>
          <w:p w14:paraId="37D6E0E0" w14:textId="21155DB9" w:rsidR="00434B68" w:rsidRDefault="00434B68" w:rsidP="00334745">
            <w:pPr>
              <w:jc w:val="left"/>
              <w:rPr>
                <w:b/>
                <w:lang w:val="it-IT"/>
              </w:rPr>
            </w:pPr>
            <w:r w:rsidRPr="00BC4628">
              <w:rPr>
                <w:rFonts w:ascii="HGP創英角ｺﾞｼｯｸUB" w:eastAsia="HGP創英角ｺﾞｼｯｸUB" w:hAnsi="HGP創英角ｺﾞｼｯｸUB" w:hint="eastAsia"/>
                <w:bCs/>
                <w:color w:val="00B050"/>
                <w:sz w:val="16"/>
              </w:rPr>
              <w:t>≪新ヴィンテージ</w:t>
            </w:r>
            <w:r w:rsidR="00D122BD">
              <w:rPr>
                <w:rFonts w:ascii="HGP創英角ｺﾞｼｯｸUB" w:eastAsia="HGP創英角ｺﾞｼｯｸUB" w:hAnsi="HGP創英角ｺﾞｼｯｸUB" w:hint="eastAsia"/>
                <w:bCs/>
                <w:color w:val="00B050"/>
                <w:sz w:val="16"/>
              </w:rPr>
              <w:t xml:space="preserve"> </w:t>
            </w:r>
            <w:r w:rsidR="00D122BD" w:rsidRPr="00BC4628">
              <w:rPr>
                <w:rFonts w:ascii="HGP創英角ｺﾞｼｯｸUB" w:eastAsia="HGP創英角ｺﾞｼｯｸUB" w:hAnsi="HGP創英角ｺﾞｼｯｸUB" w:hint="eastAsia"/>
                <w:bCs/>
                <w:color w:val="00B050"/>
                <w:sz w:val="16"/>
              </w:rPr>
              <w:t>5本</w:t>
            </w:r>
            <w:r w:rsidRPr="00BC4628">
              <w:rPr>
                <w:rFonts w:ascii="HGP創英角ｺﾞｼｯｸUB" w:eastAsia="HGP創英角ｺﾞｼｯｸUB" w:hAnsi="HGP創英角ｺﾞｼｯｸUB" w:hint="eastAsia"/>
                <w:bCs/>
                <w:color w:val="00B050"/>
                <w:sz w:val="16"/>
              </w:rPr>
              <w:t>≫</w:t>
            </w:r>
          </w:p>
        </w:tc>
        <w:tc>
          <w:tcPr>
            <w:tcW w:w="395" w:type="pct"/>
            <w:vAlign w:val="center"/>
          </w:tcPr>
          <w:p w14:paraId="497DD15C" w14:textId="10A5D2A7" w:rsidR="00434B68" w:rsidRDefault="00434B68" w:rsidP="00334745">
            <w:pPr>
              <w:jc w:val="center"/>
              <w:rPr>
                <w:b/>
                <w:sz w:val="18"/>
                <w:lang w:val="it-IT"/>
              </w:rPr>
            </w:pPr>
            <w:r>
              <w:rPr>
                <w:rFonts w:hint="eastAsia"/>
                <w:b/>
                <w:sz w:val="18"/>
                <w:lang w:val="it-IT"/>
              </w:rPr>
              <w:t>2</w:t>
            </w:r>
            <w:r>
              <w:rPr>
                <w:b/>
                <w:sz w:val="18"/>
                <w:lang w:val="it-IT"/>
              </w:rPr>
              <w:t>01</w:t>
            </w:r>
            <w:r w:rsidR="00434873">
              <w:rPr>
                <w:b/>
                <w:sz w:val="18"/>
                <w:lang w:val="it-IT"/>
              </w:rPr>
              <w:t>7</w:t>
            </w:r>
          </w:p>
        </w:tc>
        <w:tc>
          <w:tcPr>
            <w:tcW w:w="263" w:type="pct"/>
            <w:vAlign w:val="center"/>
          </w:tcPr>
          <w:p w14:paraId="7AD5840B" w14:textId="77777777" w:rsidR="00434B68" w:rsidRPr="00876D3A" w:rsidRDefault="00434B68" w:rsidP="00334745">
            <w:pPr>
              <w:jc w:val="center"/>
              <w:rPr>
                <w:sz w:val="18"/>
                <w:szCs w:val="18"/>
              </w:rPr>
            </w:pPr>
            <w:r>
              <w:rPr>
                <w:rFonts w:hint="eastAsia"/>
                <w:sz w:val="18"/>
                <w:szCs w:val="18"/>
              </w:rPr>
              <w:t>白</w:t>
            </w:r>
          </w:p>
        </w:tc>
        <w:tc>
          <w:tcPr>
            <w:tcW w:w="461" w:type="pct"/>
            <w:vAlign w:val="center"/>
          </w:tcPr>
          <w:p w14:paraId="6C37A117" w14:textId="77777777" w:rsidR="00434B68" w:rsidRPr="00F40662" w:rsidRDefault="00434B68" w:rsidP="00334745">
            <w:pPr>
              <w:jc w:val="center"/>
              <w:rPr>
                <w:b/>
                <w:sz w:val="16"/>
                <w:szCs w:val="16"/>
              </w:rPr>
            </w:pPr>
            <w:r>
              <w:rPr>
                <w:rFonts w:hint="eastAsia"/>
                <w:b/>
                <w:sz w:val="16"/>
                <w:szCs w:val="16"/>
              </w:rPr>
              <w:t>3000ml</w:t>
            </w:r>
          </w:p>
        </w:tc>
        <w:tc>
          <w:tcPr>
            <w:tcW w:w="592" w:type="pct"/>
            <w:vAlign w:val="center"/>
          </w:tcPr>
          <w:p w14:paraId="2D2BDC61" w14:textId="6C37D65B" w:rsidR="00434B68" w:rsidRPr="00FC5741" w:rsidRDefault="00434B68" w:rsidP="00334745">
            <w:pPr>
              <w:jc w:val="center"/>
              <w:rPr>
                <w:b/>
                <w:sz w:val="18"/>
              </w:rPr>
            </w:pPr>
            <w:r w:rsidRPr="00FC5741">
              <w:rPr>
                <w:rFonts w:hint="eastAsia"/>
                <w:b/>
                <w:sz w:val="18"/>
              </w:rPr>
              <w:t>￥</w:t>
            </w:r>
            <w:r w:rsidR="00D77DB1">
              <w:rPr>
                <w:rFonts w:hint="eastAsia"/>
                <w:b/>
                <w:sz w:val="18"/>
              </w:rPr>
              <w:t>9</w:t>
            </w:r>
            <w:r w:rsidR="00D77DB1">
              <w:rPr>
                <w:b/>
                <w:sz w:val="18"/>
              </w:rPr>
              <w:t>5</w:t>
            </w:r>
            <w:r w:rsidRPr="002420BC">
              <w:rPr>
                <w:rFonts w:hint="eastAsia"/>
                <w:b/>
                <w:sz w:val="18"/>
              </w:rPr>
              <w:t>,000</w:t>
            </w:r>
          </w:p>
        </w:tc>
        <w:tc>
          <w:tcPr>
            <w:tcW w:w="1973" w:type="pct"/>
          </w:tcPr>
          <w:p w14:paraId="06B233CF" w14:textId="4E1CA5D5" w:rsidR="00434B68" w:rsidRDefault="00434B68" w:rsidP="00334745">
            <w:pPr>
              <w:ind w:firstLineChars="50" w:firstLine="61"/>
              <w:rPr>
                <w:sz w:val="14"/>
              </w:rPr>
            </w:pPr>
            <w:r w:rsidRPr="00687EDC">
              <w:rPr>
                <w:rFonts w:hint="eastAsia"/>
                <w:sz w:val="14"/>
              </w:rPr>
              <w:t>リボッラジャッラ、樹齢</w:t>
            </w:r>
            <w:r w:rsidRPr="00687EDC">
              <w:rPr>
                <w:rFonts w:hint="eastAsia"/>
                <w:sz w:val="14"/>
              </w:rPr>
              <w:t>20</w:t>
            </w:r>
            <w:r w:rsidRPr="00687EDC">
              <w:rPr>
                <w:rFonts w:hint="eastAsia"/>
                <w:sz w:val="14"/>
              </w:rPr>
              <w:t>～</w:t>
            </w:r>
            <w:r w:rsidRPr="00687EDC">
              <w:rPr>
                <w:rFonts w:hint="eastAsia"/>
                <w:sz w:val="14"/>
              </w:rPr>
              <w:t>40</w:t>
            </w:r>
            <w:r w:rsidRPr="00687EDC">
              <w:rPr>
                <w:rFonts w:hint="eastAsia"/>
                <w:sz w:val="14"/>
              </w:rPr>
              <w:t>年。収穫を可能な限り遅らせることで、最大限に成熟した果実。果皮には多くの貴腐の恩恵を受けたブドウと腐敗果を徹底して選果を行う。除梗して果皮・種子と共に</w:t>
            </w:r>
            <w:r w:rsidRPr="00687EDC">
              <w:rPr>
                <w:rFonts w:hint="eastAsia"/>
                <w:sz w:val="14"/>
              </w:rPr>
              <w:t>3</w:t>
            </w:r>
            <w:r w:rsidRPr="00687EDC">
              <w:rPr>
                <w:rFonts w:hint="eastAsia"/>
                <w:sz w:val="14"/>
              </w:rPr>
              <w:t>カ月、圧搾後、大樽にて</w:t>
            </w:r>
            <w:r w:rsidRPr="00687EDC">
              <w:rPr>
                <w:rFonts w:hint="eastAsia"/>
                <w:sz w:val="14"/>
              </w:rPr>
              <w:t>36</w:t>
            </w:r>
            <w:r w:rsidRPr="00687EDC">
              <w:rPr>
                <w:rFonts w:hint="eastAsia"/>
                <w:sz w:val="14"/>
              </w:rPr>
              <w:t>か月、瓶内にて</w:t>
            </w:r>
            <w:r w:rsidRPr="00687EDC">
              <w:rPr>
                <w:rFonts w:hint="eastAsia"/>
                <w:sz w:val="14"/>
              </w:rPr>
              <w:t>18</w:t>
            </w:r>
            <w:r w:rsidRPr="00687EDC">
              <w:rPr>
                <w:rFonts w:hint="eastAsia"/>
                <w:sz w:val="14"/>
              </w:rPr>
              <w:t>か月の熟成。</w:t>
            </w:r>
          </w:p>
          <w:p w14:paraId="7D7A3302" w14:textId="77777777" w:rsidR="00434B68" w:rsidRDefault="00434B68" w:rsidP="00334745">
            <w:pPr>
              <w:ind w:firstLineChars="50" w:firstLine="61"/>
              <w:rPr>
                <w:sz w:val="14"/>
              </w:rPr>
            </w:pPr>
            <w:r w:rsidRPr="00FC5741">
              <w:rPr>
                <w:rFonts w:hint="eastAsia"/>
                <w:sz w:val="14"/>
              </w:rPr>
              <w:t>僅か</w:t>
            </w:r>
            <w:r w:rsidRPr="00FC5741">
              <w:rPr>
                <w:rFonts w:hint="eastAsia"/>
                <w:sz w:val="14"/>
              </w:rPr>
              <w:t>15</w:t>
            </w:r>
            <w:r w:rsidRPr="00FC5741">
              <w:rPr>
                <w:rFonts w:hint="eastAsia"/>
                <w:sz w:val="14"/>
              </w:rPr>
              <w:t>本のみリリース、うち</w:t>
            </w:r>
            <w:r w:rsidRPr="00FC5741">
              <w:rPr>
                <w:rFonts w:hint="eastAsia"/>
                <w:sz w:val="14"/>
              </w:rPr>
              <w:t>5</w:t>
            </w:r>
            <w:r w:rsidRPr="00FC5741">
              <w:rPr>
                <w:rFonts w:hint="eastAsia"/>
                <w:sz w:val="14"/>
              </w:rPr>
              <w:t>本が日本に到着しております。「この</w:t>
            </w:r>
            <w:r w:rsidRPr="00FC5741">
              <w:rPr>
                <w:rFonts w:hint="eastAsia"/>
                <w:sz w:val="14"/>
              </w:rPr>
              <w:t>15</w:t>
            </w:r>
            <w:r w:rsidRPr="00FC5741">
              <w:rPr>
                <w:rFonts w:hint="eastAsia"/>
                <w:sz w:val="14"/>
              </w:rPr>
              <w:t>本分の売上全額を世界の恵まれない人々への寄付に充てる」、という活動のため、賛同し協力してくれた画家やデザイナーの方々によって作られたエチケット。特別な３</w:t>
            </w:r>
            <w:r w:rsidRPr="00FC5741">
              <w:rPr>
                <w:rFonts w:hint="eastAsia"/>
                <w:sz w:val="14"/>
              </w:rPr>
              <w:t>L</w:t>
            </w:r>
            <w:r w:rsidRPr="00FC5741">
              <w:rPr>
                <w:rFonts w:hint="eastAsia"/>
                <w:sz w:val="14"/>
              </w:rPr>
              <w:t>ボトルです。</w:t>
            </w:r>
          </w:p>
          <w:p w14:paraId="5403D760" w14:textId="77777777" w:rsidR="00434B68" w:rsidRPr="00FC5741" w:rsidRDefault="00434B68" w:rsidP="00334745">
            <w:pPr>
              <w:rPr>
                <w:b/>
                <w:sz w:val="14"/>
                <w:u w:val="single"/>
              </w:rPr>
            </w:pPr>
            <w:r w:rsidRPr="00FC5741">
              <w:rPr>
                <w:rFonts w:hint="eastAsia"/>
                <w:b/>
                <w:sz w:val="14"/>
                <w:u w:val="single"/>
              </w:rPr>
              <w:t>〇入荷数</w:t>
            </w:r>
            <w:r w:rsidRPr="00FC5741">
              <w:rPr>
                <w:rFonts w:hint="eastAsia"/>
                <w:b/>
                <w:sz w:val="14"/>
                <w:u w:val="single"/>
              </w:rPr>
              <w:t>5</w:t>
            </w:r>
            <w:r w:rsidRPr="00FC5741">
              <w:rPr>
                <w:rFonts w:hint="eastAsia"/>
                <w:b/>
                <w:sz w:val="14"/>
                <w:u w:val="single"/>
              </w:rPr>
              <w:t>本</w:t>
            </w:r>
            <w:r w:rsidRPr="00FC5741">
              <w:rPr>
                <w:rFonts w:hint="eastAsia"/>
                <w:b/>
                <w:sz w:val="14"/>
                <w:u w:val="single"/>
              </w:rPr>
              <w:t xml:space="preserve"> </w:t>
            </w:r>
            <w:r w:rsidRPr="00FC5741">
              <w:rPr>
                <w:rFonts w:hint="eastAsia"/>
                <w:b/>
                <w:sz w:val="14"/>
                <w:u w:val="single"/>
              </w:rPr>
              <w:t>（木箱入）</w:t>
            </w:r>
            <w:r w:rsidRPr="00FC5741">
              <w:rPr>
                <w:rFonts w:hint="eastAsia"/>
                <w:b/>
                <w:sz w:val="14"/>
                <w:u w:val="single"/>
              </w:rPr>
              <w:t xml:space="preserve"> </w:t>
            </w:r>
            <w:r w:rsidRPr="00FC5741">
              <w:rPr>
                <w:rFonts w:hint="eastAsia"/>
                <w:b/>
                <w:sz w:val="14"/>
                <w:u w:val="single"/>
              </w:rPr>
              <w:t>出荷は</w:t>
            </w:r>
            <w:r w:rsidRPr="00FC5741">
              <w:rPr>
                <w:rFonts w:hint="eastAsia"/>
                <w:b/>
                <w:sz w:val="14"/>
                <w:u w:val="single"/>
              </w:rPr>
              <w:t>1</w:t>
            </w:r>
            <w:r w:rsidRPr="00FC5741">
              <w:rPr>
                <w:rFonts w:hint="eastAsia"/>
                <w:b/>
                <w:sz w:val="14"/>
                <w:u w:val="single"/>
              </w:rPr>
              <w:t>本より（送料込）</w:t>
            </w:r>
          </w:p>
          <w:p w14:paraId="326A5D43" w14:textId="1DA40C65" w:rsidR="00434B68" w:rsidRPr="00FC5741" w:rsidRDefault="00434B68" w:rsidP="00334745">
            <w:pPr>
              <w:jc w:val="left"/>
              <w:rPr>
                <w:sz w:val="14"/>
                <w:lang w:val="it-IT"/>
              </w:rPr>
            </w:pPr>
            <w:r w:rsidRPr="00FC5741">
              <w:rPr>
                <w:rFonts w:hint="eastAsia"/>
                <w:b/>
                <w:sz w:val="14"/>
                <w:u w:val="single"/>
              </w:rPr>
              <w:t>※本数が少ないため、締切</w:t>
            </w:r>
            <w:r w:rsidRPr="00FC5741">
              <w:rPr>
                <w:rFonts w:hint="eastAsia"/>
                <w:b/>
                <w:sz w:val="14"/>
                <w:u w:val="single"/>
              </w:rPr>
              <w:t>(12/</w:t>
            </w:r>
            <w:r w:rsidR="00D97C3C">
              <w:rPr>
                <w:b/>
                <w:sz w:val="14"/>
                <w:u w:val="single"/>
              </w:rPr>
              <w:t>6</w:t>
            </w:r>
            <w:r w:rsidRPr="00FC5741">
              <w:rPr>
                <w:rFonts w:hint="eastAsia"/>
                <w:b/>
                <w:sz w:val="14"/>
                <w:u w:val="single"/>
              </w:rPr>
              <w:t>)</w:t>
            </w:r>
            <w:r w:rsidRPr="00FC5741">
              <w:rPr>
                <w:rFonts w:hint="eastAsia"/>
                <w:b/>
                <w:sz w:val="14"/>
                <w:u w:val="single"/>
              </w:rPr>
              <w:t>までにお申し込みください。ご希望が上回った場合は厳正に審査し、抽選とさせていただきます。どうかご理解いただきますようよろしくお願いいたします。</w:t>
            </w:r>
          </w:p>
        </w:tc>
      </w:tr>
      <w:tr w:rsidR="00D727BE" w:rsidRPr="00843DFB" w14:paraId="125B6B1A" w14:textId="77777777" w:rsidTr="00D727BE">
        <w:trPr>
          <w:trHeight w:val="685"/>
        </w:trPr>
        <w:tc>
          <w:tcPr>
            <w:tcW w:w="1316" w:type="pct"/>
          </w:tcPr>
          <w:p w14:paraId="2E29E1E1" w14:textId="77777777" w:rsidR="00D727BE" w:rsidRPr="00D8390E" w:rsidRDefault="00D727BE" w:rsidP="00A4422E">
            <w:pPr>
              <w:jc w:val="left"/>
              <w:rPr>
                <w:b/>
                <w:lang w:val="it-IT"/>
              </w:rPr>
            </w:pPr>
            <w:r>
              <w:rPr>
                <w:rFonts w:hint="eastAsia"/>
                <w:b/>
                <w:lang w:val="it-IT"/>
              </w:rPr>
              <w:lastRenderedPageBreak/>
              <w:t>Ribolla Gialla</w:t>
            </w:r>
            <w:r>
              <w:rPr>
                <w:b/>
                <w:lang w:val="it-IT"/>
              </w:rPr>
              <w:t xml:space="preserve">    </w:t>
            </w:r>
            <w:r w:rsidRPr="005F3C8B">
              <w:rPr>
                <w:b/>
                <w:sz w:val="16"/>
                <w:szCs w:val="16"/>
                <w:lang w:val="it-IT"/>
              </w:rPr>
              <w:t>DOC</w:t>
            </w:r>
          </w:p>
          <w:p w14:paraId="17CB472A" w14:textId="77777777" w:rsidR="00D727BE" w:rsidRPr="00D8390E" w:rsidRDefault="00D727BE" w:rsidP="00A4422E">
            <w:pPr>
              <w:jc w:val="left"/>
              <w:rPr>
                <w:b/>
                <w:sz w:val="16"/>
                <w:szCs w:val="16"/>
              </w:rPr>
            </w:pPr>
            <w:r>
              <w:rPr>
                <w:rFonts w:hint="eastAsia"/>
                <w:bCs/>
                <w:sz w:val="16"/>
                <w:szCs w:val="18"/>
                <w:lang w:val="it-IT"/>
              </w:rPr>
              <w:t>リボッラ</w:t>
            </w:r>
            <w:r>
              <w:rPr>
                <w:rFonts w:hint="eastAsia"/>
                <w:bCs/>
                <w:sz w:val="16"/>
                <w:szCs w:val="18"/>
                <w:lang w:val="it-IT"/>
              </w:rPr>
              <w:t xml:space="preserve"> </w:t>
            </w:r>
            <w:r>
              <w:rPr>
                <w:rFonts w:hint="eastAsia"/>
                <w:bCs/>
                <w:sz w:val="16"/>
                <w:szCs w:val="18"/>
                <w:lang w:val="it-IT"/>
              </w:rPr>
              <w:t>ジャッラ</w:t>
            </w:r>
          </w:p>
          <w:p w14:paraId="6C75C23D" w14:textId="1C6E86EB" w:rsidR="00D727BE" w:rsidRPr="00D8390E" w:rsidRDefault="00D727BE" w:rsidP="00A4422E">
            <w:pPr>
              <w:rPr>
                <w:rFonts w:cs="ＭＳ ゴシック"/>
                <w:b/>
                <w:sz w:val="18"/>
                <w:lang w:val="it-IT"/>
              </w:rPr>
            </w:pPr>
          </w:p>
        </w:tc>
        <w:tc>
          <w:tcPr>
            <w:tcW w:w="395" w:type="pct"/>
            <w:vAlign w:val="center"/>
          </w:tcPr>
          <w:p w14:paraId="7CA98FE6" w14:textId="77777777" w:rsidR="00D727BE" w:rsidRPr="00D8390E" w:rsidRDefault="00D727BE" w:rsidP="00D727BE">
            <w:pPr>
              <w:jc w:val="center"/>
              <w:rPr>
                <w:b/>
                <w:sz w:val="18"/>
                <w:szCs w:val="18"/>
                <w:lang w:val="it-IT"/>
              </w:rPr>
            </w:pPr>
            <w:r>
              <w:rPr>
                <w:b/>
                <w:sz w:val="18"/>
                <w:szCs w:val="18"/>
                <w:lang w:val="it-IT"/>
              </w:rPr>
              <w:t>2018</w:t>
            </w:r>
          </w:p>
        </w:tc>
        <w:tc>
          <w:tcPr>
            <w:tcW w:w="263" w:type="pct"/>
            <w:vAlign w:val="center"/>
          </w:tcPr>
          <w:p w14:paraId="10026092" w14:textId="77777777" w:rsidR="00D727BE" w:rsidRPr="00930945" w:rsidRDefault="00D727BE" w:rsidP="00D727BE">
            <w:pPr>
              <w:jc w:val="center"/>
              <w:rPr>
                <w:sz w:val="18"/>
                <w:szCs w:val="18"/>
              </w:rPr>
            </w:pPr>
            <w:r w:rsidRPr="00930945">
              <w:rPr>
                <w:sz w:val="18"/>
                <w:szCs w:val="18"/>
              </w:rPr>
              <w:t>白</w:t>
            </w:r>
          </w:p>
        </w:tc>
        <w:tc>
          <w:tcPr>
            <w:tcW w:w="461" w:type="pct"/>
            <w:vAlign w:val="center"/>
          </w:tcPr>
          <w:p w14:paraId="463F77D0" w14:textId="77777777" w:rsidR="00D727BE" w:rsidRPr="00B71E96" w:rsidRDefault="00D727BE" w:rsidP="00D727BE">
            <w:pPr>
              <w:jc w:val="center"/>
              <w:rPr>
                <w:b/>
                <w:sz w:val="16"/>
                <w:szCs w:val="16"/>
              </w:rPr>
            </w:pPr>
            <w:r w:rsidRPr="00B71E96">
              <w:rPr>
                <w:rFonts w:hint="eastAsia"/>
                <w:b/>
                <w:sz w:val="16"/>
                <w:szCs w:val="16"/>
              </w:rPr>
              <w:t>7</w:t>
            </w:r>
            <w:r w:rsidRPr="00B71E96">
              <w:rPr>
                <w:b/>
                <w:sz w:val="16"/>
                <w:szCs w:val="16"/>
              </w:rPr>
              <w:t>50</w:t>
            </w:r>
            <w:r w:rsidRPr="00B71E96">
              <w:rPr>
                <w:b/>
                <w:sz w:val="16"/>
                <w:szCs w:val="16"/>
              </w:rPr>
              <w:t>ｍ</w:t>
            </w:r>
            <w:r w:rsidRPr="00B71E96">
              <w:rPr>
                <w:sz w:val="16"/>
                <w:szCs w:val="16"/>
              </w:rPr>
              <w:t>ｌ</w:t>
            </w:r>
          </w:p>
        </w:tc>
        <w:tc>
          <w:tcPr>
            <w:tcW w:w="592" w:type="pct"/>
            <w:vAlign w:val="center"/>
          </w:tcPr>
          <w:p w14:paraId="0BE437F0" w14:textId="77777777" w:rsidR="00D727BE" w:rsidRPr="00B71E96" w:rsidRDefault="00D727BE" w:rsidP="00D727BE">
            <w:pPr>
              <w:jc w:val="center"/>
              <w:rPr>
                <w:b/>
                <w:sz w:val="18"/>
                <w:szCs w:val="18"/>
              </w:rPr>
            </w:pPr>
            <w:r w:rsidRPr="00B71E96">
              <w:rPr>
                <w:rFonts w:hint="eastAsia"/>
                <w:b/>
                <w:sz w:val="18"/>
                <w:szCs w:val="18"/>
              </w:rPr>
              <w:t>\</w:t>
            </w:r>
            <w:r>
              <w:rPr>
                <w:b/>
                <w:sz w:val="18"/>
                <w:szCs w:val="18"/>
              </w:rPr>
              <w:t>7</w:t>
            </w:r>
            <w:r w:rsidRPr="00B71E96">
              <w:rPr>
                <w:rFonts w:hint="eastAsia"/>
                <w:b/>
                <w:sz w:val="18"/>
                <w:szCs w:val="18"/>
              </w:rPr>
              <w:t>,</w:t>
            </w:r>
            <w:r>
              <w:rPr>
                <w:b/>
                <w:sz w:val="18"/>
                <w:szCs w:val="18"/>
              </w:rPr>
              <w:t>5</w:t>
            </w:r>
            <w:r w:rsidRPr="00B71E96">
              <w:rPr>
                <w:rFonts w:hint="eastAsia"/>
                <w:b/>
                <w:sz w:val="18"/>
                <w:szCs w:val="18"/>
              </w:rPr>
              <w:t>00</w:t>
            </w:r>
          </w:p>
        </w:tc>
        <w:tc>
          <w:tcPr>
            <w:tcW w:w="1973" w:type="pct"/>
          </w:tcPr>
          <w:p w14:paraId="4D42AFB4" w14:textId="1FFD95FF" w:rsidR="00D727BE" w:rsidRPr="00843DFB" w:rsidRDefault="00D727BE" w:rsidP="00A4422E">
            <w:pPr>
              <w:tabs>
                <w:tab w:val="left" w:pos="1020"/>
              </w:tabs>
              <w:rPr>
                <w:sz w:val="14"/>
              </w:rPr>
            </w:pPr>
            <w:r w:rsidRPr="00843DFB">
              <w:rPr>
                <w:sz w:val="14"/>
              </w:rPr>
              <w:t>リボッラジャッラ、樹齢</w:t>
            </w:r>
            <w:r w:rsidRPr="00843DFB">
              <w:rPr>
                <w:sz w:val="14"/>
              </w:rPr>
              <w:t>20</w:t>
            </w:r>
            <w:r w:rsidRPr="00843DFB">
              <w:rPr>
                <w:sz w:val="14"/>
              </w:rPr>
              <w:t>～</w:t>
            </w:r>
            <w:r w:rsidRPr="00843DFB">
              <w:rPr>
                <w:sz w:val="14"/>
              </w:rPr>
              <w:t>40</w:t>
            </w:r>
            <w:r w:rsidRPr="00843DFB">
              <w:rPr>
                <w:sz w:val="14"/>
              </w:rPr>
              <w:t>年。収穫を可能な限り遅らせることで、最大限に成熟した果実。除梗して果皮・種子と共に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2018</w:t>
            </w:r>
            <w:r>
              <w:rPr>
                <w:rFonts w:hint="eastAsia"/>
                <w:sz w:val="14"/>
              </w:rPr>
              <w:t>。繊細さと柔らかさ、今までにないバランス感をもった理想的なリボッラジャッラ。</w:t>
            </w:r>
          </w:p>
        </w:tc>
      </w:tr>
      <w:tr w:rsidR="00D727BE" w:rsidRPr="00843DFB" w14:paraId="6683BF32" w14:textId="77777777" w:rsidTr="00D727BE">
        <w:trPr>
          <w:trHeight w:val="942"/>
        </w:trPr>
        <w:tc>
          <w:tcPr>
            <w:tcW w:w="1316" w:type="pct"/>
          </w:tcPr>
          <w:p w14:paraId="3B568297" w14:textId="77777777" w:rsidR="00D727BE" w:rsidRDefault="00D727BE" w:rsidP="00A4422E">
            <w:pPr>
              <w:jc w:val="left"/>
              <w:rPr>
                <w:b/>
                <w:lang w:val="it-IT"/>
              </w:rPr>
            </w:pPr>
            <w:r>
              <w:rPr>
                <w:b/>
                <w:lang w:val="it-IT"/>
              </w:rPr>
              <w:t xml:space="preserve">Bianco “Kaplja”  </w:t>
            </w:r>
            <w:r w:rsidRPr="005F3C8B">
              <w:rPr>
                <w:b/>
                <w:sz w:val="16"/>
                <w:szCs w:val="16"/>
                <w:lang w:val="it-IT"/>
              </w:rPr>
              <w:t>DOC</w:t>
            </w:r>
          </w:p>
          <w:p w14:paraId="00DCAACF" w14:textId="77777777" w:rsidR="00D727BE" w:rsidRDefault="00D727BE" w:rsidP="00A4422E">
            <w:pPr>
              <w:jc w:val="left"/>
              <w:rPr>
                <w:sz w:val="16"/>
              </w:rPr>
            </w:pPr>
            <w:r>
              <w:rPr>
                <w:rFonts w:hint="eastAsia"/>
                <w:sz w:val="16"/>
              </w:rPr>
              <w:t>カプリャ</w:t>
            </w:r>
          </w:p>
          <w:p w14:paraId="2C917369" w14:textId="573AB3D2" w:rsidR="00D727BE" w:rsidRDefault="00D727BE" w:rsidP="00A4422E">
            <w:pPr>
              <w:jc w:val="left"/>
              <w:rPr>
                <w:b/>
                <w:lang w:val="it-IT"/>
              </w:rPr>
            </w:pPr>
          </w:p>
        </w:tc>
        <w:tc>
          <w:tcPr>
            <w:tcW w:w="395" w:type="pct"/>
            <w:vAlign w:val="center"/>
          </w:tcPr>
          <w:p w14:paraId="63053D10" w14:textId="77777777" w:rsidR="00D727BE" w:rsidRDefault="00D727BE" w:rsidP="00D727BE">
            <w:pPr>
              <w:jc w:val="center"/>
              <w:rPr>
                <w:b/>
                <w:sz w:val="18"/>
                <w:szCs w:val="18"/>
                <w:lang w:val="it-IT"/>
              </w:rPr>
            </w:pPr>
            <w:r>
              <w:rPr>
                <w:rFonts w:hint="eastAsia"/>
                <w:b/>
                <w:sz w:val="18"/>
                <w:lang w:val="it-IT"/>
              </w:rPr>
              <w:t>2</w:t>
            </w:r>
            <w:r>
              <w:rPr>
                <w:b/>
                <w:sz w:val="18"/>
                <w:lang w:val="it-IT"/>
              </w:rPr>
              <w:t>018</w:t>
            </w:r>
          </w:p>
        </w:tc>
        <w:tc>
          <w:tcPr>
            <w:tcW w:w="263" w:type="pct"/>
            <w:vAlign w:val="center"/>
          </w:tcPr>
          <w:p w14:paraId="5B0483D0" w14:textId="77777777" w:rsidR="00D727BE" w:rsidRDefault="00D727BE" w:rsidP="00D727BE">
            <w:pPr>
              <w:jc w:val="center"/>
              <w:rPr>
                <w:sz w:val="18"/>
                <w:szCs w:val="18"/>
              </w:rPr>
            </w:pPr>
            <w:r>
              <w:rPr>
                <w:rFonts w:hint="eastAsia"/>
                <w:sz w:val="18"/>
                <w:szCs w:val="18"/>
              </w:rPr>
              <w:t>白</w:t>
            </w:r>
          </w:p>
        </w:tc>
        <w:tc>
          <w:tcPr>
            <w:tcW w:w="461" w:type="pct"/>
            <w:vAlign w:val="center"/>
          </w:tcPr>
          <w:p w14:paraId="5741A16C" w14:textId="77777777" w:rsidR="00D727BE" w:rsidRPr="00B71E96" w:rsidRDefault="00D727BE" w:rsidP="00D727BE">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592" w:type="pct"/>
            <w:vAlign w:val="center"/>
          </w:tcPr>
          <w:p w14:paraId="0BDA846E" w14:textId="77777777" w:rsidR="00D727BE" w:rsidRPr="00B71E96" w:rsidRDefault="00D727BE" w:rsidP="00D727BE">
            <w:pPr>
              <w:jc w:val="center"/>
              <w:rPr>
                <w:b/>
                <w:sz w:val="18"/>
                <w:szCs w:val="18"/>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1973" w:type="pct"/>
          </w:tcPr>
          <w:p w14:paraId="59171B6B" w14:textId="4AB1AE03" w:rsidR="00D727BE" w:rsidRPr="00843DFB" w:rsidRDefault="00D727BE" w:rsidP="00A4422E">
            <w:pPr>
              <w:rPr>
                <w:sz w:val="14"/>
              </w:rPr>
            </w:pPr>
            <w:r w:rsidRPr="00843DFB">
              <w:rPr>
                <w:sz w:val="14"/>
              </w:rPr>
              <w:t>シャルドネ、フリウラーノ、マルヴァジーア</w:t>
            </w:r>
            <w:r w:rsidRPr="00843DFB">
              <w:rPr>
                <w:sz w:val="14"/>
              </w:rPr>
              <w:t xml:space="preserve"> </w:t>
            </w:r>
            <w:r w:rsidRPr="00843DFB">
              <w:rPr>
                <w:sz w:val="14"/>
              </w:rPr>
              <w:t>イストゥリアーナ、樹齢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か月の熟成。唯一ブレンドされた白であり、ダミアンの考える黄金比。リボッラと同じく骨格を宿すシャルドネと、アロマティックさ</w:t>
            </w:r>
            <w:r w:rsidRPr="00843DFB">
              <w:rPr>
                <w:sz w:val="14"/>
              </w:rPr>
              <w:t>&amp;</w:t>
            </w:r>
            <w:r w:rsidRPr="00843DFB">
              <w:rPr>
                <w:sz w:val="14"/>
              </w:rPr>
              <w:t>香りを宿すマルヴァジーアとフリウラーノ。</w:t>
            </w:r>
          </w:p>
        </w:tc>
      </w:tr>
      <w:tr w:rsidR="00D727BE" w:rsidRPr="00843DFB" w14:paraId="3ECFB2FC" w14:textId="77777777" w:rsidTr="00D727BE">
        <w:trPr>
          <w:trHeight w:val="624"/>
        </w:trPr>
        <w:tc>
          <w:tcPr>
            <w:tcW w:w="1316" w:type="pct"/>
          </w:tcPr>
          <w:p w14:paraId="15CDF01F" w14:textId="77777777" w:rsidR="00D727BE" w:rsidRPr="00D8390E" w:rsidRDefault="00D727BE" w:rsidP="00A4422E">
            <w:pPr>
              <w:jc w:val="left"/>
              <w:rPr>
                <w:b/>
                <w:lang w:val="it-IT"/>
              </w:rPr>
            </w:pPr>
            <w:r>
              <w:rPr>
                <w:b/>
                <w:lang w:val="it-IT"/>
              </w:rPr>
              <w:t xml:space="preserve">Malvasia        </w:t>
            </w:r>
            <w:r w:rsidRPr="005F3C8B">
              <w:rPr>
                <w:b/>
                <w:sz w:val="16"/>
                <w:szCs w:val="16"/>
                <w:lang w:val="it-IT"/>
              </w:rPr>
              <w:t>DOC</w:t>
            </w:r>
          </w:p>
          <w:p w14:paraId="188185BE" w14:textId="77777777" w:rsidR="00D727BE" w:rsidRPr="00D8390E" w:rsidRDefault="00D727BE" w:rsidP="00A4422E">
            <w:pPr>
              <w:jc w:val="left"/>
              <w:rPr>
                <w:b/>
                <w:sz w:val="16"/>
                <w:szCs w:val="16"/>
              </w:rPr>
            </w:pPr>
            <w:r>
              <w:rPr>
                <w:rFonts w:hint="eastAsia"/>
                <w:bCs/>
                <w:sz w:val="16"/>
                <w:szCs w:val="18"/>
                <w:lang w:val="it-IT"/>
              </w:rPr>
              <w:t>マルヴァジーア</w:t>
            </w:r>
          </w:p>
          <w:p w14:paraId="3BF49181" w14:textId="02115FF3" w:rsidR="00D727BE" w:rsidRPr="00D8390E" w:rsidRDefault="00D727BE" w:rsidP="00A4422E">
            <w:pPr>
              <w:rPr>
                <w:sz w:val="16"/>
                <w:lang w:val="it-IT"/>
              </w:rPr>
            </w:pPr>
          </w:p>
        </w:tc>
        <w:tc>
          <w:tcPr>
            <w:tcW w:w="395" w:type="pct"/>
            <w:vAlign w:val="center"/>
          </w:tcPr>
          <w:p w14:paraId="307EE6A5" w14:textId="77777777" w:rsidR="00D727BE" w:rsidRPr="00D8390E" w:rsidRDefault="00D727BE" w:rsidP="00D727BE">
            <w:pPr>
              <w:jc w:val="center"/>
              <w:rPr>
                <w:b/>
                <w:sz w:val="18"/>
                <w:szCs w:val="18"/>
                <w:lang w:val="it-IT"/>
              </w:rPr>
            </w:pPr>
            <w:r>
              <w:rPr>
                <w:b/>
                <w:sz w:val="18"/>
                <w:szCs w:val="18"/>
                <w:lang w:val="it-IT"/>
              </w:rPr>
              <w:t>2018</w:t>
            </w:r>
          </w:p>
        </w:tc>
        <w:tc>
          <w:tcPr>
            <w:tcW w:w="263" w:type="pct"/>
            <w:vAlign w:val="center"/>
          </w:tcPr>
          <w:p w14:paraId="0F63072F" w14:textId="77777777" w:rsidR="00D727BE" w:rsidRPr="00930945" w:rsidRDefault="00D727BE" w:rsidP="00D727BE">
            <w:pPr>
              <w:jc w:val="center"/>
              <w:rPr>
                <w:sz w:val="18"/>
                <w:szCs w:val="18"/>
              </w:rPr>
            </w:pPr>
            <w:r>
              <w:rPr>
                <w:rFonts w:hint="eastAsia"/>
                <w:sz w:val="18"/>
                <w:szCs w:val="18"/>
              </w:rPr>
              <w:t>白</w:t>
            </w:r>
          </w:p>
        </w:tc>
        <w:tc>
          <w:tcPr>
            <w:tcW w:w="461" w:type="pct"/>
            <w:vAlign w:val="center"/>
          </w:tcPr>
          <w:p w14:paraId="6517553D" w14:textId="77777777" w:rsidR="00D727BE" w:rsidRPr="00B71E96" w:rsidRDefault="00D727BE" w:rsidP="00D727BE">
            <w:pPr>
              <w:jc w:val="center"/>
              <w:rPr>
                <w:b/>
                <w:sz w:val="16"/>
                <w:szCs w:val="16"/>
              </w:rPr>
            </w:pPr>
            <w:r w:rsidRPr="00B71E96">
              <w:rPr>
                <w:rFonts w:hint="eastAsia"/>
                <w:b/>
                <w:sz w:val="16"/>
                <w:szCs w:val="16"/>
              </w:rPr>
              <w:t>750ml</w:t>
            </w:r>
          </w:p>
        </w:tc>
        <w:tc>
          <w:tcPr>
            <w:tcW w:w="592" w:type="pct"/>
            <w:vAlign w:val="center"/>
          </w:tcPr>
          <w:p w14:paraId="4B2DE3B8" w14:textId="77777777" w:rsidR="00D727BE" w:rsidRPr="00B71E96" w:rsidRDefault="00D727BE" w:rsidP="00D727BE">
            <w:pPr>
              <w:jc w:val="center"/>
              <w:rPr>
                <w:rFonts w:cs="Calibri"/>
                <w:b/>
                <w:sz w:val="18"/>
                <w:szCs w:val="18"/>
                <w:lang w:val="it-IT"/>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1973" w:type="pct"/>
          </w:tcPr>
          <w:p w14:paraId="3A85EC86" w14:textId="499027FC" w:rsidR="00D727BE" w:rsidRPr="00843DFB" w:rsidRDefault="00D727BE" w:rsidP="00A4422E">
            <w:pPr>
              <w:jc w:val="left"/>
              <w:rPr>
                <w:color w:val="FF0000"/>
                <w:sz w:val="14"/>
                <w:szCs w:val="14"/>
              </w:rPr>
            </w:pPr>
            <w:r w:rsidRPr="00843DFB">
              <w:rPr>
                <w:sz w:val="14"/>
              </w:rPr>
              <w:t>マルヴァジーア　イストゥリアーナ、樹齢</w:t>
            </w:r>
            <w:r w:rsidRPr="00843DFB">
              <w:rPr>
                <w:sz w:val="14"/>
              </w:rPr>
              <w:t>40~60</w:t>
            </w:r>
            <w:r w:rsidRPr="00843DFB">
              <w:rPr>
                <w:sz w:val="14"/>
              </w:rPr>
              <w:t>年。収穫を可能な限り遅らせることで、最大限に成熟した果実。果除梗して果皮・種子と共に</w:t>
            </w:r>
            <w:r w:rsidRPr="00843DFB">
              <w:rPr>
                <w:sz w:val="14"/>
              </w:rPr>
              <w:t>3</w:t>
            </w:r>
            <w:r w:rsidRPr="00843DFB">
              <w:rPr>
                <w:sz w:val="14"/>
              </w:rPr>
              <w:t>カ月、圧搾後、大樽にて</w:t>
            </w:r>
            <w:r w:rsidRPr="00843DFB">
              <w:rPr>
                <w:sz w:val="14"/>
              </w:rPr>
              <w:t>36</w:t>
            </w:r>
            <w:r w:rsidRPr="00843DFB">
              <w:rPr>
                <w:sz w:val="14"/>
              </w:rPr>
              <w:t>か月、瓶内にて</w:t>
            </w:r>
            <w:r w:rsidRPr="00843DFB">
              <w:rPr>
                <w:sz w:val="14"/>
              </w:rPr>
              <w:t>18</w:t>
            </w:r>
            <w:r w:rsidRPr="00843DFB">
              <w:rPr>
                <w:sz w:val="14"/>
              </w:rPr>
              <w:t>か月の熟成。</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w:t>
            </w:r>
            <w:r>
              <w:rPr>
                <w:sz w:val="14"/>
              </w:rPr>
              <w:t>8</w:t>
            </w:r>
            <w:r>
              <w:rPr>
                <w:rFonts w:hint="eastAsia"/>
                <w:sz w:val="14"/>
              </w:rPr>
              <w:t>。ヴォリュームやアロマが先行することなく、柔らかさや余韻の長さ、華やかな魅力溢れるマルヴァジーア。</w:t>
            </w:r>
          </w:p>
        </w:tc>
      </w:tr>
      <w:tr w:rsidR="00D727BE" w:rsidRPr="00843DFB" w14:paraId="0293B76F" w14:textId="77777777" w:rsidTr="00D727BE">
        <w:trPr>
          <w:trHeight w:val="800"/>
        </w:trPr>
        <w:tc>
          <w:tcPr>
            <w:tcW w:w="1316" w:type="pct"/>
          </w:tcPr>
          <w:p w14:paraId="17A6143F" w14:textId="77777777" w:rsidR="00D727BE" w:rsidRDefault="00D727BE" w:rsidP="00A4422E">
            <w:pPr>
              <w:rPr>
                <w:b/>
                <w:lang w:val="it-IT"/>
              </w:rPr>
            </w:pPr>
            <w:r>
              <w:rPr>
                <w:b/>
                <w:lang w:val="it-IT"/>
              </w:rPr>
              <w:t>Friulano “</w:t>
            </w:r>
            <w:r>
              <w:rPr>
                <w:rFonts w:hint="eastAsia"/>
                <w:b/>
                <w:lang w:val="it-IT"/>
              </w:rPr>
              <w:t>Nekaj</w:t>
            </w:r>
            <w:r>
              <w:rPr>
                <w:b/>
                <w:lang w:val="it-IT"/>
              </w:rPr>
              <w:t xml:space="preserve">” </w:t>
            </w:r>
            <w:r w:rsidRPr="005F3C8B">
              <w:rPr>
                <w:b/>
                <w:sz w:val="16"/>
                <w:szCs w:val="16"/>
                <w:lang w:val="it-IT"/>
              </w:rPr>
              <w:t>DOC</w:t>
            </w:r>
          </w:p>
          <w:p w14:paraId="5963843C" w14:textId="77777777" w:rsidR="00D727BE" w:rsidRDefault="00D727BE" w:rsidP="00A4422E">
            <w:pPr>
              <w:rPr>
                <w:sz w:val="16"/>
              </w:rPr>
            </w:pPr>
            <w:r>
              <w:rPr>
                <w:rFonts w:hint="eastAsia"/>
                <w:sz w:val="16"/>
              </w:rPr>
              <w:t>フリウラーノ</w:t>
            </w:r>
            <w:r>
              <w:rPr>
                <w:rFonts w:hint="eastAsia"/>
                <w:sz w:val="16"/>
              </w:rPr>
              <w:t xml:space="preserve"> </w:t>
            </w:r>
            <w:r>
              <w:rPr>
                <w:rFonts w:hint="eastAsia"/>
                <w:sz w:val="16"/>
              </w:rPr>
              <w:t>“ネカイ”</w:t>
            </w:r>
          </w:p>
          <w:p w14:paraId="59D4D959" w14:textId="6F9AACE4" w:rsidR="00D727BE" w:rsidRDefault="00D727BE" w:rsidP="00A4422E">
            <w:pPr>
              <w:rPr>
                <w:b/>
                <w:lang w:val="it-IT"/>
              </w:rPr>
            </w:pPr>
          </w:p>
        </w:tc>
        <w:tc>
          <w:tcPr>
            <w:tcW w:w="395" w:type="pct"/>
            <w:vAlign w:val="center"/>
          </w:tcPr>
          <w:p w14:paraId="55A30638" w14:textId="77777777" w:rsidR="00D727BE" w:rsidRPr="00D8390E" w:rsidRDefault="00D727BE" w:rsidP="00D727BE">
            <w:pPr>
              <w:jc w:val="center"/>
              <w:rPr>
                <w:b/>
                <w:sz w:val="18"/>
                <w:szCs w:val="18"/>
                <w:lang w:val="it-IT"/>
              </w:rPr>
            </w:pPr>
            <w:r>
              <w:rPr>
                <w:rFonts w:hint="eastAsia"/>
                <w:b/>
                <w:sz w:val="18"/>
                <w:lang w:val="it-IT"/>
              </w:rPr>
              <w:t>2</w:t>
            </w:r>
            <w:r>
              <w:rPr>
                <w:b/>
                <w:sz w:val="18"/>
                <w:lang w:val="it-IT"/>
              </w:rPr>
              <w:t>018</w:t>
            </w:r>
          </w:p>
        </w:tc>
        <w:tc>
          <w:tcPr>
            <w:tcW w:w="263" w:type="pct"/>
            <w:vAlign w:val="center"/>
          </w:tcPr>
          <w:p w14:paraId="6A3278D8" w14:textId="77777777" w:rsidR="00D727BE" w:rsidRPr="00D8390E" w:rsidRDefault="00D727BE" w:rsidP="00D727BE">
            <w:pPr>
              <w:jc w:val="center"/>
              <w:rPr>
                <w:sz w:val="18"/>
                <w:szCs w:val="18"/>
              </w:rPr>
            </w:pPr>
            <w:r>
              <w:rPr>
                <w:rFonts w:hint="eastAsia"/>
                <w:sz w:val="18"/>
                <w:szCs w:val="18"/>
              </w:rPr>
              <w:t>白</w:t>
            </w:r>
          </w:p>
        </w:tc>
        <w:tc>
          <w:tcPr>
            <w:tcW w:w="461" w:type="pct"/>
            <w:vAlign w:val="center"/>
          </w:tcPr>
          <w:p w14:paraId="2D52E2E4" w14:textId="77777777" w:rsidR="00D727BE" w:rsidRPr="00B71E96" w:rsidRDefault="00D727BE" w:rsidP="00D727BE">
            <w:pPr>
              <w:jc w:val="center"/>
              <w:rPr>
                <w:b/>
                <w:sz w:val="16"/>
                <w:szCs w:val="16"/>
              </w:rPr>
            </w:pPr>
            <w:r w:rsidRPr="00B71E96">
              <w:rPr>
                <w:rFonts w:hint="eastAsia"/>
                <w:b/>
                <w:sz w:val="16"/>
                <w:szCs w:val="16"/>
              </w:rPr>
              <w:t>750ml</w:t>
            </w:r>
          </w:p>
        </w:tc>
        <w:tc>
          <w:tcPr>
            <w:tcW w:w="592" w:type="pct"/>
            <w:vAlign w:val="center"/>
          </w:tcPr>
          <w:p w14:paraId="5FD7184C" w14:textId="77777777" w:rsidR="00D727BE" w:rsidRPr="00B71E96" w:rsidRDefault="00D727BE" w:rsidP="00D727BE">
            <w:pPr>
              <w:jc w:val="center"/>
              <w:rPr>
                <w:b/>
                <w:sz w:val="18"/>
                <w:szCs w:val="18"/>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1973" w:type="pct"/>
          </w:tcPr>
          <w:p w14:paraId="59CC02C9" w14:textId="0A32ACEF" w:rsidR="00D727BE" w:rsidRPr="00843DFB" w:rsidRDefault="00D727BE" w:rsidP="00A4422E">
            <w:pPr>
              <w:rPr>
                <w:sz w:val="14"/>
              </w:rPr>
            </w:pPr>
            <w:r w:rsidRPr="00843DFB">
              <w:rPr>
                <w:sz w:val="14"/>
              </w:rPr>
              <w:t>フリウラーノ、樹齢</w:t>
            </w:r>
            <w:r w:rsidRPr="00843DFB">
              <w:rPr>
                <w:sz w:val="14"/>
              </w:rPr>
              <w:t>30</w:t>
            </w:r>
            <w:r w:rsidRPr="00843DFB">
              <w:rPr>
                <w:sz w:val="14"/>
              </w:rPr>
              <w:t>～</w:t>
            </w:r>
            <w:r w:rsidRPr="00843DFB">
              <w:rPr>
                <w:sz w:val="14"/>
              </w:rPr>
              <w:t>40</w:t>
            </w:r>
            <w:r w:rsidRPr="00843DFB">
              <w:rPr>
                <w:sz w:val="14"/>
              </w:rPr>
              <w:t>年。収穫を可能な限り遅らせることで、最大限に成熟した果実。除梗して果皮・種子と共に</w:t>
            </w:r>
            <w:r w:rsidRPr="00843DFB">
              <w:rPr>
                <w:sz w:val="14"/>
              </w:rPr>
              <w:t>3</w:t>
            </w:r>
            <w:r w:rsidRPr="00843DFB">
              <w:rPr>
                <w:sz w:val="14"/>
              </w:rPr>
              <w:t>カ</w:t>
            </w:r>
            <w:r w:rsidRPr="00843DFB">
              <w:rPr>
                <w:sz w:val="14"/>
                <w:szCs w:val="14"/>
              </w:rPr>
              <w:t>月。圧搾後、大樽にて</w:t>
            </w:r>
            <w:r w:rsidRPr="00843DFB">
              <w:rPr>
                <w:sz w:val="14"/>
                <w:szCs w:val="14"/>
              </w:rPr>
              <w:t>36</w:t>
            </w:r>
            <w:r w:rsidRPr="00843DFB">
              <w:rPr>
                <w:sz w:val="14"/>
                <w:szCs w:val="14"/>
              </w:rPr>
              <w:t>か月、瓶内にて</w:t>
            </w:r>
            <w:r w:rsidRPr="00843DFB">
              <w:rPr>
                <w:sz w:val="14"/>
                <w:szCs w:val="14"/>
              </w:rPr>
              <w:t>18</w:t>
            </w:r>
            <w:r w:rsidRPr="00843DFB">
              <w:rPr>
                <w:sz w:val="14"/>
                <w:szCs w:val="14"/>
              </w:rPr>
              <w:t>か月の熟成。</w:t>
            </w:r>
            <w:r>
              <w:rPr>
                <w:rFonts w:hint="eastAsia"/>
                <w:sz w:val="14"/>
              </w:rPr>
              <w:t>貴腐化したブドウが</w:t>
            </w:r>
            <w:r>
              <w:rPr>
                <w:rFonts w:hint="eastAsia"/>
                <w:sz w:val="14"/>
              </w:rPr>
              <w:t>4</w:t>
            </w:r>
            <w:r>
              <w:rPr>
                <w:sz w:val="14"/>
              </w:rPr>
              <w:t>0</w:t>
            </w:r>
            <w:r>
              <w:rPr>
                <w:rFonts w:hint="eastAsia"/>
                <w:sz w:val="14"/>
              </w:rPr>
              <w:t>％という</w:t>
            </w:r>
            <w:r>
              <w:rPr>
                <w:rFonts w:hint="eastAsia"/>
                <w:sz w:val="14"/>
              </w:rPr>
              <w:t>2018</w:t>
            </w:r>
            <w:r>
              <w:rPr>
                <w:rFonts w:hint="eastAsia"/>
                <w:sz w:val="14"/>
              </w:rPr>
              <w:t>。</w:t>
            </w:r>
            <w:r>
              <w:rPr>
                <w:rFonts w:hint="eastAsia"/>
                <w:sz w:val="14"/>
                <w:szCs w:val="14"/>
              </w:rPr>
              <w:t>貴腐の恩恵は香りに複雑さと繊細さを加え、華やかでいて繊細な味わい。</w:t>
            </w:r>
          </w:p>
        </w:tc>
      </w:tr>
      <w:tr w:rsidR="00D727BE" w:rsidRPr="00843DFB" w14:paraId="68956D71" w14:textId="77777777" w:rsidTr="00D727BE">
        <w:tc>
          <w:tcPr>
            <w:tcW w:w="1316" w:type="pct"/>
          </w:tcPr>
          <w:p w14:paraId="35CB7CEB" w14:textId="77777777" w:rsidR="00D727BE" w:rsidRPr="00A549E1" w:rsidRDefault="00D727BE" w:rsidP="00A4422E">
            <w:pPr>
              <w:jc w:val="left"/>
              <w:rPr>
                <w:b/>
                <w:lang w:val="it-IT"/>
              </w:rPr>
            </w:pPr>
            <w:r w:rsidRPr="00A549E1">
              <w:rPr>
                <w:b/>
                <w:szCs w:val="22"/>
                <w:lang w:val="it-IT"/>
              </w:rPr>
              <w:t>Prelit</w:t>
            </w:r>
            <w:r>
              <w:rPr>
                <w:b/>
                <w:szCs w:val="22"/>
                <w:lang w:val="it-IT"/>
              </w:rPr>
              <w:t xml:space="preserve">            </w:t>
            </w:r>
            <w:r w:rsidRPr="005F3C8B">
              <w:rPr>
                <w:b/>
                <w:sz w:val="16"/>
                <w:szCs w:val="16"/>
                <w:lang w:val="it-IT"/>
              </w:rPr>
              <w:t>DOC</w:t>
            </w:r>
          </w:p>
          <w:p w14:paraId="5A840827" w14:textId="77777777" w:rsidR="00D727BE" w:rsidRPr="00D8390E" w:rsidRDefault="00D727BE" w:rsidP="00A4422E">
            <w:pPr>
              <w:jc w:val="left"/>
              <w:rPr>
                <w:sz w:val="16"/>
              </w:rPr>
            </w:pPr>
            <w:r>
              <w:rPr>
                <w:rFonts w:hint="eastAsia"/>
                <w:sz w:val="16"/>
              </w:rPr>
              <w:t>プレリット</w:t>
            </w:r>
          </w:p>
          <w:p w14:paraId="1639B6A2" w14:textId="1BE788D7" w:rsidR="00D727BE" w:rsidRPr="00D8390E" w:rsidRDefault="00D727BE" w:rsidP="00A4422E">
            <w:pPr>
              <w:rPr>
                <w:rFonts w:cs="ＭＳ ゴシック"/>
                <w:b/>
                <w:sz w:val="18"/>
                <w:lang w:val="it-IT"/>
              </w:rPr>
            </w:pPr>
          </w:p>
        </w:tc>
        <w:tc>
          <w:tcPr>
            <w:tcW w:w="395" w:type="pct"/>
            <w:vAlign w:val="center"/>
          </w:tcPr>
          <w:p w14:paraId="3F201EFF" w14:textId="77777777" w:rsidR="00D727BE" w:rsidRPr="00D8390E" w:rsidRDefault="00D727BE" w:rsidP="00D727BE">
            <w:pPr>
              <w:jc w:val="center"/>
              <w:rPr>
                <w:b/>
                <w:sz w:val="18"/>
                <w:szCs w:val="18"/>
                <w:lang w:val="it-IT"/>
              </w:rPr>
            </w:pPr>
            <w:r>
              <w:rPr>
                <w:rFonts w:hint="eastAsia"/>
                <w:b/>
                <w:sz w:val="18"/>
                <w:szCs w:val="18"/>
                <w:lang w:val="it-IT"/>
              </w:rPr>
              <w:t>2</w:t>
            </w:r>
            <w:r>
              <w:rPr>
                <w:b/>
                <w:sz w:val="18"/>
                <w:szCs w:val="18"/>
                <w:lang w:val="it-IT"/>
              </w:rPr>
              <w:t>018</w:t>
            </w:r>
          </w:p>
        </w:tc>
        <w:tc>
          <w:tcPr>
            <w:tcW w:w="263" w:type="pct"/>
            <w:vAlign w:val="center"/>
          </w:tcPr>
          <w:p w14:paraId="4E51F4AD" w14:textId="77777777" w:rsidR="00D727BE" w:rsidRPr="00D8390E" w:rsidRDefault="00D727BE" w:rsidP="00D727BE">
            <w:pPr>
              <w:jc w:val="center"/>
              <w:rPr>
                <w:sz w:val="18"/>
                <w:szCs w:val="18"/>
              </w:rPr>
            </w:pPr>
            <w:r>
              <w:rPr>
                <w:rFonts w:hint="eastAsia"/>
                <w:sz w:val="18"/>
                <w:szCs w:val="18"/>
              </w:rPr>
              <w:t>赤</w:t>
            </w:r>
          </w:p>
        </w:tc>
        <w:tc>
          <w:tcPr>
            <w:tcW w:w="461" w:type="pct"/>
            <w:vAlign w:val="center"/>
          </w:tcPr>
          <w:p w14:paraId="39247B19" w14:textId="77777777" w:rsidR="00D727BE" w:rsidRPr="00B71E96" w:rsidRDefault="00D727BE" w:rsidP="00D727BE">
            <w:pPr>
              <w:jc w:val="center"/>
              <w:rPr>
                <w:b/>
                <w:sz w:val="16"/>
                <w:szCs w:val="16"/>
              </w:rPr>
            </w:pPr>
            <w:r w:rsidRPr="00B71E96">
              <w:rPr>
                <w:b/>
                <w:sz w:val="16"/>
                <w:szCs w:val="16"/>
              </w:rPr>
              <w:t>750</w:t>
            </w:r>
            <w:r w:rsidRPr="00B71E96">
              <w:rPr>
                <w:b/>
                <w:sz w:val="16"/>
                <w:szCs w:val="16"/>
              </w:rPr>
              <w:t>ｍ</w:t>
            </w:r>
            <w:r w:rsidRPr="00B71E96">
              <w:rPr>
                <w:sz w:val="16"/>
                <w:szCs w:val="16"/>
              </w:rPr>
              <w:t>ｌ</w:t>
            </w:r>
          </w:p>
        </w:tc>
        <w:tc>
          <w:tcPr>
            <w:tcW w:w="592" w:type="pct"/>
            <w:vAlign w:val="center"/>
          </w:tcPr>
          <w:p w14:paraId="47933749" w14:textId="77777777" w:rsidR="00D727BE" w:rsidRPr="00B71E96" w:rsidRDefault="00D727BE" w:rsidP="00D727BE">
            <w:pPr>
              <w:jc w:val="center"/>
              <w:rPr>
                <w:rFonts w:cs="Calibri"/>
                <w:b/>
                <w:sz w:val="18"/>
                <w:szCs w:val="18"/>
                <w:lang w:val="it-IT"/>
              </w:rPr>
            </w:pPr>
            <w:r w:rsidRPr="00B71E96">
              <w:rPr>
                <w:rFonts w:hint="eastAsia"/>
                <w:b/>
                <w:sz w:val="18"/>
                <w:szCs w:val="18"/>
              </w:rPr>
              <w:t>\</w:t>
            </w:r>
            <w:r>
              <w:rPr>
                <w:b/>
                <w:sz w:val="18"/>
                <w:szCs w:val="18"/>
              </w:rPr>
              <w:t>7</w:t>
            </w:r>
            <w:r w:rsidRPr="00B71E96">
              <w:rPr>
                <w:rFonts w:hint="eastAsia"/>
                <w:b/>
                <w:sz w:val="18"/>
                <w:szCs w:val="18"/>
              </w:rPr>
              <w:t>,</w:t>
            </w:r>
            <w:r>
              <w:rPr>
                <w:b/>
                <w:sz w:val="18"/>
                <w:szCs w:val="18"/>
              </w:rPr>
              <w:t>0</w:t>
            </w:r>
            <w:r w:rsidRPr="00B71E96">
              <w:rPr>
                <w:rFonts w:hint="eastAsia"/>
                <w:b/>
                <w:sz w:val="18"/>
                <w:szCs w:val="18"/>
              </w:rPr>
              <w:t>00</w:t>
            </w:r>
          </w:p>
        </w:tc>
        <w:tc>
          <w:tcPr>
            <w:tcW w:w="1973" w:type="pct"/>
          </w:tcPr>
          <w:p w14:paraId="75BCD71D" w14:textId="3720CDF9" w:rsidR="00D727BE" w:rsidRPr="00843DFB" w:rsidRDefault="00D727BE" w:rsidP="00A4422E">
            <w:pPr>
              <w:rPr>
                <w:sz w:val="14"/>
                <w:szCs w:val="14"/>
              </w:rPr>
            </w:pPr>
            <w:r w:rsidRPr="00843DFB">
              <w:rPr>
                <w:sz w:val="14"/>
              </w:rPr>
              <w:t>メルロー</w:t>
            </w:r>
            <w:r w:rsidRPr="00843DFB">
              <w:rPr>
                <w:sz w:val="14"/>
              </w:rPr>
              <w:t>85</w:t>
            </w:r>
            <w:r w:rsidRPr="00843DFB">
              <w:rPr>
                <w:sz w:val="14"/>
              </w:rPr>
              <w:t>％、カベルネ　ソーヴィニヨン樹齢</w:t>
            </w:r>
            <w:r w:rsidRPr="00843DFB">
              <w:rPr>
                <w:sz w:val="14"/>
              </w:rPr>
              <w:t>30</w:t>
            </w:r>
            <w:r w:rsidRPr="00843DFB">
              <w:rPr>
                <w:sz w:val="14"/>
              </w:rPr>
              <w:t>～</w:t>
            </w:r>
            <w:r w:rsidRPr="00843DFB">
              <w:rPr>
                <w:sz w:val="14"/>
              </w:rPr>
              <w:t>40</w:t>
            </w:r>
            <w:r w:rsidRPr="00843DFB">
              <w:rPr>
                <w:sz w:val="14"/>
              </w:rPr>
              <w:t>年。樹上にて限界まで成熟を待ち収穫。除梗し果皮・種子と共に</w:t>
            </w:r>
            <w:r w:rsidRPr="00843DFB">
              <w:rPr>
                <w:sz w:val="14"/>
              </w:rPr>
              <w:t>1</w:t>
            </w:r>
            <w:r w:rsidRPr="00843DFB">
              <w:rPr>
                <w:sz w:val="14"/>
              </w:rPr>
              <w:t>カ月のマセレーション。圧搾後大樽にて</w:t>
            </w:r>
            <w:r w:rsidRPr="00843DFB">
              <w:rPr>
                <w:sz w:val="14"/>
              </w:rPr>
              <w:t>36</w:t>
            </w:r>
            <w:r w:rsidRPr="00843DFB">
              <w:rPr>
                <w:sz w:val="14"/>
              </w:rPr>
              <w:t>か月、瓶内にて</w:t>
            </w:r>
            <w:r w:rsidRPr="00843DFB">
              <w:rPr>
                <w:sz w:val="14"/>
              </w:rPr>
              <w:t>12</w:t>
            </w:r>
            <w:r w:rsidRPr="00843DFB">
              <w:rPr>
                <w:sz w:val="14"/>
              </w:rPr>
              <w:t>カ月以上の熟成。</w:t>
            </w:r>
            <w:r>
              <w:rPr>
                <w:rFonts w:hint="eastAsia"/>
                <w:sz w:val="14"/>
              </w:rPr>
              <w:t xml:space="preserve"> 2018</w:t>
            </w:r>
            <w:r>
              <w:rPr>
                <w:rFonts w:hint="eastAsia"/>
                <w:sz w:val="14"/>
              </w:rPr>
              <w:t>は貴腐の影響が少なく、果実的なバランス感の良いヴィンテージ。</w:t>
            </w:r>
          </w:p>
        </w:tc>
      </w:tr>
    </w:tbl>
    <w:p w14:paraId="7A1D3637" w14:textId="29930B56"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F00C" w14:textId="77777777" w:rsidR="00BF66C2" w:rsidRDefault="00BF66C2" w:rsidP="000F6A67">
      <w:r>
        <w:separator/>
      </w:r>
    </w:p>
  </w:endnote>
  <w:endnote w:type="continuationSeparator" w:id="0">
    <w:p w14:paraId="70E7F2F6" w14:textId="77777777" w:rsidR="00BF66C2" w:rsidRDefault="00BF66C2"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0641" w14:textId="77777777" w:rsidR="00BF66C2" w:rsidRDefault="00BF66C2" w:rsidP="000F6A67">
      <w:r>
        <w:separator/>
      </w:r>
    </w:p>
  </w:footnote>
  <w:footnote w:type="continuationSeparator" w:id="0">
    <w:p w14:paraId="61C51A15" w14:textId="77777777" w:rsidR="00BF66C2" w:rsidRDefault="00BF66C2"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406F"/>
    <w:rsid w:val="000144A3"/>
    <w:rsid w:val="000146E8"/>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AA9"/>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D0"/>
    <w:rsid w:val="00061EC5"/>
    <w:rsid w:val="00062C38"/>
    <w:rsid w:val="00063477"/>
    <w:rsid w:val="0006355A"/>
    <w:rsid w:val="00063A21"/>
    <w:rsid w:val="00063B10"/>
    <w:rsid w:val="00064A46"/>
    <w:rsid w:val="00064AA9"/>
    <w:rsid w:val="00064D66"/>
    <w:rsid w:val="00065F4C"/>
    <w:rsid w:val="00066A33"/>
    <w:rsid w:val="00066F80"/>
    <w:rsid w:val="00070A1B"/>
    <w:rsid w:val="00070FC6"/>
    <w:rsid w:val="00071AC5"/>
    <w:rsid w:val="00072C91"/>
    <w:rsid w:val="00073945"/>
    <w:rsid w:val="0007497B"/>
    <w:rsid w:val="00074EEE"/>
    <w:rsid w:val="00074F29"/>
    <w:rsid w:val="00075392"/>
    <w:rsid w:val="0007614D"/>
    <w:rsid w:val="00077273"/>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6CD"/>
    <w:rsid w:val="000B1EFF"/>
    <w:rsid w:val="000B2CD6"/>
    <w:rsid w:val="000B34E3"/>
    <w:rsid w:val="000B4B86"/>
    <w:rsid w:val="000B58B1"/>
    <w:rsid w:val="000B5C93"/>
    <w:rsid w:val="000B6609"/>
    <w:rsid w:val="000B66B2"/>
    <w:rsid w:val="000B7036"/>
    <w:rsid w:val="000B7D98"/>
    <w:rsid w:val="000B7DE5"/>
    <w:rsid w:val="000C0184"/>
    <w:rsid w:val="000C0286"/>
    <w:rsid w:val="000C030B"/>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74A"/>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086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A65"/>
    <w:rsid w:val="001122F6"/>
    <w:rsid w:val="00112AEC"/>
    <w:rsid w:val="0011389A"/>
    <w:rsid w:val="00113973"/>
    <w:rsid w:val="001139A8"/>
    <w:rsid w:val="00114008"/>
    <w:rsid w:val="00114627"/>
    <w:rsid w:val="00114EDD"/>
    <w:rsid w:val="001157D7"/>
    <w:rsid w:val="001164B9"/>
    <w:rsid w:val="00116A84"/>
    <w:rsid w:val="00116EF9"/>
    <w:rsid w:val="00117027"/>
    <w:rsid w:val="0011707B"/>
    <w:rsid w:val="001176E9"/>
    <w:rsid w:val="001203DC"/>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D4F"/>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05D"/>
    <w:rsid w:val="001A6423"/>
    <w:rsid w:val="001A6E81"/>
    <w:rsid w:val="001A6EC8"/>
    <w:rsid w:val="001A78AF"/>
    <w:rsid w:val="001B0568"/>
    <w:rsid w:val="001B0A5B"/>
    <w:rsid w:val="001B0AF4"/>
    <w:rsid w:val="001B3171"/>
    <w:rsid w:val="001B3516"/>
    <w:rsid w:val="001B362E"/>
    <w:rsid w:val="001B4129"/>
    <w:rsid w:val="001B46F6"/>
    <w:rsid w:val="001B4A0C"/>
    <w:rsid w:val="001B4A5E"/>
    <w:rsid w:val="001B59BD"/>
    <w:rsid w:val="001B5BA8"/>
    <w:rsid w:val="001B69AE"/>
    <w:rsid w:val="001B702D"/>
    <w:rsid w:val="001B71D3"/>
    <w:rsid w:val="001B74CE"/>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0BC"/>
    <w:rsid w:val="002424E1"/>
    <w:rsid w:val="0024287B"/>
    <w:rsid w:val="0024324A"/>
    <w:rsid w:val="002440F2"/>
    <w:rsid w:val="00244565"/>
    <w:rsid w:val="00244F23"/>
    <w:rsid w:val="002462A6"/>
    <w:rsid w:val="002464EE"/>
    <w:rsid w:val="002467BF"/>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50C"/>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D6"/>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559"/>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37AB"/>
    <w:rsid w:val="003043F9"/>
    <w:rsid w:val="00305CFB"/>
    <w:rsid w:val="00306086"/>
    <w:rsid w:val="0030684E"/>
    <w:rsid w:val="00306F14"/>
    <w:rsid w:val="00307B9D"/>
    <w:rsid w:val="003101D0"/>
    <w:rsid w:val="0031028A"/>
    <w:rsid w:val="003102AD"/>
    <w:rsid w:val="0031056D"/>
    <w:rsid w:val="00310DB2"/>
    <w:rsid w:val="00310E17"/>
    <w:rsid w:val="0031115F"/>
    <w:rsid w:val="0031175B"/>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787"/>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90F"/>
    <w:rsid w:val="00333F47"/>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FE"/>
    <w:rsid w:val="003724BA"/>
    <w:rsid w:val="00372BFE"/>
    <w:rsid w:val="00373961"/>
    <w:rsid w:val="00373E58"/>
    <w:rsid w:val="00374869"/>
    <w:rsid w:val="00374A19"/>
    <w:rsid w:val="00375390"/>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ACD"/>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2B4E"/>
    <w:rsid w:val="003A34FC"/>
    <w:rsid w:val="003A35CF"/>
    <w:rsid w:val="003A3BE6"/>
    <w:rsid w:val="003A3FDC"/>
    <w:rsid w:val="003A44E8"/>
    <w:rsid w:val="003A4D9D"/>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BFC"/>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A53"/>
    <w:rsid w:val="00433BA8"/>
    <w:rsid w:val="00433DB7"/>
    <w:rsid w:val="00433E73"/>
    <w:rsid w:val="00434337"/>
    <w:rsid w:val="00434873"/>
    <w:rsid w:val="004349B7"/>
    <w:rsid w:val="00434B68"/>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A98"/>
    <w:rsid w:val="00441FF5"/>
    <w:rsid w:val="0044223A"/>
    <w:rsid w:val="004425E7"/>
    <w:rsid w:val="00442AB3"/>
    <w:rsid w:val="00443007"/>
    <w:rsid w:val="00443162"/>
    <w:rsid w:val="004434BA"/>
    <w:rsid w:val="00443696"/>
    <w:rsid w:val="00444187"/>
    <w:rsid w:val="00444482"/>
    <w:rsid w:val="004450BC"/>
    <w:rsid w:val="00445219"/>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48F1"/>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1D9"/>
    <w:rsid w:val="004D6202"/>
    <w:rsid w:val="004D6299"/>
    <w:rsid w:val="004D689D"/>
    <w:rsid w:val="004D7078"/>
    <w:rsid w:val="004D75C6"/>
    <w:rsid w:val="004D7A23"/>
    <w:rsid w:val="004D7C74"/>
    <w:rsid w:val="004D7DEF"/>
    <w:rsid w:val="004E0491"/>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03"/>
    <w:rsid w:val="00534418"/>
    <w:rsid w:val="00534BF0"/>
    <w:rsid w:val="0053520B"/>
    <w:rsid w:val="00535EC8"/>
    <w:rsid w:val="0053615F"/>
    <w:rsid w:val="00541D2F"/>
    <w:rsid w:val="0054238C"/>
    <w:rsid w:val="00542FC9"/>
    <w:rsid w:val="005437A2"/>
    <w:rsid w:val="0054477A"/>
    <w:rsid w:val="00544E92"/>
    <w:rsid w:val="00544F69"/>
    <w:rsid w:val="00545C39"/>
    <w:rsid w:val="00545E6B"/>
    <w:rsid w:val="005467DC"/>
    <w:rsid w:val="005471AD"/>
    <w:rsid w:val="00547745"/>
    <w:rsid w:val="005478A4"/>
    <w:rsid w:val="0055042C"/>
    <w:rsid w:val="00550705"/>
    <w:rsid w:val="00550876"/>
    <w:rsid w:val="0055177F"/>
    <w:rsid w:val="00551EB7"/>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6F3D"/>
    <w:rsid w:val="00577175"/>
    <w:rsid w:val="005777E4"/>
    <w:rsid w:val="00580A13"/>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2"/>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1C4E"/>
    <w:rsid w:val="005B2AF7"/>
    <w:rsid w:val="005B30A2"/>
    <w:rsid w:val="005B34DB"/>
    <w:rsid w:val="005B3571"/>
    <w:rsid w:val="005B3BED"/>
    <w:rsid w:val="005B3F1E"/>
    <w:rsid w:val="005B40DC"/>
    <w:rsid w:val="005B4AFE"/>
    <w:rsid w:val="005B4C17"/>
    <w:rsid w:val="005B50F8"/>
    <w:rsid w:val="005B5986"/>
    <w:rsid w:val="005B62C7"/>
    <w:rsid w:val="005B7798"/>
    <w:rsid w:val="005C0C74"/>
    <w:rsid w:val="005C0E90"/>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5DAA"/>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657"/>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0BE8"/>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1697"/>
    <w:rsid w:val="00641F1E"/>
    <w:rsid w:val="00642BB5"/>
    <w:rsid w:val="00642EA7"/>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88F"/>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04AB"/>
    <w:rsid w:val="00671271"/>
    <w:rsid w:val="00672729"/>
    <w:rsid w:val="0067441D"/>
    <w:rsid w:val="0067473F"/>
    <w:rsid w:val="006749D7"/>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6B7"/>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604"/>
    <w:rsid w:val="00692F42"/>
    <w:rsid w:val="00693DB0"/>
    <w:rsid w:val="006946C4"/>
    <w:rsid w:val="006949A0"/>
    <w:rsid w:val="006949B1"/>
    <w:rsid w:val="00695119"/>
    <w:rsid w:val="006955A3"/>
    <w:rsid w:val="0069561E"/>
    <w:rsid w:val="00695B41"/>
    <w:rsid w:val="00695C4F"/>
    <w:rsid w:val="00696308"/>
    <w:rsid w:val="006968EE"/>
    <w:rsid w:val="006969FF"/>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6AA"/>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0F"/>
    <w:rsid w:val="006D27A1"/>
    <w:rsid w:val="006D2860"/>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1A8"/>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B3"/>
    <w:rsid w:val="006F5525"/>
    <w:rsid w:val="006F5B4C"/>
    <w:rsid w:val="006F6EF3"/>
    <w:rsid w:val="006F714D"/>
    <w:rsid w:val="006F7689"/>
    <w:rsid w:val="006F7EF7"/>
    <w:rsid w:val="006F7F98"/>
    <w:rsid w:val="007001E5"/>
    <w:rsid w:val="007011C4"/>
    <w:rsid w:val="0070225E"/>
    <w:rsid w:val="0070294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4A21"/>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3AE2"/>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2A45"/>
    <w:rsid w:val="007638F3"/>
    <w:rsid w:val="00763AAB"/>
    <w:rsid w:val="00763EFF"/>
    <w:rsid w:val="00764E1A"/>
    <w:rsid w:val="0076513A"/>
    <w:rsid w:val="007652BD"/>
    <w:rsid w:val="007657AC"/>
    <w:rsid w:val="00766B48"/>
    <w:rsid w:val="00766CBA"/>
    <w:rsid w:val="007671F8"/>
    <w:rsid w:val="00767859"/>
    <w:rsid w:val="00767B3A"/>
    <w:rsid w:val="00767C5C"/>
    <w:rsid w:val="00770AA1"/>
    <w:rsid w:val="00771C6B"/>
    <w:rsid w:val="00771EB4"/>
    <w:rsid w:val="00772915"/>
    <w:rsid w:val="00772C83"/>
    <w:rsid w:val="007735BC"/>
    <w:rsid w:val="00773DA1"/>
    <w:rsid w:val="00774C7C"/>
    <w:rsid w:val="00774D61"/>
    <w:rsid w:val="00775ACD"/>
    <w:rsid w:val="007760A6"/>
    <w:rsid w:val="0077631F"/>
    <w:rsid w:val="00776556"/>
    <w:rsid w:val="007766C2"/>
    <w:rsid w:val="007801EB"/>
    <w:rsid w:val="00781143"/>
    <w:rsid w:val="00781CA5"/>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4BE3"/>
    <w:rsid w:val="00795999"/>
    <w:rsid w:val="007964A2"/>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2862"/>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23C"/>
    <w:rsid w:val="007C7AA5"/>
    <w:rsid w:val="007C7B1C"/>
    <w:rsid w:val="007D00BA"/>
    <w:rsid w:val="007D07DD"/>
    <w:rsid w:val="007D0900"/>
    <w:rsid w:val="007D091F"/>
    <w:rsid w:val="007D1CBB"/>
    <w:rsid w:val="007D1F4E"/>
    <w:rsid w:val="007D253E"/>
    <w:rsid w:val="007D2656"/>
    <w:rsid w:val="007D28D8"/>
    <w:rsid w:val="007D34B9"/>
    <w:rsid w:val="007D36EE"/>
    <w:rsid w:val="007D3C92"/>
    <w:rsid w:val="007D4051"/>
    <w:rsid w:val="007D40AA"/>
    <w:rsid w:val="007D4261"/>
    <w:rsid w:val="007D4262"/>
    <w:rsid w:val="007D4C3C"/>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2BBE"/>
    <w:rsid w:val="007F2CBD"/>
    <w:rsid w:val="007F2FF2"/>
    <w:rsid w:val="007F3691"/>
    <w:rsid w:val="007F3899"/>
    <w:rsid w:val="007F44D8"/>
    <w:rsid w:val="007F4682"/>
    <w:rsid w:val="007F4A9C"/>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69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4C5"/>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7668"/>
    <w:rsid w:val="008A01FF"/>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A777E"/>
    <w:rsid w:val="008A7A57"/>
    <w:rsid w:val="008B0196"/>
    <w:rsid w:val="008B01B0"/>
    <w:rsid w:val="008B0A23"/>
    <w:rsid w:val="008B0C31"/>
    <w:rsid w:val="008B0F94"/>
    <w:rsid w:val="008B12C6"/>
    <w:rsid w:val="008B17DA"/>
    <w:rsid w:val="008B1A1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B5D"/>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AB5"/>
    <w:rsid w:val="008E4E9E"/>
    <w:rsid w:val="008E54C9"/>
    <w:rsid w:val="008E5832"/>
    <w:rsid w:val="008E77AB"/>
    <w:rsid w:val="008E793E"/>
    <w:rsid w:val="008E7C1E"/>
    <w:rsid w:val="008E7CAB"/>
    <w:rsid w:val="008E7DFB"/>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8CD"/>
    <w:rsid w:val="00900A39"/>
    <w:rsid w:val="00900FA3"/>
    <w:rsid w:val="009010F6"/>
    <w:rsid w:val="00901D5F"/>
    <w:rsid w:val="00902279"/>
    <w:rsid w:val="009028A0"/>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A09"/>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381"/>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73C"/>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36A"/>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5A34"/>
    <w:rsid w:val="009A6D07"/>
    <w:rsid w:val="009A70ED"/>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53F"/>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FAC"/>
    <w:rsid w:val="00A01324"/>
    <w:rsid w:val="00A021DD"/>
    <w:rsid w:val="00A02E76"/>
    <w:rsid w:val="00A03949"/>
    <w:rsid w:val="00A03D2D"/>
    <w:rsid w:val="00A04445"/>
    <w:rsid w:val="00A04A8C"/>
    <w:rsid w:val="00A04C1F"/>
    <w:rsid w:val="00A0509B"/>
    <w:rsid w:val="00A05D85"/>
    <w:rsid w:val="00A06623"/>
    <w:rsid w:val="00A06689"/>
    <w:rsid w:val="00A06AA4"/>
    <w:rsid w:val="00A075E0"/>
    <w:rsid w:val="00A07BB1"/>
    <w:rsid w:val="00A07FBB"/>
    <w:rsid w:val="00A1116F"/>
    <w:rsid w:val="00A11C9B"/>
    <w:rsid w:val="00A11CB0"/>
    <w:rsid w:val="00A11EC9"/>
    <w:rsid w:val="00A12006"/>
    <w:rsid w:val="00A12ACF"/>
    <w:rsid w:val="00A13492"/>
    <w:rsid w:val="00A13614"/>
    <w:rsid w:val="00A13AE1"/>
    <w:rsid w:val="00A142D1"/>
    <w:rsid w:val="00A14525"/>
    <w:rsid w:val="00A147D1"/>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714"/>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6119"/>
    <w:rsid w:val="00A40058"/>
    <w:rsid w:val="00A403B3"/>
    <w:rsid w:val="00A40B3D"/>
    <w:rsid w:val="00A40E8A"/>
    <w:rsid w:val="00A40EAE"/>
    <w:rsid w:val="00A41067"/>
    <w:rsid w:val="00A421E8"/>
    <w:rsid w:val="00A42D03"/>
    <w:rsid w:val="00A43714"/>
    <w:rsid w:val="00A438D5"/>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0E4A"/>
    <w:rsid w:val="00A71120"/>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9BD"/>
    <w:rsid w:val="00AA5AF4"/>
    <w:rsid w:val="00AA6121"/>
    <w:rsid w:val="00AA67EB"/>
    <w:rsid w:val="00AA73D1"/>
    <w:rsid w:val="00AA7D44"/>
    <w:rsid w:val="00AB003B"/>
    <w:rsid w:val="00AB0BF9"/>
    <w:rsid w:val="00AB0EEA"/>
    <w:rsid w:val="00AB0F05"/>
    <w:rsid w:val="00AB1756"/>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5D95"/>
    <w:rsid w:val="00AC6F97"/>
    <w:rsid w:val="00AC7F86"/>
    <w:rsid w:val="00AD08C7"/>
    <w:rsid w:val="00AD0A8D"/>
    <w:rsid w:val="00AD0CAC"/>
    <w:rsid w:val="00AD10D2"/>
    <w:rsid w:val="00AD13EB"/>
    <w:rsid w:val="00AD15EE"/>
    <w:rsid w:val="00AD1650"/>
    <w:rsid w:val="00AD2730"/>
    <w:rsid w:val="00AD2BE5"/>
    <w:rsid w:val="00AD3973"/>
    <w:rsid w:val="00AD469C"/>
    <w:rsid w:val="00AD47A6"/>
    <w:rsid w:val="00AD47E9"/>
    <w:rsid w:val="00AD510F"/>
    <w:rsid w:val="00AD51D0"/>
    <w:rsid w:val="00AD5363"/>
    <w:rsid w:val="00AD5546"/>
    <w:rsid w:val="00AD5EDF"/>
    <w:rsid w:val="00AD62E6"/>
    <w:rsid w:val="00AD7A4A"/>
    <w:rsid w:val="00AD7E5B"/>
    <w:rsid w:val="00AE004C"/>
    <w:rsid w:val="00AE04C4"/>
    <w:rsid w:val="00AE0EE3"/>
    <w:rsid w:val="00AE1931"/>
    <w:rsid w:val="00AE1D01"/>
    <w:rsid w:val="00AE2376"/>
    <w:rsid w:val="00AE270E"/>
    <w:rsid w:val="00AE281F"/>
    <w:rsid w:val="00AE2CFD"/>
    <w:rsid w:val="00AE2EAB"/>
    <w:rsid w:val="00AE31C0"/>
    <w:rsid w:val="00AE3DFD"/>
    <w:rsid w:val="00AE52D1"/>
    <w:rsid w:val="00AE59A6"/>
    <w:rsid w:val="00AE5C2A"/>
    <w:rsid w:val="00AE6AF5"/>
    <w:rsid w:val="00AE7148"/>
    <w:rsid w:val="00AE776C"/>
    <w:rsid w:val="00AE778A"/>
    <w:rsid w:val="00AE7F5D"/>
    <w:rsid w:val="00AE7F69"/>
    <w:rsid w:val="00AF0DBF"/>
    <w:rsid w:val="00AF0F74"/>
    <w:rsid w:val="00AF1105"/>
    <w:rsid w:val="00AF1C8D"/>
    <w:rsid w:val="00AF31A7"/>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4996"/>
    <w:rsid w:val="00B1547D"/>
    <w:rsid w:val="00B17ADE"/>
    <w:rsid w:val="00B17B0B"/>
    <w:rsid w:val="00B17EBD"/>
    <w:rsid w:val="00B20BB6"/>
    <w:rsid w:val="00B218D2"/>
    <w:rsid w:val="00B21910"/>
    <w:rsid w:val="00B2243B"/>
    <w:rsid w:val="00B22532"/>
    <w:rsid w:val="00B24301"/>
    <w:rsid w:val="00B24380"/>
    <w:rsid w:val="00B2449E"/>
    <w:rsid w:val="00B25373"/>
    <w:rsid w:val="00B25E38"/>
    <w:rsid w:val="00B276E8"/>
    <w:rsid w:val="00B27B2C"/>
    <w:rsid w:val="00B27C22"/>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67B09"/>
    <w:rsid w:val="00B7096E"/>
    <w:rsid w:val="00B71682"/>
    <w:rsid w:val="00B71755"/>
    <w:rsid w:val="00B72BA3"/>
    <w:rsid w:val="00B72F10"/>
    <w:rsid w:val="00B736B6"/>
    <w:rsid w:val="00B738E2"/>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A81"/>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6F8"/>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317"/>
    <w:rsid w:val="00BC0BA8"/>
    <w:rsid w:val="00BC27BC"/>
    <w:rsid w:val="00BC3617"/>
    <w:rsid w:val="00BC3AC0"/>
    <w:rsid w:val="00BC4628"/>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0C7B"/>
    <w:rsid w:val="00BD11C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6C2"/>
    <w:rsid w:val="00BF6753"/>
    <w:rsid w:val="00BF6FE6"/>
    <w:rsid w:val="00BF74E4"/>
    <w:rsid w:val="00BF7A75"/>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30CD"/>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7C0D"/>
    <w:rsid w:val="00C50F5F"/>
    <w:rsid w:val="00C518DD"/>
    <w:rsid w:val="00C51E35"/>
    <w:rsid w:val="00C51E45"/>
    <w:rsid w:val="00C51E4E"/>
    <w:rsid w:val="00C520CF"/>
    <w:rsid w:val="00C52851"/>
    <w:rsid w:val="00C5298C"/>
    <w:rsid w:val="00C52A88"/>
    <w:rsid w:val="00C52DB6"/>
    <w:rsid w:val="00C5416A"/>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A55"/>
    <w:rsid w:val="00C921BB"/>
    <w:rsid w:val="00C92AC4"/>
    <w:rsid w:val="00C92FCA"/>
    <w:rsid w:val="00C935EA"/>
    <w:rsid w:val="00C93C7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07C5"/>
    <w:rsid w:val="00CC13CA"/>
    <w:rsid w:val="00CC1AF8"/>
    <w:rsid w:val="00CC1C74"/>
    <w:rsid w:val="00CC1EC0"/>
    <w:rsid w:val="00CC1F9A"/>
    <w:rsid w:val="00CC2647"/>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C13"/>
    <w:rsid w:val="00CF4490"/>
    <w:rsid w:val="00CF588E"/>
    <w:rsid w:val="00CF589B"/>
    <w:rsid w:val="00CF593C"/>
    <w:rsid w:val="00CF643E"/>
    <w:rsid w:val="00CF68CC"/>
    <w:rsid w:val="00CF6A92"/>
    <w:rsid w:val="00CF75D3"/>
    <w:rsid w:val="00CF7C19"/>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0D06"/>
    <w:rsid w:val="00D11594"/>
    <w:rsid w:val="00D11C9C"/>
    <w:rsid w:val="00D11CD3"/>
    <w:rsid w:val="00D11ED9"/>
    <w:rsid w:val="00D12127"/>
    <w:rsid w:val="00D122BD"/>
    <w:rsid w:val="00D12CB6"/>
    <w:rsid w:val="00D131D0"/>
    <w:rsid w:val="00D13439"/>
    <w:rsid w:val="00D13BC5"/>
    <w:rsid w:val="00D13CC4"/>
    <w:rsid w:val="00D144D7"/>
    <w:rsid w:val="00D14554"/>
    <w:rsid w:val="00D14C0F"/>
    <w:rsid w:val="00D151DE"/>
    <w:rsid w:val="00D15649"/>
    <w:rsid w:val="00D165F7"/>
    <w:rsid w:val="00D167B3"/>
    <w:rsid w:val="00D16998"/>
    <w:rsid w:val="00D17768"/>
    <w:rsid w:val="00D17879"/>
    <w:rsid w:val="00D17919"/>
    <w:rsid w:val="00D17B84"/>
    <w:rsid w:val="00D200A8"/>
    <w:rsid w:val="00D21216"/>
    <w:rsid w:val="00D21488"/>
    <w:rsid w:val="00D21BA0"/>
    <w:rsid w:val="00D21FFC"/>
    <w:rsid w:val="00D2207F"/>
    <w:rsid w:val="00D2259A"/>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3DD"/>
    <w:rsid w:val="00D6641B"/>
    <w:rsid w:val="00D66733"/>
    <w:rsid w:val="00D669FB"/>
    <w:rsid w:val="00D67615"/>
    <w:rsid w:val="00D70EAB"/>
    <w:rsid w:val="00D70F93"/>
    <w:rsid w:val="00D71914"/>
    <w:rsid w:val="00D71939"/>
    <w:rsid w:val="00D727BE"/>
    <w:rsid w:val="00D7284F"/>
    <w:rsid w:val="00D731EC"/>
    <w:rsid w:val="00D732B8"/>
    <w:rsid w:val="00D741F9"/>
    <w:rsid w:val="00D7444B"/>
    <w:rsid w:val="00D752EB"/>
    <w:rsid w:val="00D756E0"/>
    <w:rsid w:val="00D7588B"/>
    <w:rsid w:val="00D76350"/>
    <w:rsid w:val="00D76ADF"/>
    <w:rsid w:val="00D77DB1"/>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3C"/>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1D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71F"/>
    <w:rsid w:val="00DD59AF"/>
    <w:rsid w:val="00DD59CC"/>
    <w:rsid w:val="00DD5E9D"/>
    <w:rsid w:val="00DD611D"/>
    <w:rsid w:val="00DD6C4D"/>
    <w:rsid w:val="00DD6D1E"/>
    <w:rsid w:val="00DD6DFC"/>
    <w:rsid w:val="00DD7060"/>
    <w:rsid w:val="00DD71BE"/>
    <w:rsid w:val="00DD72EF"/>
    <w:rsid w:val="00DD753C"/>
    <w:rsid w:val="00DD7740"/>
    <w:rsid w:val="00DE00FB"/>
    <w:rsid w:val="00DE0754"/>
    <w:rsid w:val="00DE1BFA"/>
    <w:rsid w:val="00DE2286"/>
    <w:rsid w:val="00DE22AB"/>
    <w:rsid w:val="00DE2461"/>
    <w:rsid w:val="00DE2549"/>
    <w:rsid w:val="00DE2CFC"/>
    <w:rsid w:val="00DE3A2B"/>
    <w:rsid w:val="00DE4439"/>
    <w:rsid w:val="00DE4643"/>
    <w:rsid w:val="00DE4DB0"/>
    <w:rsid w:val="00DE51F9"/>
    <w:rsid w:val="00DE61BC"/>
    <w:rsid w:val="00DE69AB"/>
    <w:rsid w:val="00DE725C"/>
    <w:rsid w:val="00DE73EE"/>
    <w:rsid w:val="00DF1DAB"/>
    <w:rsid w:val="00DF2B92"/>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C96"/>
    <w:rsid w:val="00E0408F"/>
    <w:rsid w:val="00E04A3F"/>
    <w:rsid w:val="00E05032"/>
    <w:rsid w:val="00E05328"/>
    <w:rsid w:val="00E07256"/>
    <w:rsid w:val="00E073FD"/>
    <w:rsid w:val="00E0747F"/>
    <w:rsid w:val="00E0762A"/>
    <w:rsid w:val="00E10737"/>
    <w:rsid w:val="00E10DFB"/>
    <w:rsid w:val="00E11227"/>
    <w:rsid w:val="00E119A5"/>
    <w:rsid w:val="00E11D0E"/>
    <w:rsid w:val="00E12720"/>
    <w:rsid w:val="00E12EBC"/>
    <w:rsid w:val="00E12FEA"/>
    <w:rsid w:val="00E13332"/>
    <w:rsid w:val="00E14594"/>
    <w:rsid w:val="00E1466D"/>
    <w:rsid w:val="00E148D9"/>
    <w:rsid w:val="00E153BB"/>
    <w:rsid w:val="00E155F8"/>
    <w:rsid w:val="00E15A0F"/>
    <w:rsid w:val="00E15BA3"/>
    <w:rsid w:val="00E15ED5"/>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8EB"/>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D4D"/>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266"/>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A8A"/>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4F6"/>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52B"/>
    <w:rsid w:val="00EB7F8B"/>
    <w:rsid w:val="00EC0657"/>
    <w:rsid w:val="00EC0935"/>
    <w:rsid w:val="00EC0DB7"/>
    <w:rsid w:val="00EC0E59"/>
    <w:rsid w:val="00EC0E6D"/>
    <w:rsid w:val="00EC0F13"/>
    <w:rsid w:val="00EC1256"/>
    <w:rsid w:val="00EC1545"/>
    <w:rsid w:val="00EC1931"/>
    <w:rsid w:val="00EC3070"/>
    <w:rsid w:val="00EC32C0"/>
    <w:rsid w:val="00EC331A"/>
    <w:rsid w:val="00EC44CC"/>
    <w:rsid w:val="00EC45EC"/>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3E07"/>
    <w:rsid w:val="00F04A35"/>
    <w:rsid w:val="00F050F2"/>
    <w:rsid w:val="00F05BFF"/>
    <w:rsid w:val="00F07909"/>
    <w:rsid w:val="00F07FF6"/>
    <w:rsid w:val="00F10359"/>
    <w:rsid w:val="00F104B2"/>
    <w:rsid w:val="00F10BD1"/>
    <w:rsid w:val="00F11150"/>
    <w:rsid w:val="00F11492"/>
    <w:rsid w:val="00F124F6"/>
    <w:rsid w:val="00F1255A"/>
    <w:rsid w:val="00F135DE"/>
    <w:rsid w:val="00F13830"/>
    <w:rsid w:val="00F138AF"/>
    <w:rsid w:val="00F143F2"/>
    <w:rsid w:val="00F14C21"/>
    <w:rsid w:val="00F14D78"/>
    <w:rsid w:val="00F1637F"/>
    <w:rsid w:val="00F16653"/>
    <w:rsid w:val="00F166CE"/>
    <w:rsid w:val="00F1680F"/>
    <w:rsid w:val="00F20705"/>
    <w:rsid w:val="00F21B11"/>
    <w:rsid w:val="00F21DCE"/>
    <w:rsid w:val="00F21DF3"/>
    <w:rsid w:val="00F21EDE"/>
    <w:rsid w:val="00F223E7"/>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62F"/>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2F32"/>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B3"/>
    <w:rsid w:val="00F83ECE"/>
    <w:rsid w:val="00F84A50"/>
    <w:rsid w:val="00F859D8"/>
    <w:rsid w:val="00F85BF5"/>
    <w:rsid w:val="00F8720C"/>
    <w:rsid w:val="00F87F49"/>
    <w:rsid w:val="00F904F2"/>
    <w:rsid w:val="00F90A7B"/>
    <w:rsid w:val="00F92D80"/>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6E35"/>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81D"/>
    <w:rsid w:val="00FE0901"/>
    <w:rsid w:val="00FE1B55"/>
    <w:rsid w:val="00FE1D18"/>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2359</Words>
  <Characters>13451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5</cp:revision>
  <cp:lastPrinted>2022-11-24T07:19:00Z</cp:lastPrinted>
  <dcterms:created xsi:type="dcterms:W3CDTF">2023-11-22T06:47:00Z</dcterms:created>
  <dcterms:modified xsi:type="dcterms:W3CDTF">2023-11-23T06:07:00Z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