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5D1D1" w14:textId="26FCE716" w:rsidR="00304AA3" w:rsidRDefault="00B42C92" w:rsidP="00304AA3">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7D96DBBC">
            <wp:simplePos x="0" y="0"/>
            <wp:positionH relativeFrom="margin">
              <wp:align>right</wp:align>
            </wp:positionH>
            <wp:positionV relativeFrom="paragraph">
              <wp:posOffset>-36195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735607">
        <w:rPr>
          <w:rFonts w:hint="eastAsia"/>
          <w:b/>
          <w:sz w:val="22"/>
          <w:u w:val="single"/>
        </w:rPr>
        <w:t>1</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735607">
        <w:rPr>
          <w:rFonts w:hint="eastAsia"/>
          <w:sz w:val="24"/>
          <w:u w:val="single"/>
        </w:rPr>
        <w:t>1</w:t>
      </w:r>
      <w:r w:rsidR="003A672C" w:rsidRPr="00D8390E">
        <w:rPr>
          <w:sz w:val="24"/>
          <w:u w:val="single"/>
        </w:rPr>
        <w:t>.</w:t>
      </w:r>
      <w:r w:rsidR="00235E30" w:rsidRPr="00D8390E">
        <w:rPr>
          <w:sz w:val="24"/>
          <w:u w:val="single"/>
        </w:rPr>
        <w:t>20</w:t>
      </w:r>
      <w:r w:rsidR="00AC1F2D" w:rsidRPr="00D8390E">
        <w:rPr>
          <w:sz w:val="24"/>
          <w:u w:val="single"/>
        </w:rPr>
        <w:t>2</w:t>
      </w:r>
      <w:r w:rsidR="00735607">
        <w:rPr>
          <w:rFonts w:hint="eastAsia"/>
          <w:sz w:val="24"/>
          <w:u w:val="single"/>
        </w:rPr>
        <w:t>5</w:t>
      </w:r>
      <w:r>
        <w:rPr>
          <w:rFonts w:hint="eastAsia"/>
          <w:sz w:val="24"/>
          <w:u w:val="single"/>
        </w:rPr>
        <w:t xml:space="preserve">　　　</w:t>
      </w:r>
      <w:bookmarkEnd w:id="0"/>
      <w:r w:rsidR="00304AA3">
        <w:rPr>
          <w:rFonts w:hint="eastAsia"/>
          <w:sz w:val="24"/>
          <w:u w:val="single"/>
        </w:rPr>
        <w:t xml:space="preserve">　　　　</w:t>
      </w:r>
    </w:p>
    <w:p w14:paraId="0B3C8EF9" w14:textId="42370D58" w:rsidR="00BA5CEB" w:rsidRPr="00D8390E" w:rsidRDefault="00BA5CEB" w:rsidP="00304AA3">
      <w:pPr>
        <w:spacing w:line="276" w:lineRule="auto"/>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38F5F256" w14:textId="00978508" w:rsidR="003F2164" w:rsidRDefault="008318BC" w:rsidP="00FA2E5A">
      <w:pPr>
        <w:spacing w:line="240" w:lineRule="atLeast"/>
        <w:ind w:firstLineChars="100" w:firstLine="143"/>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r w:rsidR="007C04F3">
        <w:rPr>
          <w:rFonts w:hint="eastAsia"/>
          <w:sz w:val="16"/>
          <w:szCs w:val="18"/>
          <w:lang w:val="it-IT"/>
        </w:rPr>
        <w:t>2025</w:t>
      </w:r>
      <w:r w:rsidR="007C04F3">
        <w:rPr>
          <w:rFonts w:hint="eastAsia"/>
          <w:sz w:val="16"/>
          <w:szCs w:val="18"/>
          <w:lang w:val="it-IT"/>
        </w:rPr>
        <w:t>年もどうぞよろしくお願いいたします。</w:t>
      </w:r>
    </w:p>
    <w:p w14:paraId="4064502C" w14:textId="3573F671" w:rsidR="00F904A3" w:rsidRDefault="00F904A3" w:rsidP="007C04F3">
      <w:pPr>
        <w:spacing w:line="240" w:lineRule="atLeast"/>
        <w:jc w:val="left"/>
        <w:rPr>
          <w:sz w:val="16"/>
          <w:szCs w:val="18"/>
          <w:lang w:val="it-IT"/>
        </w:rPr>
      </w:pPr>
      <w:r>
        <w:rPr>
          <w:rFonts w:hint="eastAsia"/>
          <w:sz w:val="16"/>
          <w:szCs w:val="18"/>
          <w:lang w:val="it-IT"/>
        </w:rPr>
        <w:t>昨年到着しておりましたが、ご紹介が遅くなってしまいました、、汗。トスカーナの良心</w:t>
      </w:r>
      <w:r w:rsidRPr="009D2773">
        <w:rPr>
          <w:rFonts w:hint="eastAsia"/>
          <w:b/>
          <w:bCs/>
          <w:sz w:val="16"/>
          <w:szCs w:val="18"/>
          <w:lang w:val="it-IT"/>
        </w:rPr>
        <w:t>Podere Luisa</w:t>
      </w:r>
      <w:r w:rsidRPr="009D2773">
        <w:rPr>
          <w:rFonts w:hint="eastAsia"/>
          <w:b/>
          <w:bCs/>
          <w:sz w:val="16"/>
          <w:szCs w:val="18"/>
          <w:lang w:val="it-IT"/>
        </w:rPr>
        <w:t>ポデーレルイーザ</w:t>
      </w:r>
      <w:r>
        <w:rPr>
          <w:rFonts w:hint="eastAsia"/>
          <w:sz w:val="16"/>
          <w:szCs w:val="18"/>
          <w:lang w:val="it-IT"/>
        </w:rPr>
        <w:t>より貴重な白</w:t>
      </w:r>
      <w:r w:rsidR="00E40FC8">
        <w:rPr>
          <w:rFonts w:hint="eastAsia"/>
          <w:sz w:val="16"/>
          <w:szCs w:val="18"/>
          <w:lang w:val="it-IT"/>
        </w:rPr>
        <w:t>アムネズィーア</w:t>
      </w:r>
      <w:r w:rsidR="009D2773">
        <w:rPr>
          <w:rFonts w:hint="eastAsia"/>
          <w:sz w:val="16"/>
          <w:szCs w:val="18"/>
          <w:lang w:val="it-IT"/>
        </w:rPr>
        <w:t>、あとキァンティリゼルヴァの官能検査に通らなかったのですが、そのクオリティは例年以上！「</w:t>
      </w:r>
      <w:r w:rsidR="009D2773">
        <w:rPr>
          <w:rFonts w:hint="eastAsia"/>
          <w:sz w:val="16"/>
          <w:szCs w:val="18"/>
          <w:lang w:val="it-IT"/>
        </w:rPr>
        <w:t>I Giuno</w:t>
      </w:r>
      <w:r w:rsidR="009D2773">
        <w:rPr>
          <w:rFonts w:hint="eastAsia"/>
          <w:sz w:val="16"/>
          <w:szCs w:val="18"/>
          <w:lang w:val="it-IT"/>
        </w:rPr>
        <w:t>‘イ</w:t>
      </w:r>
      <w:r w:rsidR="009D2773">
        <w:rPr>
          <w:rFonts w:hint="eastAsia"/>
          <w:sz w:val="16"/>
          <w:szCs w:val="18"/>
          <w:lang w:val="it-IT"/>
        </w:rPr>
        <w:t xml:space="preserve"> </w:t>
      </w:r>
      <w:r w:rsidR="00AA2C4E">
        <w:rPr>
          <w:rFonts w:hint="eastAsia"/>
          <w:sz w:val="16"/>
          <w:szCs w:val="18"/>
          <w:lang w:val="it-IT"/>
        </w:rPr>
        <w:t>ジューノ</w:t>
      </w:r>
      <w:r w:rsidR="009D2773">
        <w:rPr>
          <w:rFonts w:hint="eastAsia"/>
          <w:sz w:val="16"/>
          <w:szCs w:val="18"/>
          <w:lang w:val="it-IT"/>
        </w:rPr>
        <w:t>」、それぞれ新しいヴィインテージ。リグーリア、チンクエテッレ無冠の巨人？</w:t>
      </w:r>
      <w:r w:rsidR="009D2773" w:rsidRPr="009D2773">
        <w:rPr>
          <w:rFonts w:hint="eastAsia"/>
          <w:b/>
          <w:bCs/>
          <w:sz w:val="16"/>
          <w:szCs w:val="18"/>
          <w:lang w:val="it-IT"/>
        </w:rPr>
        <w:t>Walter de Bate</w:t>
      </w:r>
      <w:r w:rsidR="009D2773" w:rsidRPr="009D2773">
        <w:rPr>
          <w:rFonts w:hint="eastAsia"/>
          <w:b/>
          <w:bCs/>
          <w:sz w:val="16"/>
          <w:szCs w:val="18"/>
          <w:lang w:val="it-IT"/>
        </w:rPr>
        <w:t>’ヴァルテル　デバッテ</w:t>
      </w:r>
      <w:r w:rsidR="009D2773">
        <w:rPr>
          <w:rFonts w:hint="eastAsia"/>
          <w:sz w:val="16"/>
          <w:szCs w:val="18"/>
          <w:lang w:val="it-IT"/>
        </w:rPr>
        <w:t>からは、奥様アンナが手掛けるローズシロップ、そして今回は新たにローズヴィネガーもできました！さらに</w:t>
      </w:r>
      <w:r w:rsidR="009D2773" w:rsidRPr="009D2773">
        <w:rPr>
          <w:rFonts w:hint="eastAsia"/>
          <w:b/>
          <w:bCs/>
          <w:sz w:val="16"/>
          <w:szCs w:val="18"/>
          <w:lang w:val="it-IT"/>
        </w:rPr>
        <w:t>Primaterra</w:t>
      </w:r>
      <w:r w:rsidR="009D2773" w:rsidRPr="009D2773">
        <w:rPr>
          <w:rFonts w:hint="eastAsia"/>
          <w:b/>
          <w:bCs/>
          <w:sz w:val="16"/>
          <w:szCs w:val="18"/>
          <w:lang w:val="it-IT"/>
        </w:rPr>
        <w:t>プリマテッラ</w:t>
      </w:r>
      <w:r w:rsidR="009D2773">
        <w:rPr>
          <w:rFonts w:hint="eastAsia"/>
          <w:sz w:val="16"/>
          <w:szCs w:val="18"/>
          <w:lang w:val="it-IT"/>
        </w:rPr>
        <w:t>から、本当に意味でのチンクエテッレ、アルモジェの新ヴィンテージ。合わせて赤のセリコもリリース。</w:t>
      </w:r>
    </w:p>
    <w:p w14:paraId="07AD2907" w14:textId="209D1794" w:rsidR="009D2773" w:rsidRDefault="009D2773" w:rsidP="006343D3">
      <w:pPr>
        <w:spacing w:line="240" w:lineRule="atLeast"/>
        <w:ind w:firstLineChars="100" w:firstLine="143"/>
        <w:jc w:val="left"/>
        <w:rPr>
          <w:sz w:val="16"/>
          <w:szCs w:val="18"/>
          <w:lang w:val="it-IT"/>
        </w:rPr>
      </w:pPr>
      <w:r>
        <w:rPr>
          <w:rFonts w:hint="eastAsia"/>
          <w:sz w:val="16"/>
          <w:szCs w:val="18"/>
          <w:lang w:val="it-IT"/>
        </w:rPr>
        <w:t>そして</w:t>
      </w:r>
      <w:r w:rsidR="006343D3">
        <w:rPr>
          <w:rFonts w:hint="eastAsia"/>
          <w:sz w:val="16"/>
          <w:szCs w:val="18"/>
          <w:lang w:val="it-IT"/>
        </w:rPr>
        <w:t>惜しくも</w:t>
      </w:r>
      <w:r>
        <w:rPr>
          <w:rFonts w:hint="eastAsia"/>
          <w:sz w:val="16"/>
          <w:szCs w:val="18"/>
          <w:lang w:val="it-IT"/>
        </w:rPr>
        <w:t>2020</w:t>
      </w:r>
      <w:r>
        <w:rPr>
          <w:rFonts w:hint="eastAsia"/>
          <w:sz w:val="16"/>
          <w:szCs w:val="18"/>
          <w:lang w:val="it-IT"/>
        </w:rPr>
        <w:t>にワイナリーを畳んだ</w:t>
      </w:r>
      <w:r w:rsidRPr="009D2773">
        <w:rPr>
          <w:rFonts w:hint="eastAsia"/>
          <w:b/>
          <w:bCs/>
          <w:sz w:val="16"/>
          <w:szCs w:val="18"/>
          <w:lang w:val="it-IT"/>
        </w:rPr>
        <w:t>Saccoletto</w:t>
      </w:r>
      <w:r w:rsidR="00614BCF">
        <w:rPr>
          <w:rFonts w:hint="eastAsia"/>
          <w:b/>
          <w:bCs/>
          <w:sz w:val="16"/>
          <w:szCs w:val="18"/>
          <w:lang w:val="it-IT"/>
        </w:rPr>
        <w:t xml:space="preserve"> </w:t>
      </w:r>
      <w:r w:rsidRPr="009D2773">
        <w:rPr>
          <w:rFonts w:hint="eastAsia"/>
          <w:b/>
          <w:bCs/>
          <w:sz w:val="16"/>
          <w:szCs w:val="18"/>
          <w:lang w:val="it-IT"/>
        </w:rPr>
        <w:t>Daniele</w:t>
      </w:r>
      <w:r w:rsidRPr="009D2773">
        <w:rPr>
          <w:rFonts w:hint="eastAsia"/>
          <w:b/>
          <w:bCs/>
          <w:sz w:val="16"/>
          <w:szCs w:val="18"/>
          <w:lang w:val="it-IT"/>
        </w:rPr>
        <w:t>サッコレット</w:t>
      </w:r>
      <w:r>
        <w:rPr>
          <w:rFonts w:hint="eastAsia"/>
          <w:sz w:val="16"/>
          <w:szCs w:val="18"/>
          <w:lang w:val="it-IT"/>
        </w:rPr>
        <w:t>、沢山あったストックもついに最後となりました、、、。最後を飾るのはカンティーナに隣接するフレイザの畑、フィオルダリーゾ。最後でありながらヴィンテージは</w:t>
      </w:r>
      <w:r>
        <w:rPr>
          <w:rFonts w:hint="eastAsia"/>
          <w:sz w:val="16"/>
          <w:szCs w:val="18"/>
          <w:lang w:val="it-IT"/>
        </w:rPr>
        <w:t>2013</w:t>
      </w:r>
      <w:r w:rsidR="006343D3">
        <w:rPr>
          <w:rFonts w:hint="eastAsia"/>
          <w:sz w:val="16"/>
          <w:szCs w:val="18"/>
          <w:lang w:val="it-IT"/>
        </w:rPr>
        <w:t>！驚きの</w:t>
      </w:r>
      <w:r>
        <w:rPr>
          <w:rFonts w:hint="eastAsia"/>
          <w:sz w:val="16"/>
          <w:szCs w:val="18"/>
          <w:lang w:val="it-IT"/>
        </w:rPr>
        <w:t>リリースは</w:t>
      </w:r>
      <w:r w:rsidR="006343D3">
        <w:rPr>
          <w:rFonts w:hint="eastAsia"/>
          <w:sz w:val="16"/>
          <w:szCs w:val="18"/>
          <w:lang w:val="it-IT"/>
        </w:rPr>
        <w:t>変わらずです</w:t>
      </w:r>
      <w:r>
        <w:rPr>
          <w:rFonts w:hint="eastAsia"/>
          <w:sz w:val="16"/>
          <w:szCs w:val="18"/>
          <w:lang w:val="it-IT"/>
        </w:rPr>
        <w:t>。収穫より</w:t>
      </w:r>
      <w:r>
        <w:rPr>
          <w:rFonts w:hint="eastAsia"/>
          <w:sz w:val="16"/>
          <w:szCs w:val="18"/>
          <w:lang w:val="it-IT"/>
        </w:rPr>
        <w:t>10</w:t>
      </w:r>
      <w:r>
        <w:rPr>
          <w:rFonts w:hint="eastAsia"/>
          <w:sz w:val="16"/>
          <w:szCs w:val="18"/>
          <w:lang w:val="it-IT"/>
        </w:rPr>
        <w:t>年を越え</w:t>
      </w:r>
      <w:r w:rsidR="006343D3">
        <w:rPr>
          <w:rFonts w:hint="eastAsia"/>
          <w:sz w:val="16"/>
          <w:szCs w:val="18"/>
          <w:lang w:val="it-IT"/>
        </w:rPr>
        <w:t>ても、朽ちない</w:t>
      </w:r>
      <w:r>
        <w:rPr>
          <w:rFonts w:hint="eastAsia"/>
          <w:sz w:val="16"/>
          <w:szCs w:val="18"/>
          <w:lang w:val="it-IT"/>
        </w:rPr>
        <w:t>ポテンシャル。決して枯れない生きた果実とあふれる熟成香。大団円を飾るにふさわしい</w:t>
      </w:r>
      <w:r w:rsidR="006343D3">
        <w:rPr>
          <w:rFonts w:hint="eastAsia"/>
          <w:sz w:val="16"/>
          <w:szCs w:val="18"/>
          <w:lang w:val="it-IT"/>
        </w:rPr>
        <w:t>ワインです</w:t>
      </w:r>
      <w:r>
        <w:rPr>
          <w:rFonts w:hint="eastAsia"/>
          <w:sz w:val="16"/>
          <w:szCs w:val="18"/>
          <w:lang w:val="it-IT"/>
        </w:rPr>
        <w:t>！</w:t>
      </w:r>
    </w:p>
    <w:p w14:paraId="28AF17C7" w14:textId="62B1930F" w:rsidR="00F12226" w:rsidRPr="00000C21" w:rsidRDefault="00F12226" w:rsidP="00F12226">
      <w:pPr>
        <w:spacing w:line="240" w:lineRule="atLeast"/>
        <w:jc w:val="left"/>
        <w:rPr>
          <w:rFonts w:ascii="HGP創英角ｺﾞｼｯｸUB" w:eastAsia="HGP創英角ｺﾞｼｯｸUB" w:hAnsi="HGP創英角ｺﾞｼｯｸUB" w:cs="ＭＳ 明朝"/>
          <w:sz w:val="24"/>
          <w:szCs w:val="18"/>
          <w:u w:val="single"/>
          <w:lang w:val="it-IT"/>
        </w:rPr>
      </w:pPr>
      <w:r w:rsidRPr="00000C21">
        <w:rPr>
          <w:rFonts w:eastAsia="HGP創英角ｺﾞｼｯｸUB" w:cs="ＭＳ 明朝"/>
          <w:b/>
          <w:bCs/>
          <w:sz w:val="28"/>
          <w:u w:val="single"/>
          <w:lang w:val="it-IT"/>
        </w:rPr>
        <w:t>1/</w:t>
      </w:r>
      <w:r w:rsidR="00BE50E5">
        <w:rPr>
          <w:rFonts w:eastAsia="HGP創英角ｺﾞｼｯｸUB" w:cs="ＭＳ 明朝" w:hint="eastAsia"/>
          <w:b/>
          <w:bCs/>
          <w:sz w:val="28"/>
          <w:u w:val="single"/>
          <w:lang w:val="it-IT"/>
        </w:rPr>
        <w:t>16</w:t>
      </w:r>
      <w:r w:rsidRPr="00000C21">
        <w:rPr>
          <w:rFonts w:eastAsia="HGP創英角ｺﾞｼｯｸUB" w:cs="ＭＳ 明朝"/>
          <w:b/>
          <w:bCs/>
          <w:sz w:val="28"/>
          <w:u w:val="single"/>
          <w:lang w:val="it-IT"/>
        </w:rPr>
        <w:t>(</w:t>
      </w:r>
      <w:r w:rsidR="00BE50E5">
        <w:rPr>
          <w:rFonts w:eastAsia="HGP創英角ｺﾞｼｯｸUB" w:cs="ＭＳ 明朝" w:hint="eastAsia"/>
          <w:b/>
          <w:bCs/>
          <w:sz w:val="28"/>
          <w:u w:val="single"/>
          <w:lang w:val="it-IT"/>
        </w:rPr>
        <w:t>木</w:t>
      </w:r>
      <w:r w:rsidRPr="00000C21">
        <w:rPr>
          <w:rFonts w:eastAsia="HGP創英角ｺﾞｼｯｸUB" w:cs="ＭＳ 明朝"/>
          <w:b/>
          <w:bCs/>
          <w:sz w:val="28"/>
          <w:u w:val="single"/>
          <w:lang w:val="it-IT"/>
        </w:rPr>
        <w:t>)</w:t>
      </w:r>
      <w:r w:rsidRPr="00000C21">
        <w:rPr>
          <w:rFonts w:eastAsia="HGP創英角ｺﾞｼｯｸUB" w:cs="ＭＳ 明朝"/>
          <w:b/>
          <w:bCs/>
          <w:sz w:val="21"/>
          <w:szCs w:val="14"/>
          <w:u w:val="single"/>
          <w:lang w:val="it-IT"/>
        </w:rPr>
        <w:t xml:space="preserve"> </w:t>
      </w:r>
      <w:r w:rsidRPr="00000C21">
        <w:rPr>
          <w:rFonts w:ascii="HGP創英角ｺﾞｼｯｸUB" w:eastAsia="HGP創英角ｺﾞｼｯｸUB" w:hAnsi="HGP創英角ｺﾞｼｯｸUB" w:cs="ＭＳ 明朝" w:hint="eastAsia"/>
          <w:sz w:val="21"/>
          <w:szCs w:val="14"/>
          <w:u w:val="single"/>
          <w:lang w:val="it-IT"/>
        </w:rPr>
        <w:t xml:space="preserve">より出荷    </w:t>
      </w:r>
      <w:r w:rsidRPr="00000C21">
        <w:rPr>
          <w:rFonts w:ascii="HGP創英角ｺﾞｼｯｸUB" w:eastAsia="HGP創英角ｺﾞｼｯｸUB" w:hAnsi="HGP創英角ｺﾞｼｯｸUB" w:cs="ＭＳ 明朝" w:hint="eastAsia"/>
          <w:szCs w:val="12"/>
          <w:u w:val="single"/>
          <w:lang w:val="it-IT"/>
        </w:rPr>
        <w:t xml:space="preserve"> </w:t>
      </w:r>
      <w:r w:rsidRPr="00000C21">
        <w:rPr>
          <w:rFonts w:ascii="HGP創英角ｺﾞｼｯｸUB" w:eastAsia="HGP創英角ｺﾞｼｯｸUB" w:hAnsi="HGP創英角ｺﾞｼｯｸUB" w:cs="ＭＳ 明朝" w:hint="eastAsia"/>
          <w:sz w:val="16"/>
          <w:szCs w:val="8"/>
          <w:u w:val="single"/>
          <w:lang w:val="it-IT"/>
        </w:rPr>
        <w:t>※分散出荷を行うため、納品日指定に合わせられない場合があります。</w:t>
      </w:r>
    </w:p>
    <w:p w14:paraId="4E00F74F" w14:textId="06E5A830" w:rsidR="007C04F3" w:rsidRPr="00C14695" w:rsidRDefault="007C04F3" w:rsidP="007C04F3">
      <w:pPr>
        <w:jc w:val="left"/>
        <w:rPr>
          <w:rFonts w:cs="ＭＳ ゴシック"/>
          <w:b/>
          <w:sz w:val="32"/>
          <w:szCs w:val="21"/>
          <w:u w:val="single"/>
          <w:lang w:val="it-IT"/>
        </w:rPr>
      </w:pPr>
      <w:r>
        <w:rPr>
          <w:rFonts w:cs="ＭＳ ゴシック" w:hint="eastAsia"/>
          <w:b/>
          <w:sz w:val="32"/>
          <w:szCs w:val="21"/>
          <w:u w:val="single"/>
          <w:lang w:val="it-IT"/>
        </w:rPr>
        <w:t xml:space="preserve">Podere Luisa </w:t>
      </w:r>
      <w:r>
        <w:rPr>
          <w:rFonts w:cs="ＭＳ ゴシック" w:hint="eastAsia"/>
          <w:sz w:val="18"/>
          <w:szCs w:val="18"/>
          <w:u w:val="single"/>
        </w:rPr>
        <w:t>ポデーレルイーザ</w:t>
      </w:r>
      <w:r>
        <w:rPr>
          <w:rFonts w:cs="ＭＳ ゴシック" w:hint="eastAsia"/>
          <w:sz w:val="16"/>
          <w:szCs w:val="16"/>
          <w:u w:val="single"/>
          <w:lang w:val="it-IT"/>
        </w:rPr>
        <w:t xml:space="preserve">                               </w:t>
      </w:r>
      <w:r>
        <w:rPr>
          <w:rFonts w:cs="ＭＳ ゴシック" w:hint="eastAsia"/>
          <w:sz w:val="16"/>
          <w:szCs w:val="16"/>
          <w:u w:val="single"/>
          <w:lang w:val="it-IT"/>
        </w:rPr>
        <w:t xml:space="preserve">　　　　　　　　　</w:t>
      </w:r>
      <w:r>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 xml:space="preserve">        </w:t>
      </w:r>
      <w:r>
        <w:rPr>
          <w:rFonts w:cs="ＭＳ ゴシック" w:hint="eastAsia"/>
          <w:sz w:val="16"/>
          <w:szCs w:val="16"/>
          <w:u w:val="single"/>
          <w:lang w:val="it-IT"/>
        </w:rPr>
        <w:t>トスカーナ</w:t>
      </w:r>
      <w:r w:rsidRPr="001862FE">
        <w:rPr>
          <w:rFonts w:cs="ＭＳ ゴシック" w:hint="eastAsia"/>
          <w:sz w:val="16"/>
          <w:szCs w:val="16"/>
          <w:u w:val="single"/>
          <w:lang w:val="it-IT"/>
        </w:rPr>
        <w:t>ー</w:t>
      </w:r>
      <w:r>
        <w:rPr>
          <w:rFonts w:cs="ＭＳ ゴシック" w:hint="eastAsia"/>
          <w:sz w:val="16"/>
          <w:szCs w:val="16"/>
          <w:u w:val="single"/>
          <w:lang w:val="it-IT"/>
        </w:rPr>
        <w:t>アレッツォ</w:t>
      </w:r>
      <w:r w:rsidRPr="001862FE">
        <w:rPr>
          <w:rFonts w:cs="ＭＳ ゴシック" w:hint="eastAsia"/>
          <w:sz w:val="16"/>
          <w:szCs w:val="16"/>
          <w:u w:val="single"/>
          <w:lang w:val="it-IT"/>
        </w:rPr>
        <w:t>ー</w:t>
      </w:r>
      <w:r>
        <w:rPr>
          <w:rFonts w:cs="ＭＳ ゴシック" w:hint="eastAsia"/>
          <w:sz w:val="16"/>
          <w:szCs w:val="16"/>
          <w:u w:val="single"/>
          <w:lang w:val="it-IT"/>
        </w:rPr>
        <w:t>モンテヴァルキ</w:t>
      </w:r>
    </w:p>
    <w:p w14:paraId="5202EE09" w14:textId="1BA8E197" w:rsidR="009632F8" w:rsidRDefault="006343D3" w:rsidP="009632F8">
      <w:pPr>
        <w:spacing w:line="240" w:lineRule="atLeast"/>
        <w:ind w:firstLineChars="100" w:firstLine="143"/>
        <w:jc w:val="left"/>
        <w:rPr>
          <w:sz w:val="16"/>
          <w:szCs w:val="18"/>
          <w:lang w:val="it-IT"/>
        </w:rPr>
      </w:pPr>
      <w:r>
        <w:rPr>
          <w:b/>
          <w:noProof/>
          <w:sz w:val="16"/>
          <w:szCs w:val="16"/>
          <w:lang w:val="it-IT"/>
        </w:rPr>
        <w:drawing>
          <wp:anchor distT="0" distB="0" distL="114300" distR="114300" simplePos="0" relativeHeight="251688960" behindDoc="0" locked="0" layoutInCell="1" allowOverlap="1" wp14:anchorId="7D326472" wp14:editId="38E30F02">
            <wp:simplePos x="0" y="0"/>
            <wp:positionH relativeFrom="margin">
              <wp:align>right</wp:align>
            </wp:positionH>
            <wp:positionV relativeFrom="paragraph">
              <wp:posOffset>582295</wp:posOffset>
            </wp:positionV>
            <wp:extent cx="1628775" cy="1260475"/>
            <wp:effectExtent l="19050" t="19050" r="28575" b="15875"/>
            <wp:wrapSquare wrapText="bothSides"/>
            <wp:docPr id="6" name="図 6"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カレンダー が含まれている画像&#10;&#10;自動的に生成された説明"/>
                    <pic:cNvPicPr/>
                  </pic:nvPicPr>
                  <pic:blipFill rotWithShape="1">
                    <a:blip r:embed="rId9" cstate="print">
                      <a:extLst>
                        <a:ext uri="{28A0092B-C50C-407E-A947-70E740481C1C}">
                          <a14:useLocalDpi xmlns:a14="http://schemas.microsoft.com/office/drawing/2010/main" val="0"/>
                        </a:ext>
                      </a:extLst>
                    </a:blip>
                    <a:srcRect r="2294"/>
                    <a:stretch/>
                  </pic:blipFill>
                  <pic:spPr bwMode="auto">
                    <a:xfrm>
                      <a:off x="0" y="0"/>
                      <a:ext cx="1628775" cy="1260475"/>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04F3">
        <w:rPr>
          <w:rFonts w:hint="eastAsia"/>
          <w:sz w:val="16"/>
          <w:szCs w:val="18"/>
          <w:lang w:val="it-IT"/>
        </w:rPr>
        <w:t>イタリアを代表するトスカーナのキァンティ、その本来の立ち位置である「食中酒」、「日常酒」を忘れない造り手ポデーレルイーザ。</w:t>
      </w:r>
      <w:r>
        <w:rPr>
          <w:rFonts w:hint="eastAsia"/>
          <w:sz w:val="16"/>
          <w:szCs w:val="18"/>
          <w:lang w:val="it-IT"/>
        </w:rPr>
        <w:t>昨年</w:t>
      </w:r>
      <w:r w:rsidR="007C04F3">
        <w:rPr>
          <w:rFonts w:hint="eastAsia"/>
          <w:sz w:val="16"/>
          <w:szCs w:val="18"/>
          <w:lang w:val="it-IT"/>
        </w:rPr>
        <w:t>6</w:t>
      </w:r>
      <w:r w:rsidR="007C04F3">
        <w:rPr>
          <w:rFonts w:hint="eastAsia"/>
          <w:sz w:val="16"/>
          <w:szCs w:val="18"/>
          <w:lang w:val="it-IT"/>
        </w:rPr>
        <w:t>月のリリース</w:t>
      </w:r>
      <w:r>
        <w:rPr>
          <w:rFonts w:hint="eastAsia"/>
          <w:sz w:val="16"/>
          <w:szCs w:val="18"/>
          <w:lang w:val="it-IT"/>
        </w:rPr>
        <w:t>で</w:t>
      </w:r>
      <w:r w:rsidR="007C04F3">
        <w:rPr>
          <w:rFonts w:hint="eastAsia"/>
          <w:sz w:val="16"/>
          <w:szCs w:val="18"/>
          <w:lang w:val="it-IT"/>
        </w:rPr>
        <w:t>ご紹介</w:t>
      </w:r>
      <w:r>
        <w:rPr>
          <w:rFonts w:hint="eastAsia"/>
          <w:sz w:val="16"/>
          <w:szCs w:val="18"/>
          <w:lang w:val="it-IT"/>
        </w:rPr>
        <w:t>したかったのですが、</w:t>
      </w:r>
      <w:r w:rsidR="007C04F3">
        <w:rPr>
          <w:rFonts w:hint="eastAsia"/>
          <w:sz w:val="16"/>
          <w:szCs w:val="18"/>
          <w:lang w:val="it-IT"/>
        </w:rPr>
        <w:t>間に合わず、、、汗。十分に落ち着かせてからのご紹介とな</w:t>
      </w:r>
      <w:r>
        <w:rPr>
          <w:rFonts w:hint="eastAsia"/>
          <w:sz w:val="16"/>
          <w:szCs w:val="18"/>
          <w:lang w:val="it-IT"/>
        </w:rPr>
        <w:t>りました</w:t>
      </w:r>
      <w:r w:rsidR="007C04F3">
        <w:rPr>
          <w:rFonts w:hint="eastAsia"/>
          <w:sz w:val="16"/>
          <w:szCs w:val="18"/>
          <w:lang w:val="it-IT"/>
        </w:rPr>
        <w:t>白</w:t>
      </w:r>
      <w:r w:rsidR="007C04F3" w:rsidRPr="00C26C98">
        <w:rPr>
          <w:rFonts w:hint="eastAsia"/>
          <w:b/>
          <w:bCs/>
          <w:sz w:val="16"/>
          <w:szCs w:val="18"/>
          <w:lang w:val="it-IT"/>
        </w:rPr>
        <w:t>Amnesya</w:t>
      </w:r>
      <w:r w:rsidR="00ED13DC">
        <w:rPr>
          <w:rFonts w:hint="eastAsia"/>
          <w:b/>
          <w:bCs/>
          <w:sz w:val="16"/>
          <w:szCs w:val="18"/>
          <w:lang w:val="it-IT"/>
        </w:rPr>
        <w:t>2022</w:t>
      </w:r>
      <w:r w:rsidR="007C04F3" w:rsidRPr="00C26C98">
        <w:rPr>
          <w:rFonts w:hint="eastAsia"/>
          <w:b/>
          <w:bCs/>
          <w:sz w:val="16"/>
          <w:szCs w:val="18"/>
          <w:lang w:val="it-IT"/>
        </w:rPr>
        <w:t>アムネズィーア</w:t>
      </w:r>
      <w:r w:rsidR="007C04F3">
        <w:rPr>
          <w:rFonts w:hint="eastAsia"/>
          <w:sz w:val="16"/>
          <w:szCs w:val="18"/>
          <w:lang w:val="it-IT"/>
        </w:rPr>
        <w:t>、猛暑</w:t>
      </w:r>
      <w:r w:rsidR="007C04F3">
        <w:rPr>
          <w:rFonts w:hint="eastAsia"/>
          <w:sz w:val="16"/>
          <w:szCs w:val="18"/>
          <w:lang w:val="it-IT"/>
        </w:rPr>
        <w:t>&amp;</w:t>
      </w:r>
      <w:r w:rsidR="007C04F3">
        <w:rPr>
          <w:rFonts w:hint="eastAsia"/>
          <w:sz w:val="16"/>
          <w:szCs w:val="18"/>
          <w:lang w:val="it-IT"/>
        </w:rPr>
        <w:t>乾燥のヴィンテージ</w:t>
      </w:r>
      <w:r w:rsidR="009632F8">
        <w:rPr>
          <w:rFonts w:hint="eastAsia"/>
          <w:sz w:val="16"/>
          <w:szCs w:val="18"/>
          <w:lang w:val="it-IT"/>
        </w:rPr>
        <w:t>。そして、またもや</w:t>
      </w:r>
      <w:r w:rsidR="00ED13DC">
        <w:rPr>
          <w:rFonts w:hint="eastAsia"/>
          <w:sz w:val="16"/>
          <w:szCs w:val="18"/>
          <w:lang w:val="it-IT"/>
        </w:rPr>
        <w:t>DOCG</w:t>
      </w:r>
      <w:r w:rsidR="00ED13DC">
        <w:rPr>
          <w:rFonts w:hint="eastAsia"/>
          <w:sz w:val="16"/>
          <w:szCs w:val="18"/>
          <w:lang w:val="it-IT"/>
        </w:rPr>
        <w:t>から落とされてしまったキァンティリゼルヴァを</w:t>
      </w:r>
      <w:r w:rsidR="00ED13DC" w:rsidRPr="00ED13DC">
        <w:rPr>
          <w:rFonts w:hint="eastAsia"/>
          <w:b/>
          <w:bCs/>
          <w:sz w:val="16"/>
          <w:szCs w:val="18"/>
          <w:lang w:val="it-IT"/>
        </w:rPr>
        <w:t>I GIUNO</w:t>
      </w:r>
      <w:r w:rsidR="00ED13DC" w:rsidRPr="00ED13DC">
        <w:rPr>
          <w:b/>
          <w:bCs/>
          <w:sz w:val="16"/>
          <w:szCs w:val="18"/>
          <w:lang w:val="it-IT"/>
        </w:rPr>
        <w:t>’</w:t>
      </w:r>
      <w:r w:rsidR="00ED13DC" w:rsidRPr="00ED13DC">
        <w:rPr>
          <w:rFonts w:hint="eastAsia"/>
          <w:b/>
          <w:bCs/>
          <w:sz w:val="16"/>
          <w:szCs w:val="18"/>
          <w:lang w:val="it-IT"/>
        </w:rPr>
        <w:t>2020</w:t>
      </w:r>
      <w:r w:rsidR="00ED13DC" w:rsidRPr="00ED13DC">
        <w:rPr>
          <w:rFonts w:hint="eastAsia"/>
          <w:b/>
          <w:bCs/>
          <w:sz w:val="16"/>
          <w:szCs w:val="18"/>
          <w:lang w:val="it-IT"/>
        </w:rPr>
        <w:t>イ</w:t>
      </w:r>
      <w:r w:rsidR="00ED13DC" w:rsidRPr="00ED13DC">
        <w:rPr>
          <w:rFonts w:hint="eastAsia"/>
          <w:b/>
          <w:bCs/>
          <w:sz w:val="16"/>
          <w:szCs w:val="18"/>
          <w:lang w:val="it-IT"/>
        </w:rPr>
        <w:t xml:space="preserve"> </w:t>
      </w:r>
      <w:r w:rsidR="00ED13DC" w:rsidRPr="00ED13DC">
        <w:rPr>
          <w:rFonts w:hint="eastAsia"/>
          <w:b/>
          <w:bCs/>
          <w:sz w:val="16"/>
          <w:szCs w:val="18"/>
          <w:lang w:val="it-IT"/>
        </w:rPr>
        <w:t>ジューノ</w:t>
      </w:r>
      <w:r w:rsidR="00ED13DC">
        <w:rPr>
          <w:rFonts w:hint="eastAsia"/>
          <w:sz w:val="16"/>
          <w:szCs w:val="18"/>
          <w:lang w:val="it-IT"/>
        </w:rPr>
        <w:t>としてリリース。バランスの取れたヴィンテージ</w:t>
      </w:r>
      <w:r>
        <w:rPr>
          <w:rFonts w:hint="eastAsia"/>
          <w:sz w:val="16"/>
          <w:szCs w:val="18"/>
          <w:lang w:val="it-IT"/>
        </w:rPr>
        <w:t>に起きた事態、キァンティリゼルヴァの枠に収まりきらなかった</w:t>
      </w:r>
      <w:r w:rsidR="00ED13DC">
        <w:rPr>
          <w:rFonts w:hint="eastAsia"/>
          <w:sz w:val="16"/>
          <w:szCs w:val="18"/>
          <w:lang w:val="it-IT"/>
        </w:rPr>
        <w:t>魅力あるサンジョヴェーゼです！</w:t>
      </w:r>
    </w:p>
    <w:p w14:paraId="5984B3C1" w14:textId="3AA9B59B" w:rsidR="007C04F3" w:rsidRPr="007C22F4" w:rsidRDefault="007C04F3" w:rsidP="009632F8">
      <w:pPr>
        <w:spacing w:line="240" w:lineRule="atLeast"/>
        <w:ind w:firstLineChars="100" w:firstLine="183"/>
        <w:jc w:val="left"/>
        <w:rPr>
          <w:b/>
          <w:sz w:val="16"/>
          <w:szCs w:val="16"/>
          <w:lang w:val="it-IT"/>
        </w:rPr>
      </w:pPr>
      <w:r>
        <w:rPr>
          <w:rFonts w:hint="eastAsia"/>
          <w:b/>
          <w:lang w:val="it-IT"/>
        </w:rPr>
        <w:t>Amnesya</w:t>
      </w:r>
      <w:r>
        <w:rPr>
          <w:b/>
          <w:lang w:val="it-IT"/>
        </w:rPr>
        <w:t>202</w:t>
      </w:r>
      <w:r>
        <w:rPr>
          <w:rFonts w:hint="eastAsia"/>
          <w:b/>
          <w:lang w:val="it-IT"/>
        </w:rPr>
        <w:t>2</w:t>
      </w:r>
      <w:r w:rsidRPr="009339CF">
        <w:rPr>
          <w:rFonts w:hint="eastAsia"/>
          <w:b/>
          <w:lang w:val="it-IT"/>
        </w:rPr>
        <w:t xml:space="preserve"> </w:t>
      </w:r>
      <w:r w:rsidR="009061C0" w:rsidRPr="009061C0">
        <w:rPr>
          <w:rFonts w:hint="eastAsia"/>
          <w:b/>
          <w:sz w:val="16"/>
          <w:szCs w:val="16"/>
          <w:lang w:val="it-IT"/>
        </w:rPr>
        <w:t xml:space="preserve">IGT Toscana </w:t>
      </w:r>
      <w:r w:rsidR="009061C0">
        <w:rPr>
          <w:rFonts w:hint="eastAsia"/>
          <w:b/>
          <w:sz w:val="16"/>
          <w:szCs w:val="16"/>
          <w:lang w:val="it-IT"/>
        </w:rPr>
        <w:t>Bianco</w:t>
      </w:r>
      <w:r>
        <w:rPr>
          <w:rFonts w:hint="eastAsia"/>
          <w:b/>
          <w:sz w:val="16"/>
          <w:szCs w:val="16"/>
          <w:lang w:val="it-IT"/>
        </w:rPr>
        <w:t>アムネズィーア</w:t>
      </w:r>
      <w:r w:rsidRPr="00B67D7C">
        <w:rPr>
          <w:rFonts w:ascii="HGP創英角ｺﾞｼｯｸUB" w:eastAsia="HGP創英角ｺﾞｼｯｸUB" w:hAnsi="HGP創英角ｺﾞｼｯｸUB" w:hint="eastAsia"/>
          <w:bCs/>
          <w:color w:val="00B050"/>
          <w:sz w:val="16"/>
          <w:lang w:val="it-IT"/>
        </w:rPr>
        <w:t>≪新ヴィンテージ≫</w:t>
      </w:r>
    </w:p>
    <w:p w14:paraId="41EB86CF" w14:textId="45C85DCB" w:rsidR="00E40FC8" w:rsidRDefault="007C04F3" w:rsidP="007C04F3">
      <w:pPr>
        <w:ind w:firstLineChars="100" w:firstLine="143"/>
        <w:jc w:val="left"/>
        <w:rPr>
          <w:sz w:val="16"/>
          <w:lang w:val="it-IT"/>
        </w:rPr>
      </w:pPr>
      <w:r w:rsidRPr="003C0BFC">
        <w:rPr>
          <w:rFonts w:hint="eastAsia"/>
          <w:sz w:val="16"/>
          <w:lang w:val="it-IT"/>
        </w:rPr>
        <w:t>元</w:t>
      </w:r>
      <w:r w:rsidRPr="003C0BFC">
        <w:rPr>
          <w:rFonts w:hint="eastAsia"/>
          <w:sz w:val="16"/>
          <w:lang w:val="it-IT"/>
        </w:rPr>
        <w:t>M</w:t>
      </w:r>
      <w:r w:rsidRPr="003C0BFC">
        <w:rPr>
          <w:sz w:val="16"/>
          <w:lang w:val="it-IT"/>
        </w:rPr>
        <w:t>acellaio</w:t>
      </w:r>
      <w:r w:rsidRPr="003C0BFC">
        <w:rPr>
          <w:rFonts w:hint="eastAsia"/>
          <w:sz w:val="16"/>
          <w:lang w:val="it-IT"/>
        </w:rPr>
        <w:t>(</w:t>
      </w:r>
      <w:r w:rsidRPr="003C0BFC">
        <w:rPr>
          <w:rFonts w:hint="eastAsia"/>
          <w:sz w:val="16"/>
          <w:lang w:val="it-IT"/>
        </w:rPr>
        <w:t>肉屋</w:t>
      </w:r>
      <w:r w:rsidRPr="003C0BFC">
        <w:rPr>
          <w:rFonts w:hint="eastAsia"/>
          <w:sz w:val="16"/>
          <w:lang w:val="it-IT"/>
        </w:rPr>
        <w:t>)</w:t>
      </w:r>
      <w:r w:rsidRPr="003C0BFC">
        <w:rPr>
          <w:rFonts w:hint="eastAsia"/>
          <w:sz w:val="16"/>
          <w:lang w:val="it-IT"/>
        </w:rPr>
        <w:t>という経歴</w:t>
      </w:r>
      <w:r>
        <w:rPr>
          <w:rFonts w:hint="eastAsia"/>
          <w:sz w:val="16"/>
          <w:lang w:val="it-IT"/>
        </w:rPr>
        <w:t>をもつ当主の</w:t>
      </w:r>
      <w:r w:rsidRPr="003C0BFC">
        <w:rPr>
          <w:rFonts w:hint="eastAsia"/>
          <w:sz w:val="16"/>
          <w:lang w:val="it-IT"/>
        </w:rPr>
        <w:t>サウロが造る、サラーメ</w:t>
      </w:r>
      <w:r w:rsidRPr="003C0BFC">
        <w:rPr>
          <w:rFonts w:hint="eastAsia"/>
          <w:sz w:val="16"/>
          <w:lang w:val="it-IT"/>
        </w:rPr>
        <w:t xml:space="preserve"> </w:t>
      </w:r>
      <w:r w:rsidRPr="003C0BFC">
        <w:rPr>
          <w:rFonts w:hint="eastAsia"/>
          <w:sz w:val="16"/>
          <w:lang w:val="it-IT"/>
        </w:rPr>
        <w:t>トスカー</w:t>
      </w:r>
      <w:r>
        <w:rPr>
          <w:rFonts w:hint="eastAsia"/>
          <w:sz w:val="16"/>
          <w:lang w:val="it-IT"/>
        </w:rPr>
        <w:t>ノ</w:t>
      </w:r>
      <w:r w:rsidRPr="003C0BFC">
        <w:rPr>
          <w:rFonts w:hint="eastAsia"/>
          <w:sz w:val="16"/>
          <w:lang w:val="it-IT"/>
        </w:rPr>
        <w:t>やプロシュート</w:t>
      </w:r>
      <w:r>
        <w:rPr>
          <w:rFonts w:hint="eastAsia"/>
          <w:sz w:val="16"/>
          <w:lang w:val="it-IT"/>
        </w:rPr>
        <w:t xml:space="preserve"> </w:t>
      </w:r>
      <w:r>
        <w:rPr>
          <w:rFonts w:hint="eastAsia"/>
          <w:sz w:val="16"/>
          <w:lang w:val="it-IT"/>
        </w:rPr>
        <w:t>クルード</w:t>
      </w:r>
      <w:r w:rsidRPr="003C0BFC">
        <w:rPr>
          <w:rFonts w:hint="eastAsia"/>
          <w:sz w:val="16"/>
          <w:lang w:val="it-IT"/>
        </w:rPr>
        <w:t>のような味の</w:t>
      </w:r>
      <w:r>
        <w:rPr>
          <w:rFonts w:hint="eastAsia"/>
          <w:sz w:val="16"/>
          <w:lang w:val="it-IT"/>
        </w:rPr>
        <w:t>しっかりした料</w:t>
      </w:r>
      <w:r w:rsidRPr="003C0BFC">
        <w:rPr>
          <w:rFonts w:hint="eastAsia"/>
          <w:sz w:val="16"/>
          <w:lang w:val="it-IT"/>
        </w:rPr>
        <w:t>理にも負けない</w:t>
      </w:r>
      <w:r>
        <w:rPr>
          <w:rFonts w:hint="eastAsia"/>
          <w:sz w:val="16"/>
          <w:lang w:val="it-IT"/>
        </w:rPr>
        <w:t>、</w:t>
      </w:r>
      <w:r w:rsidRPr="003C0BFC">
        <w:rPr>
          <w:rFonts w:hint="eastAsia"/>
          <w:sz w:val="16"/>
          <w:lang w:val="it-IT"/>
        </w:rPr>
        <w:t>旨み</w:t>
      </w:r>
      <w:r>
        <w:rPr>
          <w:rFonts w:hint="eastAsia"/>
          <w:sz w:val="16"/>
          <w:lang w:val="it-IT"/>
        </w:rPr>
        <w:t>のある</w:t>
      </w:r>
      <w:r w:rsidRPr="003C0BFC">
        <w:rPr>
          <w:rFonts w:hint="eastAsia"/>
          <w:sz w:val="16"/>
          <w:lang w:val="it-IT"/>
        </w:rPr>
        <w:t>白。</w:t>
      </w:r>
      <w:r>
        <w:rPr>
          <w:rFonts w:hint="eastAsia"/>
          <w:sz w:val="16"/>
          <w:lang w:val="it-IT"/>
        </w:rPr>
        <w:t>猛暑だけでなく、</w:t>
      </w:r>
      <w:r>
        <w:rPr>
          <w:rFonts w:hint="eastAsia"/>
          <w:sz w:val="16"/>
          <w:lang w:val="it-IT"/>
        </w:rPr>
        <w:t>5</w:t>
      </w:r>
      <w:r>
        <w:rPr>
          <w:rFonts w:hint="eastAsia"/>
          <w:sz w:val="16"/>
          <w:lang w:val="it-IT"/>
        </w:rPr>
        <w:t>月～</w:t>
      </w:r>
      <w:r>
        <w:rPr>
          <w:rFonts w:hint="eastAsia"/>
          <w:sz w:val="16"/>
          <w:lang w:val="it-IT"/>
        </w:rPr>
        <w:t>8</w:t>
      </w:r>
      <w:r>
        <w:rPr>
          <w:rFonts w:hint="eastAsia"/>
          <w:sz w:val="16"/>
          <w:lang w:val="it-IT"/>
        </w:rPr>
        <w:t>月まで</w:t>
      </w:r>
      <w:r>
        <w:rPr>
          <w:rFonts w:hint="eastAsia"/>
          <w:sz w:val="16"/>
          <w:lang w:val="it-IT"/>
        </w:rPr>
        <w:t>3</w:t>
      </w:r>
      <w:r>
        <w:rPr>
          <w:rFonts w:hint="eastAsia"/>
          <w:sz w:val="16"/>
          <w:lang w:val="it-IT"/>
        </w:rPr>
        <w:t>カ月以上雨が降ら</w:t>
      </w:r>
      <w:r w:rsidR="00E40FC8">
        <w:rPr>
          <w:rFonts w:hint="eastAsia"/>
          <w:sz w:val="16"/>
          <w:lang w:val="it-IT"/>
        </w:rPr>
        <w:t>なかった</w:t>
      </w:r>
      <w:r>
        <w:rPr>
          <w:rFonts w:hint="eastAsia"/>
          <w:sz w:val="16"/>
          <w:lang w:val="it-IT"/>
        </w:rPr>
        <w:t>2</w:t>
      </w:r>
      <w:r>
        <w:rPr>
          <w:sz w:val="16"/>
          <w:lang w:val="it-IT"/>
        </w:rPr>
        <w:t>021</w:t>
      </w:r>
      <w:r>
        <w:rPr>
          <w:rFonts w:hint="eastAsia"/>
          <w:sz w:val="16"/>
          <w:lang w:val="it-IT"/>
        </w:rPr>
        <w:t>年</w:t>
      </w:r>
      <w:r w:rsidR="00E40FC8">
        <w:rPr>
          <w:rFonts w:hint="eastAsia"/>
          <w:sz w:val="16"/>
          <w:lang w:val="it-IT"/>
        </w:rPr>
        <w:t>と近く</w:t>
      </w:r>
      <w:r>
        <w:rPr>
          <w:rFonts w:hint="eastAsia"/>
          <w:sz w:val="16"/>
          <w:lang w:val="it-IT"/>
        </w:rPr>
        <w:t>、</w:t>
      </w:r>
      <w:r w:rsidR="00E40FC8">
        <w:rPr>
          <w:rFonts w:hint="eastAsia"/>
          <w:sz w:val="16"/>
          <w:lang w:val="it-IT"/>
        </w:rPr>
        <w:t>夏の猛暑を経験した</w:t>
      </w:r>
      <w:r w:rsidR="00E40FC8">
        <w:rPr>
          <w:rFonts w:hint="eastAsia"/>
          <w:sz w:val="16"/>
          <w:lang w:val="it-IT"/>
        </w:rPr>
        <w:t>2022</w:t>
      </w:r>
      <w:r w:rsidR="00E40FC8">
        <w:rPr>
          <w:rFonts w:hint="eastAsia"/>
          <w:sz w:val="16"/>
          <w:lang w:val="it-IT"/>
        </w:rPr>
        <w:t>。ただ収穫前に降った雨の影響で、ややブドウに柔らかさとバランスの取れたブドウが収穫できたと喜んでいたサウロ。</w:t>
      </w:r>
    </w:p>
    <w:p w14:paraId="703AF2E0" w14:textId="44C4836A" w:rsidR="007C04F3" w:rsidRDefault="006343D3" w:rsidP="007C04F3">
      <w:pPr>
        <w:ind w:firstLineChars="100" w:firstLine="143"/>
        <w:jc w:val="left"/>
        <w:rPr>
          <w:sz w:val="16"/>
          <w:lang w:val="it-IT"/>
        </w:rPr>
      </w:pPr>
      <w:r>
        <w:rPr>
          <w:rFonts w:hint="eastAsia"/>
          <w:noProof/>
          <w:sz w:val="16"/>
          <w:szCs w:val="18"/>
          <w:lang w:val="ja-JP"/>
        </w:rPr>
        <w:drawing>
          <wp:anchor distT="0" distB="0" distL="114300" distR="114300" simplePos="0" relativeHeight="251694080" behindDoc="0" locked="0" layoutInCell="1" allowOverlap="1" wp14:anchorId="2EA1A29D" wp14:editId="41F254EC">
            <wp:simplePos x="0" y="0"/>
            <wp:positionH relativeFrom="margin">
              <wp:align>right</wp:align>
            </wp:positionH>
            <wp:positionV relativeFrom="paragraph">
              <wp:posOffset>696595</wp:posOffset>
            </wp:positionV>
            <wp:extent cx="1646555" cy="1295400"/>
            <wp:effectExtent l="19050" t="19050" r="10795" b="19050"/>
            <wp:wrapSquare wrapText="bothSides"/>
            <wp:docPr id="1775724977" name="図 6"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24977" name="図 6" descr="部屋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6555" cy="129540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7C04F3">
        <w:rPr>
          <w:rFonts w:hint="eastAsia"/>
          <w:sz w:val="16"/>
          <w:lang w:val="it-IT"/>
        </w:rPr>
        <w:t>果実が完熟し、バランスが取れ梗まで完熟したブドウは除梗せず、果皮と共に</w:t>
      </w:r>
      <w:r w:rsidR="007C04F3">
        <w:rPr>
          <w:rFonts w:hint="eastAsia"/>
          <w:sz w:val="16"/>
          <w:lang w:val="it-IT"/>
        </w:rPr>
        <w:t>2</w:t>
      </w:r>
      <w:r w:rsidR="007C04F3">
        <w:rPr>
          <w:rFonts w:hint="eastAsia"/>
          <w:sz w:val="16"/>
          <w:lang w:val="it-IT"/>
        </w:rPr>
        <w:t>週間の醗酵。果実のフレッシュさと丸みのある酸のバランス、そして全体をキュッと引き締めてくれるタンニン。</w:t>
      </w:r>
      <w:r w:rsidR="00E40FC8">
        <w:rPr>
          <w:rFonts w:hint="eastAsia"/>
          <w:sz w:val="16"/>
          <w:lang w:val="it-IT"/>
        </w:rPr>
        <w:t>特に今回</w:t>
      </w:r>
      <w:r w:rsidR="00E40FC8">
        <w:rPr>
          <w:rFonts w:hint="eastAsia"/>
          <w:sz w:val="16"/>
          <w:lang w:val="it-IT"/>
        </w:rPr>
        <w:t>2022</w:t>
      </w:r>
      <w:r w:rsidR="00E40FC8">
        <w:rPr>
          <w:rFonts w:hint="eastAsia"/>
          <w:sz w:val="16"/>
          <w:lang w:val="it-IT"/>
        </w:rPr>
        <w:t>は、強い酒質だったこともあり例年よりも</w:t>
      </w:r>
      <w:r w:rsidR="00E40FC8">
        <w:rPr>
          <w:rFonts w:hint="eastAsia"/>
          <w:sz w:val="16"/>
          <w:lang w:val="it-IT"/>
        </w:rPr>
        <w:t>6</w:t>
      </w:r>
      <w:r w:rsidR="00E40FC8">
        <w:rPr>
          <w:rFonts w:hint="eastAsia"/>
          <w:sz w:val="16"/>
          <w:lang w:val="it-IT"/>
        </w:rPr>
        <w:t>カ月以上休息期間を取ら手いただきました。それもあって凝縮しつつもバランス感をもった魅力的な味わい。</w:t>
      </w:r>
      <w:r w:rsidR="007C04F3">
        <w:rPr>
          <w:rFonts w:hint="eastAsia"/>
          <w:sz w:val="16"/>
          <w:lang w:val="it-IT"/>
        </w:rPr>
        <w:t>塩を基調としたトスカーナの生ハムやサラーメと均衡のとれる、味わいの強さとバランス感をもったトスカーナビアンコ。</w:t>
      </w:r>
      <w:r w:rsidR="00E40FC8">
        <w:rPr>
          <w:rFonts w:hint="eastAsia"/>
          <w:sz w:val="16"/>
          <w:lang w:val="it-IT"/>
        </w:rPr>
        <w:t>毎年本当に悲しいのは、白ブドウの樹が少ないため、生産量が毎年変わらず少ない事でしょうか、、。ぜひこの機会に飲んでいただきたい白ワインです！</w:t>
      </w:r>
    </w:p>
    <w:p w14:paraId="49C1FC34" w14:textId="22A817B4" w:rsidR="00E40FC8" w:rsidRPr="00E40FC8" w:rsidRDefault="00E40FC8" w:rsidP="00E40FC8">
      <w:pPr>
        <w:jc w:val="left"/>
        <w:rPr>
          <w:b/>
          <w:lang w:val="it-IT"/>
        </w:rPr>
      </w:pPr>
      <w:r>
        <w:rPr>
          <w:rFonts w:hint="eastAsia"/>
          <w:b/>
          <w:lang w:val="it-IT"/>
        </w:rPr>
        <w:t>I Giuno</w:t>
      </w:r>
      <w:r w:rsidR="0069048B">
        <w:rPr>
          <w:b/>
          <w:lang w:val="it-IT"/>
        </w:rPr>
        <w:t>’</w:t>
      </w:r>
      <w:r>
        <w:rPr>
          <w:b/>
          <w:lang w:val="it-IT"/>
        </w:rPr>
        <w:t>202</w:t>
      </w:r>
      <w:r>
        <w:rPr>
          <w:rFonts w:hint="eastAsia"/>
          <w:b/>
          <w:lang w:val="it-IT"/>
        </w:rPr>
        <w:t>0</w:t>
      </w:r>
      <w:r w:rsidRPr="009339CF">
        <w:rPr>
          <w:rFonts w:hint="eastAsia"/>
          <w:b/>
          <w:lang w:val="it-IT"/>
        </w:rPr>
        <w:t xml:space="preserve"> </w:t>
      </w:r>
      <w:r w:rsidR="009061C0" w:rsidRPr="009061C0">
        <w:rPr>
          <w:rFonts w:hint="eastAsia"/>
          <w:b/>
          <w:sz w:val="16"/>
          <w:szCs w:val="16"/>
          <w:lang w:val="it-IT"/>
        </w:rPr>
        <w:t>IGT Toscana Rosso</w:t>
      </w:r>
      <w:r>
        <w:rPr>
          <w:rFonts w:hint="eastAsia"/>
          <w:b/>
          <w:sz w:val="16"/>
          <w:szCs w:val="16"/>
          <w:lang w:val="it-IT"/>
        </w:rPr>
        <w:t>イ　ジュ</w:t>
      </w:r>
      <w:r w:rsidR="00AA2C4E">
        <w:rPr>
          <w:rFonts w:hint="eastAsia"/>
          <w:b/>
          <w:sz w:val="16"/>
          <w:szCs w:val="16"/>
          <w:lang w:val="it-IT"/>
        </w:rPr>
        <w:t>ーノ</w:t>
      </w:r>
      <w:r w:rsidRPr="00B67D7C">
        <w:rPr>
          <w:rFonts w:ascii="HGP創英角ｺﾞｼｯｸUB" w:eastAsia="HGP創英角ｺﾞｼｯｸUB" w:hAnsi="HGP創英角ｺﾞｼｯｸUB" w:hint="eastAsia"/>
          <w:bCs/>
          <w:color w:val="00B050"/>
          <w:sz w:val="16"/>
          <w:lang w:val="it-IT"/>
        </w:rPr>
        <w:t>≪新ヴィンテージ≫</w:t>
      </w:r>
    </w:p>
    <w:p w14:paraId="276853C1" w14:textId="08A88A0B" w:rsidR="004D7BC5" w:rsidRDefault="009061C0" w:rsidP="007C04F3">
      <w:pPr>
        <w:ind w:firstLineChars="100" w:firstLine="143"/>
        <w:jc w:val="left"/>
        <w:rPr>
          <w:sz w:val="16"/>
          <w:szCs w:val="18"/>
          <w:lang w:val="it-IT"/>
        </w:rPr>
      </w:pPr>
      <w:r>
        <w:rPr>
          <w:rFonts w:hint="eastAsia"/>
          <w:sz w:val="16"/>
          <w:szCs w:val="18"/>
          <w:lang w:val="it-IT"/>
        </w:rPr>
        <w:t>通常ですとキァンティリゼルヴァとしてリリースされるジューノ。以前にもありましたが</w:t>
      </w:r>
      <w:r>
        <w:rPr>
          <w:rFonts w:hint="eastAsia"/>
          <w:sz w:val="16"/>
          <w:szCs w:val="18"/>
          <w:lang w:val="it-IT"/>
        </w:rPr>
        <w:t>DOCG</w:t>
      </w:r>
      <w:r>
        <w:rPr>
          <w:rFonts w:hint="eastAsia"/>
          <w:sz w:val="16"/>
          <w:szCs w:val="18"/>
          <w:lang w:val="it-IT"/>
        </w:rPr>
        <w:t>の官能検査に落ちてしまったため、</w:t>
      </w:r>
      <w:r>
        <w:rPr>
          <w:rFonts w:hint="eastAsia"/>
          <w:sz w:val="16"/>
          <w:szCs w:val="18"/>
          <w:lang w:val="it-IT"/>
        </w:rPr>
        <w:t>IGT</w:t>
      </w:r>
      <w:r>
        <w:rPr>
          <w:rFonts w:hint="eastAsia"/>
          <w:sz w:val="16"/>
          <w:szCs w:val="18"/>
          <w:lang w:val="it-IT"/>
        </w:rPr>
        <w:t>としてボトル詰めされたワイン。サウロ曰く、「</w:t>
      </w:r>
      <w:r>
        <w:rPr>
          <w:rFonts w:hint="eastAsia"/>
          <w:sz w:val="16"/>
          <w:szCs w:val="18"/>
          <w:lang w:val="it-IT"/>
        </w:rPr>
        <w:t>2020</w:t>
      </w:r>
      <w:r>
        <w:rPr>
          <w:rFonts w:hint="eastAsia"/>
          <w:sz w:val="16"/>
          <w:szCs w:val="18"/>
          <w:lang w:val="it-IT"/>
        </w:rPr>
        <w:t>年は寒暖のバランスが良く、ブドウが非常に成熟したヴィンテージだった。だからいつも以上に樹上で熟成を待った結果、例年にないほどに凝縮し</w:t>
      </w:r>
      <w:r w:rsidR="006343D3">
        <w:rPr>
          <w:rFonts w:hint="eastAsia"/>
          <w:sz w:val="16"/>
          <w:szCs w:val="18"/>
          <w:lang w:val="it-IT"/>
        </w:rPr>
        <w:t>て</w:t>
      </w:r>
      <w:r>
        <w:rPr>
          <w:rFonts w:hint="eastAsia"/>
          <w:sz w:val="16"/>
          <w:szCs w:val="18"/>
          <w:lang w:val="it-IT"/>
        </w:rPr>
        <w:t>しまったんだ」。大樽での熟成を経た後、サウロ自身「今まで自分のキァンティには感じえなかった香りがある」、そう感じたといいます。</w:t>
      </w:r>
      <w:r w:rsidR="006343D3">
        <w:rPr>
          <w:rFonts w:hint="eastAsia"/>
          <w:sz w:val="16"/>
          <w:szCs w:val="18"/>
          <w:lang w:val="it-IT"/>
        </w:rPr>
        <w:t>バランスの取れた気候の</w:t>
      </w:r>
      <w:r>
        <w:rPr>
          <w:rFonts w:hint="eastAsia"/>
          <w:sz w:val="16"/>
          <w:szCs w:val="18"/>
          <w:lang w:val="it-IT"/>
        </w:rPr>
        <w:t>中で成熟した果実と果皮、フェノールの熟成を強く感じる素晴らしい味わい。</w:t>
      </w:r>
      <w:r w:rsidR="0069048B">
        <w:rPr>
          <w:rFonts w:hint="eastAsia"/>
          <w:sz w:val="16"/>
          <w:szCs w:val="18"/>
          <w:lang w:val="it-IT"/>
        </w:rPr>
        <w:t>収穫より</w:t>
      </w:r>
      <w:r w:rsidR="0069048B">
        <w:rPr>
          <w:rFonts w:hint="eastAsia"/>
          <w:sz w:val="16"/>
          <w:szCs w:val="18"/>
          <w:lang w:val="it-IT"/>
        </w:rPr>
        <w:t>3</w:t>
      </w:r>
      <w:r w:rsidR="0069048B">
        <w:rPr>
          <w:rFonts w:hint="eastAsia"/>
          <w:sz w:val="16"/>
          <w:szCs w:val="18"/>
          <w:lang w:val="it-IT"/>
        </w:rPr>
        <w:t>年以上の熟成を経て、果実由来の味わいとヴォリュームはより複雑に変化し、熟成香と相まって本当に素晴らしい</w:t>
      </w:r>
      <w:r w:rsidR="004D7BC5">
        <w:rPr>
          <w:rFonts w:hint="eastAsia"/>
          <w:sz w:val="16"/>
          <w:szCs w:val="18"/>
          <w:lang w:val="it-IT"/>
        </w:rPr>
        <w:t>状態。</w:t>
      </w:r>
    </w:p>
    <w:p w14:paraId="118C1C4C" w14:textId="46996C44" w:rsidR="007C04F3" w:rsidRDefault="009061C0" w:rsidP="007C04F3">
      <w:pPr>
        <w:ind w:firstLineChars="100" w:firstLine="143"/>
        <w:jc w:val="left"/>
        <w:rPr>
          <w:sz w:val="16"/>
          <w:lang w:val="it-IT"/>
        </w:rPr>
      </w:pPr>
      <w:r>
        <w:rPr>
          <w:rFonts w:hint="eastAsia"/>
          <w:sz w:val="16"/>
          <w:szCs w:val="18"/>
          <w:lang w:val="it-IT"/>
        </w:rPr>
        <w:t>非常にポピュラーな生産地域</w:t>
      </w:r>
      <w:r w:rsidR="004D7BC5">
        <w:rPr>
          <w:rFonts w:hint="eastAsia"/>
          <w:sz w:val="16"/>
          <w:szCs w:val="18"/>
          <w:lang w:val="it-IT"/>
        </w:rPr>
        <w:t>、数えきれない</w:t>
      </w:r>
      <w:r w:rsidR="0069048B">
        <w:rPr>
          <w:rFonts w:hint="eastAsia"/>
          <w:sz w:val="16"/>
          <w:szCs w:val="18"/>
          <w:lang w:val="it-IT"/>
        </w:rPr>
        <w:t>数</w:t>
      </w:r>
      <w:r w:rsidR="004D7BC5">
        <w:rPr>
          <w:rFonts w:hint="eastAsia"/>
          <w:sz w:val="16"/>
          <w:szCs w:val="18"/>
          <w:lang w:val="it-IT"/>
        </w:rPr>
        <w:t>の</w:t>
      </w:r>
      <w:r>
        <w:rPr>
          <w:rFonts w:hint="eastAsia"/>
          <w:sz w:val="16"/>
          <w:szCs w:val="18"/>
          <w:lang w:val="it-IT"/>
        </w:rPr>
        <w:t>ワイナリーが存在する</w:t>
      </w:r>
      <w:r w:rsidR="0069048B">
        <w:rPr>
          <w:rFonts w:hint="eastAsia"/>
          <w:sz w:val="16"/>
          <w:szCs w:val="18"/>
          <w:lang w:val="it-IT"/>
        </w:rPr>
        <w:t>キァンティにありながら</w:t>
      </w:r>
      <w:r>
        <w:rPr>
          <w:rFonts w:hint="eastAsia"/>
          <w:sz w:val="16"/>
          <w:szCs w:val="18"/>
          <w:lang w:val="it-IT"/>
        </w:rPr>
        <w:t>、こ</w:t>
      </w:r>
      <w:r w:rsidR="004D7BC5">
        <w:rPr>
          <w:rFonts w:hint="eastAsia"/>
          <w:sz w:val="16"/>
          <w:szCs w:val="18"/>
          <w:lang w:val="it-IT"/>
        </w:rPr>
        <w:t>こまで</w:t>
      </w:r>
      <w:r>
        <w:rPr>
          <w:rFonts w:hint="eastAsia"/>
          <w:sz w:val="16"/>
          <w:szCs w:val="18"/>
          <w:lang w:val="it-IT"/>
        </w:rPr>
        <w:t>畑での仕事を徹底し、樹上でブドウが完熟するのを待つ。</w:t>
      </w:r>
      <w:r w:rsidR="0069048B">
        <w:rPr>
          <w:rFonts w:hint="eastAsia"/>
          <w:sz w:val="16"/>
          <w:szCs w:val="18"/>
          <w:lang w:val="it-IT"/>
        </w:rPr>
        <w:t>言葉でいう事は簡単ですが、そんな当たり前な仕事を、</w:t>
      </w:r>
      <w:r>
        <w:rPr>
          <w:rFonts w:hint="eastAsia"/>
          <w:sz w:val="16"/>
          <w:szCs w:val="18"/>
          <w:lang w:val="it-IT"/>
        </w:rPr>
        <w:t>変わらずやり続けている造り手</w:t>
      </w:r>
      <w:r w:rsidR="0069048B">
        <w:rPr>
          <w:rFonts w:hint="eastAsia"/>
          <w:sz w:val="16"/>
          <w:szCs w:val="18"/>
          <w:lang w:val="it-IT"/>
        </w:rPr>
        <w:t>な決して多くありません。ただ</w:t>
      </w:r>
      <w:r w:rsidR="009D2773">
        <w:rPr>
          <w:rFonts w:hint="eastAsia"/>
          <w:sz w:val="16"/>
          <w:szCs w:val="18"/>
          <w:lang w:val="it-IT"/>
        </w:rPr>
        <w:t>、</w:t>
      </w:r>
      <w:r w:rsidR="0069048B">
        <w:rPr>
          <w:rFonts w:hint="eastAsia"/>
          <w:sz w:val="16"/>
          <w:szCs w:val="18"/>
          <w:lang w:val="it-IT"/>
        </w:rPr>
        <w:t>このワインに感じる</w:t>
      </w:r>
      <w:r w:rsidR="009D2773">
        <w:rPr>
          <w:rFonts w:hint="eastAsia"/>
          <w:sz w:val="16"/>
          <w:szCs w:val="18"/>
          <w:lang w:val="it-IT"/>
        </w:rPr>
        <w:t>十全</w:t>
      </w:r>
      <w:r w:rsidR="0069048B">
        <w:rPr>
          <w:rFonts w:hint="eastAsia"/>
          <w:sz w:val="16"/>
          <w:szCs w:val="18"/>
          <w:lang w:val="it-IT"/>
        </w:rPr>
        <w:t>たる熟度の高さと香りの奥深さ、バランス感からは、その「素材の良さ」を間違いなく感じていただけると思います。</w:t>
      </w:r>
    </w:p>
    <w:p w14:paraId="4789D272" w14:textId="0B1AE18C" w:rsidR="009404DB" w:rsidRPr="001862FE" w:rsidRDefault="009404DB" w:rsidP="009404DB">
      <w:pPr>
        <w:spacing w:line="240" w:lineRule="atLeast"/>
        <w:jc w:val="left"/>
        <w:rPr>
          <w:rFonts w:cs="ＭＳ ゴシック"/>
          <w:sz w:val="16"/>
          <w:szCs w:val="16"/>
          <w:u w:val="single"/>
          <w:lang w:val="it-IT"/>
        </w:rPr>
      </w:pPr>
      <w:r w:rsidRPr="00857C3D">
        <w:rPr>
          <w:rFonts w:cs="ＭＳ ゴシック"/>
          <w:b/>
          <w:sz w:val="32"/>
          <w:szCs w:val="21"/>
          <w:u w:val="single"/>
        </w:rPr>
        <w:t>Walter de Batte</w:t>
      </w:r>
      <w:r w:rsidRPr="00857C3D">
        <w:rPr>
          <w:rFonts w:cs="ＭＳ ゴシック"/>
          <w:b/>
          <w:sz w:val="28"/>
          <w:u w:val="single"/>
        </w:rPr>
        <w:t xml:space="preserve"> </w:t>
      </w:r>
      <w:r w:rsidRPr="00857C3D">
        <w:rPr>
          <w:rFonts w:cs="ＭＳ ゴシック"/>
          <w:b/>
          <w:sz w:val="24"/>
          <w:szCs w:val="18"/>
          <w:u w:val="single"/>
        </w:rPr>
        <w:t>[Prima Terra]</w:t>
      </w:r>
      <w:r w:rsidRPr="00396FA1">
        <w:rPr>
          <w:rFonts w:cs="ＭＳ ゴシック" w:hint="eastAsia"/>
          <w:b/>
          <w:sz w:val="24"/>
          <w:u w:val="single"/>
        </w:rPr>
        <w:t xml:space="preserve"> </w:t>
      </w:r>
      <w:r w:rsidRPr="00396FA1">
        <w:rPr>
          <w:rFonts w:cs="ＭＳ ゴシック" w:hint="eastAsia"/>
          <w:sz w:val="18"/>
          <w:szCs w:val="18"/>
          <w:u w:val="single"/>
        </w:rPr>
        <w:t>ヴァルテル</w:t>
      </w:r>
      <w:r w:rsidRPr="00396FA1">
        <w:rPr>
          <w:rFonts w:cs="ＭＳ ゴシック" w:hint="eastAsia"/>
          <w:sz w:val="18"/>
          <w:szCs w:val="18"/>
          <w:u w:val="single"/>
        </w:rPr>
        <w:t xml:space="preserve"> </w:t>
      </w:r>
      <w:r w:rsidRPr="00396FA1">
        <w:rPr>
          <w:rFonts w:cs="ＭＳ ゴシック" w:hint="eastAsia"/>
          <w:sz w:val="18"/>
          <w:szCs w:val="18"/>
          <w:u w:val="single"/>
        </w:rPr>
        <w:t>デ</w:t>
      </w:r>
      <w:r w:rsidRPr="00396FA1">
        <w:rPr>
          <w:rFonts w:cs="ＭＳ ゴシック" w:hint="eastAsia"/>
          <w:sz w:val="18"/>
          <w:szCs w:val="18"/>
          <w:u w:val="single"/>
        </w:rPr>
        <w:t xml:space="preserve"> </w:t>
      </w:r>
      <w:r w:rsidRPr="00396FA1">
        <w:rPr>
          <w:rFonts w:cs="ＭＳ ゴシック" w:hint="eastAsia"/>
          <w:sz w:val="18"/>
          <w:szCs w:val="18"/>
          <w:u w:val="single"/>
        </w:rPr>
        <w:t>バッテ</w:t>
      </w:r>
      <w:r w:rsidRPr="00396FA1">
        <w:rPr>
          <w:rFonts w:cs="ＭＳ ゴシック" w:hint="eastAsia"/>
          <w:sz w:val="18"/>
          <w:szCs w:val="18"/>
          <w:u w:val="single"/>
        </w:rPr>
        <w:t xml:space="preserve"> </w:t>
      </w:r>
      <w:r>
        <w:rPr>
          <w:rFonts w:cs="ＭＳ ゴシック" w:hint="eastAsia"/>
          <w:sz w:val="18"/>
          <w:szCs w:val="18"/>
          <w:u w:val="single"/>
        </w:rPr>
        <w:t>（</w:t>
      </w:r>
      <w:r w:rsidRPr="00396FA1">
        <w:rPr>
          <w:rFonts w:cs="ＭＳ ゴシック" w:hint="eastAsia"/>
          <w:sz w:val="18"/>
          <w:szCs w:val="18"/>
          <w:u w:val="single"/>
        </w:rPr>
        <w:t>プリマテッラ</w:t>
      </w:r>
      <w:r>
        <w:rPr>
          <w:rFonts w:cs="ＭＳ ゴシック" w:hint="eastAsia"/>
          <w:sz w:val="18"/>
          <w:szCs w:val="18"/>
          <w:u w:val="single"/>
        </w:rPr>
        <w:t>）</w:t>
      </w:r>
      <w:r w:rsidRPr="00396FA1">
        <w:rPr>
          <w:rFonts w:cs="ＭＳ ゴシック" w:hint="eastAsia"/>
          <w:sz w:val="18"/>
          <w:szCs w:val="18"/>
          <w:u w:val="single"/>
          <w:lang w:val="it-IT"/>
        </w:rPr>
        <w:t xml:space="preserve"> </w:t>
      </w:r>
      <w:r>
        <w:rPr>
          <w:rFonts w:cs="ＭＳ ゴシック" w:hint="eastAsia"/>
          <w:sz w:val="16"/>
          <w:szCs w:val="16"/>
          <w:u w:val="single"/>
          <w:lang w:val="it-IT"/>
        </w:rPr>
        <w:t xml:space="preserve">          </w:t>
      </w:r>
      <w:r w:rsidRPr="001862FE">
        <w:rPr>
          <w:rFonts w:cs="ＭＳ ゴシック" w:hint="eastAsia"/>
          <w:sz w:val="16"/>
          <w:szCs w:val="16"/>
          <w:u w:val="single"/>
          <w:lang w:val="it-IT"/>
        </w:rPr>
        <w:t>リグーリアーラ</w:t>
      </w:r>
      <w:r w:rsidRPr="001862FE">
        <w:rPr>
          <w:rFonts w:cs="ＭＳ ゴシック" w:hint="eastAsia"/>
          <w:sz w:val="16"/>
          <w:szCs w:val="16"/>
          <w:u w:val="single"/>
          <w:lang w:val="it-IT"/>
        </w:rPr>
        <w:t xml:space="preserve"> </w:t>
      </w:r>
      <w:r w:rsidRPr="001862FE">
        <w:rPr>
          <w:rFonts w:cs="ＭＳ ゴシック" w:hint="eastAsia"/>
          <w:sz w:val="16"/>
          <w:szCs w:val="16"/>
          <w:u w:val="single"/>
          <w:lang w:val="it-IT"/>
        </w:rPr>
        <w:t>スペツィアーリオマッジョーレ</w:t>
      </w:r>
    </w:p>
    <w:p w14:paraId="4E507F67" w14:textId="750828FA" w:rsidR="00ED13DC" w:rsidRDefault="0041497C" w:rsidP="009404DB">
      <w:pPr>
        <w:ind w:firstLineChars="100" w:firstLine="143"/>
        <w:jc w:val="left"/>
        <w:rPr>
          <w:sz w:val="16"/>
          <w:szCs w:val="18"/>
        </w:rPr>
      </w:pPr>
      <w:r>
        <w:rPr>
          <w:rFonts w:hint="eastAsia"/>
          <w:noProof/>
          <w:sz w:val="16"/>
          <w:szCs w:val="18"/>
        </w:rPr>
        <w:drawing>
          <wp:anchor distT="0" distB="0" distL="114300" distR="114300" simplePos="0" relativeHeight="251693056" behindDoc="0" locked="0" layoutInCell="1" allowOverlap="1" wp14:anchorId="64E9627D" wp14:editId="4511D480">
            <wp:simplePos x="0" y="0"/>
            <wp:positionH relativeFrom="margin">
              <wp:posOffset>5560695</wp:posOffset>
            </wp:positionH>
            <wp:positionV relativeFrom="paragraph">
              <wp:posOffset>676275</wp:posOffset>
            </wp:positionV>
            <wp:extent cx="1242695" cy="1363980"/>
            <wp:effectExtent l="0" t="0" r="0" b="7620"/>
            <wp:wrapSquare wrapText="bothSides"/>
            <wp:docPr id="1365455300" name="図 4"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55300" name="図 4" descr="マップ&#10;&#10;自動的に生成された説明"/>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42695" cy="1363980"/>
                    </a:xfrm>
                    <a:prstGeom prst="rect">
                      <a:avLst/>
                    </a:prstGeom>
                  </pic:spPr>
                </pic:pic>
              </a:graphicData>
            </a:graphic>
            <wp14:sizeRelH relativeFrom="margin">
              <wp14:pctWidth>0</wp14:pctWidth>
            </wp14:sizeRelH>
            <wp14:sizeRelV relativeFrom="margin">
              <wp14:pctHeight>0</wp14:pctHeight>
            </wp14:sizeRelV>
          </wp:anchor>
        </w:drawing>
      </w:r>
      <w:r w:rsidR="009404DB">
        <w:rPr>
          <w:rFonts w:hint="eastAsia"/>
          <w:sz w:val="16"/>
          <w:szCs w:val="18"/>
        </w:rPr>
        <w:t>リグーリア東部、リオマッジョーレを中心に「</w:t>
      </w:r>
      <w:r w:rsidR="009404DB" w:rsidRPr="004B334D">
        <w:rPr>
          <w:sz w:val="16"/>
          <w:szCs w:val="18"/>
        </w:rPr>
        <w:t>チンクエ</w:t>
      </w:r>
      <w:r w:rsidR="009404DB" w:rsidRPr="004B334D">
        <w:rPr>
          <w:sz w:val="16"/>
          <w:szCs w:val="18"/>
        </w:rPr>
        <w:t xml:space="preserve"> </w:t>
      </w:r>
      <w:r w:rsidR="009404DB" w:rsidRPr="004B334D">
        <w:rPr>
          <w:sz w:val="16"/>
          <w:szCs w:val="18"/>
        </w:rPr>
        <w:t>テッレ</w:t>
      </w:r>
      <w:r w:rsidR="009404DB">
        <w:rPr>
          <w:rFonts w:hint="eastAsia"/>
          <w:sz w:val="16"/>
          <w:szCs w:val="18"/>
        </w:rPr>
        <w:t>」</w:t>
      </w:r>
      <w:r w:rsidR="009404DB" w:rsidRPr="004B334D">
        <w:rPr>
          <w:sz w:val="16"/>
          <w:szCs w:val="18"/>
        </w:rPr>
        <w:t>と呼ばれる</w:t>
      </w:r>
      <w:r w:rsidR="009404DB">
        <w:rPr>
          <w:rFonts w:hint="eastAsia"/>
          <w:sz w:val="16"/>
          <w:szCs w:val="18"/>
        </w:rPr>
        <w:t>過酷な</w:t>
      </w:r>
      <w:r w:rsidR="009404DB" w:rsidRPr="004B334D">
        <w:rPr>
          <w:sz w:val="16"/>
          <w:szCs w:val="18"/>
        </w:rPr>
        <w:t>土地</w:t>
      </w:r>
      <w:r w:rsidR="009404DB">
        <w:rPr>
          <w:rFonts w:hint="eastAsia"/>
          <w:sz w:val="16"/>
          <w:szCs w:val="18"/>
        </w:rPr>
        <w:t>から、トスカーナにかかるルニジャーナ地域まで、</w:t>
      </w:r>
      <w:r w:rsidR="009404DB" w:rsidRPr="004B334D">
        <w:rPr>
          <w:sz w:val="16"/>
          <w:szCs w:val="18"/>
        </w:rPr>
        <w:t>こだわり</w:t>
      </w:r>
      <w:r w:rsidR="009404DB">
        <w:rPr>
          <w:rFonts w:hint="eastAsia"/>
          <w:sz w:val="16"/>
          <w:szCs w:val="18"/>
        </w:rPr>
        <w:t>抜いたブドウ栽培、ワイン造りを続けてきた</w:t>
      </w:r>
      <w:r w:rsidR="009404DB" w:rsidRPr="004B334D">
        <w:rPr>
          <w:sz w:val="16"/>
          <w:szCs w:val="18"/>
        </w:rPr>
        <w:t>ヴァルテル</w:t>
      </w:r>
      <w:r w:rsidR="009404DB" w:rsidRPr="004B334D">
        <w:rPr>
          <w:sz w:val="16"/>
          <w:szCs w:val="18"/>
        </w:rPr>
        <w:t xml:space="preserve"> </w:t>
      </w:r>
      <w:r w:rsidR="009404DB" w:rsidRPr="004B334D">
        <w:rPr>
          <w:sz w:val="16"/>
          <w:szCs w:val="18"/>
        </w:rPr>
        <w:t>デ</w:t>
      </w:r>
      <w:r w:rsidR="009404DB" w:rsidRPr="004B334D">
        <w:rPr>
          <w:sz w:val="16"/>
          <w:szCs w:val="18"/>
        </w:rPr>
        <w:t xml:space="preserve"> </w:t>
      </w:r>
      <w:r w:rsidR="009404DB" w:rsidRPr="004B334D">
        <w:rPr>
          <w:sz w:val="16"/>
          <w:szCs w:val="18"/>
        </w:rPr>
        <w:t>バッテ</w:t>
      </w:r>
      <w:r w:rsidR="009404DB">
        <w:rPr>
          <w:rFonts w:hint="eastAsia"/>
          <w:sz w:val="16"/>
          <w:szCs w:val="18"/>
        </w:rPr>
        <w:t>。そして</w:t>
      </w:r>
      <w:r w:rsidR="006343D3">
        <w:rPr>
          <w:rFonts w:hint="eastAsia"/>
          <w:sz w:val="16"/>
          <w:szCs w:val="18"/>
        </w:rPr>
        <w:t>、</w:t>
      </w:r>
      <w:r w:rsidR="009404DB">
        <w:rPr>
          <w:rFonts w:hint="eastAsia"/>
          <w:sz w:val="16"/>
          <w:szCs w:val="18"/>
        </w:rPr>
        <w:t>彼に賛同した有志と共に</w:t>
      </w:r>
      <w:r w:rsidR="006343D3">
        <w:rPr>
          <w:rFonts w:hint="eastAsia"/>
          <w:sz w:val="16"/>
          <w:szCs w:val="18"/>
        </w:rPr>
        <w:t>、</w:t>
      </w:r>
      <w:r w:rsidR="009404DB">
        <w:rPr>
          <w:rFonts w:hint="eastAsia"/>
          <w:sz w:val="16"/>
          <w:szCs w:val="18"/>
        </w:rPr>
        <w:t>運営されているプリマテッラ。表土の少ない岩盤質、急傾斜を手作業でのブドウ栽培。</w:t>
      </w:r>
      <w:r w:rsidR="009404DB" w:rsidRPr="004B334D">
        <w:rPr>
          <w:sz w:val="16"/>
          <w:szCs w:val="18"/>
        </w:rPr>
        <w:t>過酷な環境を「言い訳」にせず、</w:t>
      </w:r>
      <w:r w:rsidR="009404DB">
        <w:rPr>
          <w:rFonts w:hint="eastAsia"/>
          <w:sz w:val="16"/>
          <w:szCs w:val="18"/>
        </w:rPr>
        <w:t>徹底的に収穫量を</w:t>
      </w:r>
      <w:r w:rsidR="009404DB" w:rsidRPr="004B334D">
        <w:rPr>
          <w:sz w:val="16"/>
          <w:szCs w:val="18"/>
        </w:rPr>
        <w:t>制限</w:t>
      </w:r>
      <w:r w:rsidR="009404DB">
        <w:rPr>
          <w:rFonts w:hint="eastAsia"/>
          <w:sz w:val="16"/>
          <w:szCs w:val="18"/>
        </w:rPr>
        <w:t>した</w:t>
      </w:r>
      <w:r w:rsidR="009404DB" w:rsidRPr="004B334D">
        <w:rPr>
          <w:sz w:val="16"/>
          <w:szCs w:val="18"/>
        </w:rPr>
        <w:t>高密度のブドウ</w:t>
      </w:r>
      <w:r w:rsidR="009404DB">
        <w:rPr>
          <w:rFonts w:hint="eastAsia"/>
          <w:sz w:val="16"/>
          <w:szCs w:val="18"/>
        </w:rPr>
        <w:t>から表現される多様なワイン</w:t>
      </w:r>
      <w:r w:rsidR="009404DB" w:rsidRPr="004B334D">
        <w:rPr>
          <w:sz w:val="16"/>
          <w:szCs w:val="18"/>
        </w:rPr>
        <w:t>。</w:t>
      </w:r>
      <w:r w:rsidR="009404DB">
        <w:rPr>
          <w:rFonts w:hint="eastAsia"/>
          <w:sz w:val="16"/>
          <w:szCs w:val="18"/>
        </w:rPr>
        <w:t>今回は</w:t>
      </w:r>
      <w:r w:rsidR="00ED13DC">
        <w:rPr>
          <w:rFonts w:hint="eastAsia"/>
          <w:sz w:val="16"/>
          <w:szCs w:val="18"/>
        </w:rPr>
        <w:t>ヴァルテル的チンクエテッレの表現</w:t>
      </w:r>
      <w:r w:rsidR="00ED13DC" w:rsidRPr="00563ACD">
        <w:rPr>
          <w:rFonts w:hint="eastAsia"/>
          <w:b/>
          <w:bCs/>
          <w:sz w:val="16"/>
          <w:szCs w:val="18"/>
        </w:rPr>
        <w:t>Harmoge21</w:t>
      </w:r>
      <w:r w:rsidR="00ED13DC" w:rsidRPr="00563ACD">
        <w:rPr>
          <w:rFonts w:hint="eastAsia"/>
          <w:b/>
          <w:bCs/>
          <w:sz w:val="16"/>
          <w:szCs w:val="18"/>
        </w:rPr>
        <w:t>アルモジェ</w:t>
      </w:r>
      <w:r w:rsidR="00ED13DC">
        <w:rPr>
          <w:rFonts w:hint="eastAsia"/>
          <w:sz w:val="16"/>
          <w:szCs w:val="18"/>
        </w:rPr>
        <w:t>、そして独自の感性で造り続けるグルナッシュ＆シラー</w:t>
      </w:r>
      <w:proofErr w:type="spellStart"/>
      <w:r w:rsidR="00ED13DC" w:rsidRPr="00563ACD">
        <w:rPr>
          <w:rFonts w:hint="eastAsia"/>
          <w:b/>
          <w:bCs/>
          <w:sz w:val="16"/>
          <w:szCs w:val="18"/>
        </w:rPr>
        <w:t>Cerico</w:t>
      </w:r>
      <w:proofErr w:type="spellEnd"/>
      <w:r w:rsidR="00ED13DC" w:rsidRPr="00563ACD">
        <w:rPr>
          <w:rFonts w:hint="eastAsia"/>
          <w:b/>
          <w:bCs/>
          <w:sz w:val="16"/>
          <w:szCs w:val="18"/>
        </w:rPr>
        <w:t>(16)</w:t>
      </w:r>
      <w:r w:rsidR="00ED13DC" w:rsidRPr="00563ACD">
        <w:rPr>
          <w:rFonts w:hint="eastAsia"/>
          <w:b/>
          <w:bCs/>
          <w:sz w:val="16"/>
          <w:szCs w:val="18"/>
        </w:rPr>
        <w:t>セリコ</w:t>
      </w:r>
      <w:r w:rsidR="00ED13DC">
        <w:rPr>
          <w:rFonts w:hint="eastAsia"/>
          <w:sz w:val="16"/>
          <w:szCs w:val="18"/>
        </w:rPr>
        <w:t>それぞれ新しいヴィンテージ。</w:t>
      </w:r>
      <w:r w:rsidR="009404DB">
        <w:rPr>
          <w:rFonts w:hint="eastAsia"/>
          <w:sz w:val="16"/>
          <w:szCs w:val="18"/>
        </w:rPr>
        <w:t>そして</w:t>
      </w:r>
      <w:r w:rsidR="00ED13DC">
        <w:rPr>
          <w:rFonts w:hint="eastAsia"/>
          <w:sz w:val="16"/>
          <w:szCs w:val="18"/>
        </w:rPr>
        <w:t>、奥様アンナとともに始めたバラの栽培。</w:t>
      </w:r>
      <w:r w:rsidR="00ED13DC" w:rsidRPr="00563ACD">
        <w:rPr>
          <w:rFonts w:hint="eastAsia"/>
          <w:b/>
          <w:bCs/>
          <w:sz w:val="16"/>
          <w:szCs w:val="18"/>
        </w:rPr>
        <w:t>ローズシロップ</w:t>
      </w:r>
      <w:r w:rsidR="00ED13DC">
        <w:rPr>
          <w:rFonts w:hint="eastAsia"/>
          <w:sz w:val="16"/>
          <w:szCs w:val="18"/>
        </w:rPr>
        <w:t>に続き</w:t>
      </w:r>
      <w:r w:rsidR="00563ACD">
        <w:rPr>
          <w:rFonts w:hint="eastAsia"/>
          <w:sz w:val="16"/>
          <w:szCs w:val="18"/>
        </w:rPr>
        <w:t>、</w:t>
      </w:r>
      <w:r w:rsidR="00ED13DC">
        <w:rPr>
          <w:rFonts w:hint="eastAsia"/>
          <w:sz w:val="16"/>
          <w:szCs w:val="18"/>
        </w:rPr>
        <w:t>新たに</w:t>
      </w:r>
      <w:r w:rsidR="00ED13DC" w:rsidRPr="00563ACD">
        <w:rPr>
          <w:rFonts w:hint="eastAsia"/>
          <w:b/>
          <w:bCs/>
          <w:sz w:val="16"/>
          <w:szCs w:val="18"/>
        </w:rPr>
        <w:t>ローズヴィネガー</w:t>
      </w:r>
      <w:r w:rsidR="00ED13DC">
        <w:rPr>
          <w:rFonts w:hint="eastAsia"/>
          <w:sz w:val="16"/>
          <w:szCs w:val="18"/>
        </w:rPr>
        <w:t>が届きました！</w:t>
      </w:r>
    </w:p>
    <w:p w14:paraId="7D5A5F2E" w14:textId="256A2B34" w:rsidR="009404DB" w:rsidRPr="000D59C7" w:rsidRDefault="003C776B" w:rsidP="009404DB">
      <w:pPr>
        <w:jc w:val="left"/>
        <w:rPr>
          <w:b/>
          <w:sz w:val="18"/>
          <w:szCs w:val="18"/>
          <w:lang w:val="it-IT"/>
        </w:rPr>
      </w:pPr>
      <w:r>
        <w:rPr>
          <w:rFonts w:hint="eastAsia"/>
          <w:b/>
          <w:lang w:val="it-IT"/>
        </w:rPr>
        <w:t>Harmge</w:t>
      </w:r>
      <w:r w:rsidR="009404DB">
        <w:rPr>
          <w:rFonts w:hint="eastAsia"/>
          <w:b/>
          <w:lang w:val="it-IT"/>
        </w:rPr>
        <w:t>21</w:t>
      </w:r>
      <w:r w:rsidR="009404DB" w:rsidRPr="009339CF">
        <w:rPr>
          <w:rFonts w:hint="eastAsia"/>
          <w:b/>
          <w:lang w:val="it-IT"/>
        </w:rPr>
        <w:t xml:space="preserve"> </w:t>
      </w:r>
      <w:r>
        <w:rPr>
          <w:rFonts w:hint="eastAsia"/>
          <w:b/>
          <w:sz w:val="16"/>
          <w:szCs w:val="16"/>
          <w:lang w:val="it-IT"/>
        </w:rPr>
        <w:t>アルモジェ</w:t>
      </w:r>
      <w:r w:rsidR="009404DB">
        <w:rPr>
          <w:rFonts w:hint="eastAsia"/>
          <w:b/>
          <w:sz w:val="16"/>
          <w:szCs w:val="16"/>
          <w:lang w:val="it-IT"/>
        </w:rPr>
        <w:t xml:space="preserve"> </w:t>
      </w:r>
      <w:r w:rsidR="009404DB" w:rsidRPr="00AC275A">
        <w:rPr>
          <w:rFonts w:ascii="HGP創英角ｺﾞｼｯｸUB" w:eastAsia="HGP創英角ｺﾞｼｯｸUB" w:hAnsi="HGP創英角ｺﾞｼｯｸUB" w:hint="eastAsia"/>
          <w:bCs/>
          <w:color w:val="00B050"/>
          <w:sz w:val="16"/>
          <w:lang w:val="it-IT"/>
        </w:rPr>
        <w:t>≪</w:t>
      </w:r>
      <w:r w:rsidR="009404DB" w:rsidRPr="00AC275A">
        <w:rPr>
          <w:rFonts w:ascii="HGP創英角ｺﾞｼｯｸUB" w:eastAsia="HGP創英角ｺﾞｼｯｸUB" w:hAnsi="HGP創英角ｺﾞｼｯｸUB" w:hint="eastAsia"/>
          <w:bCs/>
          <w:color w:val="00B050"/>
          <w:sz w:val="16"/>
        </w:rPr>
        <w:t>新ヴィンテージ</w:t>
      </w:r>
      <w:r w:rsidR="009404DB" w:rsidRPr="00AC275A">
        <w:rPr>
          <w:rFonts w:ascii="HGP創英角ｺﾞｼｯｸUB" w:eastAsia="HGP創英角ｺﾞｼｯｸUB" w:hAnsi="HGP創英角ｺﾞｼｯｸUB" w:hint="eastAsia"/>
          <w:bCs/>
          <w:color w:val="00B050"/>
          <w:sz w:val="16"/>
          <w:lang w:val="it-IT"/>
        </w:rPr>
        <w:t>≫</w:t>
      </w:r>
    </w:p>
    <w:p w14:paraId="0941764F" w14:textId="6FD3F7F1" w:rsidR="009E7B22" w:rsidRDefault="009E7B22" w:rsidP="009E7B22">
      <w:pPr>
        <w:spacing w:line="240" w:lineRule="atLeast"/>
        <w:ind w:firstLineChars="100" w:firstLine="143"/>
        <w:jc w:val="left"/>
        <w:rPr>
          <w:bCs/>
          <w:sz w:val="16"/>
          <w:szCs w:val="16"/>
          <w:lang w:val="it-IT"/>
        </w:rPr>
      </w:pPr>
      <w:r>
        <w:rPr>
          <w:rFonts w:hint="eastAsia"/>
          <w:bCs/>
          <w:sz w:val="16"/>
          <w:szCs w:val="16"/>
          <w:lang w:val="it-IT"/>
        </w:rPr>
        <w:t>DOC</w:t>
      </w:r>
      <w:r>
        <w:rPr>
          <w:rFonts w:hint="eastAsia"/>
          <w:bCs/>
          <w:sz w:val="16"/>
          <w:szCs w:val="16"/>
          <w:lang w:val="it-IT"/>
        </w:rPr>
        <w:t>チンクエテッレのエリア、超急斜面にあるアルモジェの畑。畑からは海を一望できる標高</w:t>
      </w:r>
      <w:r w:rsidR="006343D3">
        <w:rPr>
          <w:rFonts w:hint="eastAsia"/>
          <w:bCs/>
          <w:sz w:val="16"/>
          <w:szCs w:val="16"/>
          <w:lang w:val="it-IT"/>
        </w:rPr>
        <w:t>350</w:t>
      </w:r>
      <w:r>
        <w:rPr>
          <w:rFonts w:hint="eastAsia"/>
          <w:bCs/>
          <w:sz w:val="16"/>
          <w:szCs w:val="16"/>
          <w:lang w:val="it-IT"/>
        </w:rPr>
        <w:t>m</w:t>
      </w:r>
      <w:r>
        <w:rPr>
          <w:rFonts w:hint="eastAsia"/>
          <w:bCs/>
          <w:sz w:val="16"/>
          <w:szCs w:val="16"/>
          <w:lang w:val="it-IT"/>
        </w:rPr>
        <w:t>、現在のヴァルテル</w:t>
      </w:r>
      <w:r>
        <w:rPr>
          <w:rFonts w:hint="eastAsia"/>
          <w:bCs/>
          <w:sz w:val="16"/>
          <w:szCs w:val="16"/>
          <w:lang w:val="it-IT"/>
        </w:rPr>
        <w:t xml:space="preserve"> </w:t>
      </w:r>
      <w:r>
        <w:rPr>
          <w:rFonts w:hint="eastAsia"/>
          <w:bCs/>
          <w:sz w:val="16"/>
          <w:szCs w:val="16"/>
          <w:lang w:val="it-IT"/>
        </w:rPr>
        <w:t>デ</w:t>
      </w:r>
      <w:r>
        <w:rPr>
          <w:rFonts w:hint="eastAsia"/>
          <w:bCs/>
          <w:sz w:val="16"/>
          <w:szCs w:val="16"/>
          <w:lang w:val="it-IT"/>
        </w:rPr>
        <w:t xml:space="preserve"> </w:t>
      </w:r>
      <w:r>
        <w:rPr>
          <w:rFonts w:hint="eastAsia"/>
          <w:bCs/>
          <w:sz w:val="16"/>
          <w:szCs w:val="16"/>
          <w:lang w:val="it-IT"/>
        </w:rPr>
        <w:t>バッテが表現する唯一のチンクエテッレ。もちろん</w:t>
      </w:r>
      <w:r>
        <w:rPr>
          <w:rFonts w:hint="eastAsia"/>
          <w:bCs/>
          <w:sz w:val="16"/>
          <w:szCs w:val="16"/>
          <w:lang w:val="it-IT"/>
        </w:rPr>
        <w:t>DOC</w:t>
      </w:r>
      <w:r>
        <w:rPr>
          <w:rFonts w:hint="eastAsia"/>
          <w:bCs/>
          <w:sz w:val="16"/>
          <w:szCs w:val="16"/>
          <w:lang w:val="it-IT"/>
        </w:rPr>
        <w:t>は申請していないので、チンクエテッレという名前は付けられませんが、、、</w:t>
      </w:r>
    </w:p>
    <w:p w14:paraId="2133CFC7" w14:textId="6B21E434" w:rsidR="002E1A9F" w:rsidRDefault="009E7B22" w:rsidP="009E7B22">
      <w:pPr>
        <w:spacing w:line="240" w:lineRule="atLeast"/>
        <w:ind w:firstLineChars="100" w:firstLine="143"/>
        <w:jc w:val="left"/>
        <w:rPr>
          <w:bCs/>
          <w:sz w:val="16"/>
          <w:szCs w:val="16"/>
          <w:lang w:val="it-IT"/>
        </w:rPr>
      </w:pPr>
      <w:r>
        <w:rPr>
          <w:rFonts w:hint="eastAsia"/>
          <w:bCs/>
          <w:sz w:val="16"/>
          <w:szCs w:val="16"/>
          <w:lang w:val="it-IT"/>
        </w:rPr>
        <w:t>高騰する土地価格、急斜面</w:t>
      </w:r>
      <w:r w:rsidR="002E1A9F">
        <w:rPr>
          <w:rFonts w:hint="eastAsia"/>
          <w:bCs/>
          <w:sz w:val="16"/>
          <w:szCs w:val="16"/>
          <w:lang w:val="it-IT"/>
        </w:rPr>
        <w:t>での</w:t>
      </w:r>
      <w:r>
        <w:rPr>
          <w:rFonts w:hint="eastAsia"/>
          <w:bCs/>
          <w:sz w:val="16"/>
          <w:szCs w:val="16"/>
          <w:lang w:val="it-IT"/>
        </w:rPr>
        <w:t>作業は想像を絶する過酷さ。</w:t>
      </w:r>
      <w:r w:rsidR="002E1A9F">
        <w:rPr>
          <w:rFonts w:hint="eastAsia"/>
          <w:bCs/>
          <w:sz w:val="16"/>
          <w:szCs w:val="16"/>
          <w:lang w:val="it-IT"/>
        </w:rPr>
        <w:t>常識的に考えてもワインの価格が高くなるのは仕方のない事情があります。なので、</w:t>
      </w:r>
      <w:r>
        <w:rPr>
          <w:rFonts w:hint="eastAsia"/>
          <w:bCs/>
          <w:sz w:val="16"/>
          <w:szCs w:val="16"/>
          <w:lang w:val="it-IT"/>
        </w:rPr>
        <w:t>一般的なチンクエテッレでは収穫量を増やすことで</w:t>
      </w:r>
      <w:r w:rsidR="002E1A9F">
        <w:rPr>
          <w:rFonts w:hint="eastAsia"/>
          <w:bCs/>
          <w:sz w:val="16"/>
          <w:szCs w:val="16"/>
          <w:lang w:val="it-IT"/>
        </w:rPr>
        <w:t>、</w:t>
      </w:r>
      <w:r>
        <w:rPr>
          <w:rFonts w:hint="eastAsia"/>
          <w:bCs/>
          <w:sz w:val="16"/>
          <w:szCs w:val="16"/>
          <w:lang w:val="it-IT"/>
        </w:rPr>
        <w:t>少しでも価格を抑えたワインを造る</w:t>
      </w:r>
      <w:r w:rsidR="002E1A9F">
        <w:rPr>
          <w:rFonts w:hint="eastAsia"/>
          <w:bCs/>
          <w:sz w:val="16"/>
          <w:szCs w:val="16"/>
          <w:lang w:val="it-IT"/>
        </w:rPr>
        <w:t>ことを常に考えています。そうしたステレオタイプ的なチンクエテッレではなく</w:t>
      </w:r>
      <w:r w:rsidR="0041497C">
        <w:rPr>
          <w:rFonts w:hint="eastAsia"/>
          <w:bCs/>
          <w:sz w:val="16"/>
          <w:szCs w:val="16"/>
          <w:lang w:val="it-IT"/>
        </w:rPr>
        <w:t>、</w:t>
      </w:r>
      <w:r w:rsidR="002E1A9F">
        <w:rPr>
          <w:rFonts w:hint="eastAsia"/>
          <w:bCs/>
          <w:sz w:val="16"/>
          <w:szCs w:val="16"/>
          <w:lang w:val="it-IT"/>
        </w:rPr>
        <w:t>徹底した収量制限から生まれる</w:t>
      </w:r>
      <w:r w:rsidR="0041497C">
        <w:rPr>
          <w:rFonts w:hint="eastAsia"/>
          <w:bCs/>
          <w:sz w:val="16"/>
          <w:szCs w:val="16"/>
          <w:lang w:val="it-IT"/>
        </w:rPr>
        <w:t>、</w:t>
      </w:r>
      <w:r w:rsidR="002E1A9F">
        <w:rPr>
          <w:rFonts w:hint="eastAsia"/>
          <w:bCs/>
          <w:sz w:val="16"/>
          <w:szCs w:val="16"/>
          <w:lang w:val="it-IT"/>
        </w:rPr>
        <w:t>他の土地では感じえない密度、味わい。</w:t>
      </w:r>
      <w:r w:rsidR="0041497C">
        <w:rPr>
          <w:rFonts w:hint="eastAsia"/>
          <w:bCs/>
          <w:sz w:val="16"/>
          <w:szCs w:val="16"/>
          <w:lang w:val="it-IT"/>
        </w:rPr>
        <w:t>チンクエテッレの本質を証明するために生まれたアルモジェ。</w:t>
      </w:r>
    </w:p>
    <w:p w14:paraId="384E2B6B" w14:textId="614CBDB5" w:rsidR="009E7B22" w:rsidRDefault="002E1A9F" w:rsidP="00ED13DC">
      <w:pPr>
        <w:spacing w:line="240" w:lineRule="atLeast"/>
        <w:ind w:firstLineChars="100" w:firstLine="143"/>
        <w:jc w:val="left"/>
        <w:rPr>
          <w:bCs/>
          <w:sz w:val="16"/>
          <w:szCs w:val="16"/>
          <w:lang w:val="it-IT"/>
        </w:rPr>
      </w:pPr>
      <w:r>
        <w:rPr>
          <w:rFonts w:hint="eastAsia"/>
          <w:bCs/>
          <w:sz w:val="16"/>
          <w:szCs w:val="16"/>
          <w:lang w:val="it-IT"/>
        </w:rPr>
        <w:t>2021</w:t>
      </w:r>
      <w:r>
        <w:rPr>
          <w:rFonts w:hint="eastAsia"/>
          <w:bCs/>
          <w:sz w:val="16"/>
          <w:szCs w:val="16"/>
          <w:lang w:val="it-IT"/>
        </w:rPr>
        <w:t>年は近年で非常に恵まれたヴィンテージだと話すヴァルテル。気温差、適切な雨の量。病気や乾燥の被害も少なく、健全な状態でブドウ樹が成熟したヴィンテージ。</w:t>
      </w:r>
      <w:r w:rsidR="009115FE">
        <w:rPr>
          <w:rFonts w:hint="eastAsia"/>
          <w:bCs/>
          <w:sz w:val="16"/>
          <w:szCs w:val="16"/>
          <w:lang w:val="it-IT"/>
        </w:rPr>
        <w:t>「糖度、酸、果皮のバランスが取れていたことで、アルコール醗酵が完全に終わるまで、約</w:t>
      </w:r>
      <w:r w:rsidR="009115FE">
        <w:rPr>
          <w:rFonts w:hint="eastAsia"/>
          <w:bCs/>
          <w:sz w:val="16"/>
          <w:szCs w:val="16"/>
          <w:lang w:val="it-IT"/>
        </w:rPr>
        <w:t>5</w:t>
      </w:r>
      <w:r w:rsidR="009115FE">
        <w:rPr>
          <w:rFonts w:hint="eastAsia"/>
          <w:bCs/>
          <w:sz w:val="16"/>
          <w:szCs w:val="16"/>
          <w:lang w:val="it-IT"/>
        </w:rPr>
        <w:t>か月もの時間を費やした、ワインの状態を見てシュールリーの期間は少し短く、今までのアルモジェよりも繊細さや奥行きが全く違う」、そう語るヴァルテル。リリース直後から、驚くほどのポンテンシャルを感じた</w:t>
      </w:r>
      <w:r w:rsidR="009115FE">
        <w:rPr>
          <w:rFonts w:hint="eastAsia"/>
          <w:bCs/>
          <w:sz w:val="16"/>
          <w:szCs w:val="16"/>
          <w:lang w:val="it-IT"/>
        </w:rPr>
        <w:t>2021</w:t>
      </w:r>
      <w:r w:rsidR="009115FE">
        <w:rPr>
          <w:rFonts w:hint="eastAsia"/>
          <w:bCs/>
          <w:sz w:val="16"/>
          <w:szCs w:val="16"/>
          <w:lang w:val="it-IT"/>
        </w:rPr>
        <w:t>。リリースより</w:t>
      </w:r>
      <w:r w:rsidR="009115FE">
        <w:rPr>
          <w:rFonts w:hint="eastAsia"/>
          <w:bCs/>
          <w:sz w:val="16"/>
          <w:szCs w:val="16"/>
          <w:lang w:val="it-IT"/>
        </w:rPr>
        <w:t>1</w:t>
      </w:r>
      <w:r w:rsidR="009115FE">
        <w:rPr>
          <w:rFonts w:hint="eastAsia"/>
          <w:bCs/>
          <w:sz w:val="16"/>
          <w:szCs w:val="16"/>
          <w:lang w:val="it-IT"/>
        </w:rPr>
        <w:t>年以上経過し、液体として非常に素晴らしく熟成を遂げましたが、それでももっと時間を費やしたくなる</w:t>
      </w:r>
      <w:r w:rsidR="00ED13DC">
        <w:rPr>
          <w:rFonts w:hint="eastAsia"/>
          <w:bCs/>
          <w:sz w:val="16"/>
          <w:szCs w:val="16"/>
          <w:lang w:val="it-IT"/>
        </w:rPr>
        <w:t>期待感あふれる味わい。</w:t>
      </w:r>
      <w:r w:rsidR="009E7B22">
        <w:rPr>
          <w:rFonts w:hint="eastAsia"/>
          <w:bCs/>
          <w:sz w:val="16"/>
          <w:szCs w:val="16"/>
          <w:lang w:val="it-IT"/>
        </w:rPr>
        <w:t>ブドウの圧倒的な凝縮</w:t>
      </w:r>
      <w:r w:rsidR="00ED13DC">
        <w:rPr>
          <w:rFonts w:hint="eastAsia"/>
          <w:bCs/>
          <w:sz w:val="16"/>
          <w:szCs w:val="16"/>
          <w:lang w:val="it-IT"/>
        </w:rPr>
        <w:t>、強い酒質であるにもかかわらず</w:t>
      </w:r>
      <w:r w:rsidR="009E7B22">
        <w:rPr>
          <w:rFonts w:hint="eastAsia"/>
          <w:bCs/>
          <w:sz w:val="16"/>
          <w:szCs w:val="16"/>
          <w:lang w:val="it-IT"/>
        </w:rPr>
        <w:t>、</w:t>
      </w:r>
      <w:r w:rsidR="00ED13DC">
        <w:rPr>
          <w:rFonts w:hint="eastAsia"/>
          <w:bCs/>
          <w:sz w:val="16"/>
          <w:szCs w:val="16"/>
          <w:lang w:val="it-IT"/>
        </w:rPr>
        <w:t>非常に繊細でエレガント。</w:t>
      </w:r>
      <w:r w:rsidR="009E7B22">
        <w:rPr>
          <w:rFonts w:hint="eastAsia"/>
          <w:bCs/>
          <w:sz w:val="16"/>
          <w:szCs w:val="16"/>
          <w:lang w:val="it-IT"/>
        </w:rPr>
        <w:t>強いミネラル分はまさに沿岸地域特有の海を連想させる味わい。</w:t>
      </w:r>
      <w:r w:rsidR="0041497C">
        <w:rPr>
          <w:rFonts w:hint="eastAsia"/>
          <w:bCs/>
          <w:sz w:val="16"/>
          <w:szCs w:val="16"/>
          <w:lang w:val="it-IT"/>
        </w:rPr>
        <w:t>まぎれもない</w:t>
      </w:r>
      <w:r w:rsidR="009E7B22">
        <w:rPr>
          <w:rFonts w:hint="eastAsia"/>
          <w:bCs/>
          <w:sz w:val="16"/>
          <w:lang w:val="it-IT"/>
        </w:rPr>
        <w:t>チンクエテッレ</w:t>
      </w:r>
      <w:r w:rsidR="0041497C">
        <w:rPr>
          <w:rFonts w:hint="eastAsia"/>
          <w:bCs/>
          <w:sz w:val="16"/>
          <w:lang w:val="it-IT"/>
        </w:rPr>
        <w:t>の本質を持つ白です。</w:t>
      </w:r>
    </w:p>
    <w:p w14:paraId="15B17EB0" w14:textId="5518FCC6" w:rsidR="009404DB" w:rsidRDefault="0041497C" w:rsidP="009404DB">
      <w:pPr>
        <w:jc w:val="left"/>
        <w:rPr>
          <w:rFonts w:ascii="HGP創英角ｺﾞｼｯｸUB" w:eastAsia="HGP創英角ｺﾞｼｯｸUB" w:hAnsi="HGP創英角ｺﾞｼｯｸUB"/>
          <w:bCs/>
          <w:color w:val="00B050"/>
          <w:sz w:val="16"/>
          <w:lang w:val="it-IT"/>
        </w:rPr>
      </w:pPr>
      <w:r>
        <w:rPr>
          <w:rFonts w:hint="eastAsia"/>
          <w:noProof/>
          <w:sz w:val="16"/>
          <w:szCs w:val="18"/>
          <w:lang w:val="ja-JP"/>
        </w:rPr>
        <w:lastRenderedPageBreak/>
        <w:drawing>
          <wp:anchor distT="0" distB="0" distL="114300" distR="114300" simplePos="0" relativeHeight="251692032" behindDoc="0" locked="0" layoutInCell="1" allowOverlap="1" wp14:anchorId="6B2DAB87" wp14:editId="2E4AD005">
            <wp:simplePos x="0" y="0"/>
            <wp:positionH relativeFrom="margin">
              <wp:align>right</wp:align>
            </wp:positionH>
            <wp:positionV relativeFrom="paragraph">
              <wp:posOffset>0</wp:posOffset>
            </wp:positionV>
            <wp:extent cx="1181735" cy="1539240"/>
            <wp:effectExtent l="0" t="0" r="0" b="3810"/>
            <wp:wrapSquare wrapText="bothSides"/>
            <wp:docPr id="1532023728" name="図 3" descr="食品, フルー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23728" name="図 3" descr="食品, フルーツ が含まれている画像&#10;&#10;自動的に生成された説明"/>
                    <pic:cNvPicPr/>
                  </pic:nvPicPr>
                  <pic:blipFill rotWithShape="1">
                    <a:blip r:embed="rId13" cstate="print">
                      <a:extLst>
                        <a:ext uri="{28A0092B-C50C-407E-A947-70E740481C1C}">
                          <a14:useLocalDpi xmlns:a14="http://schemas.microsoft.com/office/drawing/2010/main" val="0"/>
                        </a:ext>
                      </a:extLst>
                    </a:blip>
                    <a:srcRect b="9381"/>
                    <a:stretch/>
                  </pic:blipFill>
                  <pic:spPr bwMode="auto">
                    <a:xfrm>
                      <a:off x="0" y="0"/>
                      <a:ext cx="1181735" cy="1539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01F0" w:rsidRPr="001A01F0">
        <w:rPr>
          <w:rFonts w:hint="eastAsia"/>
          <w:b/>
          <w:color w:val="00B050"/>
          <w:lang w:val="it-IT"/>
        </w:rPr>
        <w:t>★</w:t>
      </w:r>
      <w:r w:rsidR="003C776B">
        <w:rPr>
          <w:rFonts w:hint="eastAsia"/>
          <w:b/>
          <w:lang w:val="it-IT"/>
        </w:rPr>
        <w:t>Cerico(16)</w:t>
      </w:r>
      <w:r w:rsidR="009404DB" w:rsidRPr="00016DAE">
        <w:rPr>
          <w:b/>
          <w:sz w:val="16"/>
          <w:lang w:val="it-IT"/>
        </w:rPr>
        <w:t xml:space="preserve"> </w:t>
      </w:r>
      <w:r w:rsidR="003C776B">
        <w:rPr>
          <w:rFonts w:hint="eastAsia"/>
          <w:b/>
          <w:sz w:val="16"/>
          <w:lang w:val="it-IT"/>
        </w:rPr>
        <w:t>セリコ</w:t>
      </w:r>
      <w:r w:rsidR="009404DB">
        <w:rPr>
          <w:rFonts w:hint="eastAsia"/>
          <w:b/>
          <w:sz w:val="16"/>
          <w:lang w:val="it-IT"/>
        </w:rPr>
        <w:t xml:space="preserve"> </w:t>
      </w:r>
      <w:r w:rsidR="009404DB" w:rsidRPr="00EE3E92">
        <w:rPr>
          <w:rFonts w:ascii="HGP創英角ｺﾞｼｯｸUB" w:eastAsia="HGP創英角ｺﾞｼｯｸUB" w:hAnsi="HGP創英角ｺﾞｼｯｸUB" w:hint="eastAsia"/>
          <w:bCs/>
          <w:color w:val="00B050"/>
          <w:sz w:val="16"/>
          <w:lang w:val="it-IT"/>
        </w:rPr>
        <w:t>≪</w:t>
      </w:r>
      <w:r w:rsidR="009404DB" w:rsidRPr="00EE3E92">
        <w:rPr>
          <w:rFonts w:ascii="HGP創英角ｺﾞｼｯｸUB" w:eastAsia="HGP創英角ｺﾞｼｯｸUB" w:hAnsi="HGP創英角ｺﾞｼｯｸUB" w:hint="eastAsia"/>
          <w:bCs/>
          <w:color w:val="00B050"/>
          <w:sz w:val="16"/>
        </w:rPr>
        <w:t>新ヴィンテージ</w:t>
      </w:r>
      <w:r w:rsidR="009404DB" w:rsidRPr="00EE3E92">
        <w:rPr>
          <w:rFonts w:ascii="HGP創英角ｺﾞｼｯｸUB" w:eastAsia="HGP創英角ｺﾞｼｯｸUB" w:hAnsi="HGP創英角ｺﾞｼｯｸUB" w:hint="eastAsia"/>
          <w:bCs/>
          <w:color w:val="00B050"/>
          <w:sz w:val="16"/>
          <w:lang w:val="it-IT"/>
        </w:rPr>
        <w:t>≫</w:t>
      </w:r>
    </w:p>
    <w:p w14:paraId="4A73287C" w14:textId="7477B30D" w:rsidR="001A01F0" w:rsidRDefault="001A01F0" w:rsidP="001A01F0">
      <w:pPr>
        <w:ind w:firstLineChars="100" w:firstLine="143"/>
        <w:jc w:val="left"/>
        <w:rPr>
          <w:sz w:val="16"/>
          <w:szCs w:val="18"/>
          <w:lang w:val="it-IT"/>
        </w:rPr>
      </w:pPr>
      <w:r>
        <w:rPr>
          <w:rFonts w:hint="eastAsia"/>
          <w:sz w:val="16"/>
          <w:szCs w:val="18"/>
          <w:lang w:val="it-IT"/>
        </w:rPr>
        <w:t>黒ブドウの中で、彼が</w:t>
      </w:r>
      <w:r w:rsidRPr="005966DF">
        <w:rPr>
          <w:rFonts w:hint="eastAsia"/>
          <w:sz w:val="16"/>
          <w:szCs w:val="18"/>
          <w:lang w:val="it-IT"/>
        </w:rPr>
        <w:t>最も可能性を感じているグラナッチャ</w:t>
      </w:r>
      <w:r>
        <w:rPr>
          <w:rFonts w:hint="eastAsia"/>
          <w:sz w:val="16"/>
          <w:szCs w:val="18"/>
          <w:lang w:val="it-IT"/>
        </w:rPr>
        <w:t>（グルナッシュ）</w:t>
      </w:r>
      <w:r w:rsidRPr="005966DF">
        <w:rPr>
          <w:rFonts w:hint="eastAsia"/>
          <w:sz w:val="16"/>
          <w:szCs w:val="18"/>
          <w:lang w:val="it-IT"/>
        </w:rPr>
        <w:t>とシラーより造られるワイン</w:t>
      </w:r>
      <w:r w:rsidRPr="005966DF">
        <w:rPr>
          <w:rFonts w:hint="cs"/>
          <w:sz w:val="16"/>
          <w:szCs w:val="18"/>
          <w:lang w:val="it-IT"/>
        </w:rPr>
        <w:t>Ç</w:t>
      </w:r>
      <w:r w:rsidRPr="005966DF">
        <w:rPr>
          <w:sz w:val="16"/>
          <w:szCs w:val="18"/>
          <w:lang w:val="it-IT"/>
        </w:rPr>
        <w:t>erico</w:t>
      </w:r>
      <w:r w:rsidRPr="005966DF">
        <w:rPr>
          <w:rFonts w:hint="eastAsia"/>
          <w:sz w:val="16"/>
          <w:szCs w:val="18"/>
          <w:lang w:val="it-IT"/>
        </w:rPr>
        <w:t>セリコ。海に切り立った標高</w:t>
      </w:r>
      <w:r w:rsidRPr="005966DF">
        <w:rPr>
          <w:sz w:val="16"/>
          <w:szCs w:val="18"/>
          <w:lang w:val="it-IT"/>
        </w:rPr>
        <w:t>500m</w:t>
      </w:r>
      <w:r w:rsidRPr="005966DF">
        <w:rPr>
          <w:rFonts w:hint="eastAsia"/>
          <w:sz w:val="16"/>
          <w:szCs w:val="18"/>
          <w:lang w:val="it-IT"/>
        </w:rPr>
        <w:t>の土地に</w:t>
      </w:r>
      <w:r w:rsidRPr="005966DF">
        <w:rPr>
          <w:sz w:val="16"/>
          <w:szCs w:val="18"/>
          <w:lang w:val="it-IT"/>
        </w:rPr>
        <w:t>2001</w:t>
      </w:r>
      <w:r w:rsidRPr="005966DF">
        <w:rPr>
          <w:rFonts w:hint="eastAsia"/>
          <w:sz w:val="16"/>
          <w:szCs w:val="18"/>
          <w:lang w:val="it-IT"/>
        </w:rPr>
        <w:t>年に植樹。グラナッチャにとって必要不可欠な</w:t>
      </w:r>
      <w:r>
        <w:rPr>
          <w:rFonts w:hint="eastAsia"/>
          <w:sz w:val="16"/>
          <w:szCs w:val="18"/>
          <w:lang w:val="it-IT"/>
        </w:rPr>
        <w:t>、</w:t>
      </w:r>
      <w:r w:rsidRPr="005966DF">
        <w:rPr>
          <w:rFonts w:hint="eastAsia"/>
          <w:sz w:val="16"/>
          <w:szCs w:val="18"/>
          <w:lang w:val="it-IT"/>
        </w:rPr>
        <w:t>海からの</w:t>
      </w:r>
      <w:r>
        <w:rPr>
          <w:rFonts w:hint="eastAsia"/>
          <w:sz w:val="16"/>
          <w:szCs w:val="18"/>
          <w:lang w:val="it-IT"/>
        </w:rPr>
        <w:t>潮</w:t>
      </w:r>
      <w:r w:rsidRPr="005966DF">
        <w:rPr>
          <w:rFonts w:hint="eastAsia"/>
          <w:sz w:val="16"/>
          <w:szCs w:val="18"/>
          <w:lang w:val="it-IT"/>
        </w:rPr>
        <w:t>風と昼夜の気温差</w:t>
      </w:r>
      <w:r>
        <w:rPr>
          <w:rFonts w:hint="eastAsia"/>
          <w:sz w:val="16"/>
          <w:szCs w:val="18"/>
          <w:lang w:val="it-IT"/>
        </w:rPr>
        <w:t>、その両方を持った</w:t>
      </w:r>
      <w:r w:rsidRPr="005966DF">
        <w:rPr>
          <w:rFonts w:hint="eastAsia"/>
          <w:sz w:val="16"/>
          <w:szCs w:val="18"/>
          <w:lang w:val="it-IT"/>
        </w:rPr>
        <w:t>特異な</w:t>
      </w:r>
      <w:r>
        <w:rPr>
          <w:rFonts w:hint="eastAsia"/>
          <w:sz w:val="16"/>
          <w:szCs w:val="18"/>
          <w:lang w:val="it-IT"/>
        </w:rPr>
        <w:t>自然環境を持った畑</w:t>
      </w:r>
      <w:r w:rsidRPr="005966DF">
        <w:rPr>
          <w:rFonts w:hint="eastAsia"/>
          <w:sz w:val="16"/>
          <w:szCs w:val="18"/>
          <w:lang w:val="it-IT"/>
        </w:rPr>
        <w:t>。長い時間をかけて熟成した果実のみを収穫。そして果皮と共に</w:t>
      </w:r>
      <w:r w:rsidRPr="005966DF">
        <w:rPr>
          <w:sz w:val="16"/>
          <w:szCs w:val="18"/>
          <w:lang w:val="it-IT"/>
        </w:rPr>
        <w:t>60</w:t>
      </w:r>
      <w:r w:rsidRPr="005966DF">
        <w:rPr>
          <w:rFonts w:hint="eastAsia"/>
          <w:sz w:val="16"/>
          <w:szCs w:val="18"/>
          <w:lang w:val="it-IT"/>
        </w:rPr>
        <w:t>日</w:t>
      </w:r>
      <w:r>
        <w:rPr>
          <w:rFonts w:hint="eastAsia"/>
          <w:sz w:val="16"/>
          <w:szCs w:val="18"/>
          <w:lang w:val="it-IT"/>
        </w:rPr>
        <w:t>を超える</w:t>
      </w:r>
      <w:r w:rsidRPr="005966DF">
        <w:rPr>
          <w:rFonts w:hint="eastAsia"/>
          <w:sz w:val="16"/>
          <w:szCs w:val="18"/>
          <w:lang w:val="it-IT"/>
        </w:rPr>
        <w:t>醗酵</w:t>
      </w:r>
      <w:r>
        <w:rPr>
          <w:rFonts w:hint="eastAsia"/>
          <w:sz w:val="16"/>
          <w:szCs w:val="18"/>
          <w:lang w:val="it-IT"/>
        </w:rPr>
        <w:t>。</w:t>
      </w:r>
      <w:r w:rsidRPr="005966DF">
        <w:rPr>
          <w:rFonts w:hint="eastAsia"/>
          <w:sz w:val="16"/>
          <w:szCs w:val="18"/>
          <w:lang w:val="it-IT"/>
        </w:rPr>
        <w:t>そして木樽にて約</w:t>
      </w:r>
      <w:r w:rsidRPr="005966DF">
        <w:rPr>
          <w:sz w:val="16"/>
          <w:szCs w:val="18"/>
          <w:lang w:val="it-IT"/>
        </w:rPr>
        <w:t>36</w:t>
      </w:r>
      <w:r w:rsidRPr="005966DF">
        <w:rPr>
          <w:rFonts w:hint="eastAsia"/>
          <w:sz w:val="16"/>
          <w:szCs w:val="18"/>
          <w:lang w:val="it-IT"/>
        </w:rPr>
        <w:t>か月の熟成。</w:t>
      </w:r>
    </w:p>
    <w:p w14:paraId="730AFB2D" w14:textId="12E82644" w:rsidR="001A01F0" w:rsidRDefault="001A01F0" w:rsidP="000A2579">
      <w:pPr>
        <w:ind w:firstLineChars="100" w:firstLine="143"/>
        <w:jc w:val="left"/>
        <w:rPr>
          <w:sz w:val="16"/>
        </w:rPr>
      </w:pPr>
      <w:r w:rsidRPr="005966DF">
        <w:rPr>
          <w:rFonts w:hint="eastAsia"/>
          <w:sz w:val="16"/>
          <w:szCs w:val="18"/>
          <w:lang w:val="it-IT"/>
        </w:rPr>
        <w:t>一つのワインを造るために、これほどこだわった栽培哲学、醸造からリリースまでに費やす時間、すべてにおいてケタ外れ</w:t>
      </w:r>
      <w:r>
        <w:rPr>
          <w:rFonts w:hint="eastAsia"/>
          <w:sz w:val="16"/>
          <w:szCs w:val="18"/>
          <w:lang w:val="it-IT"/>
        </w:rPr>
        <w:t>、、、</w:t>
      </w:r>
      <w:r w:rsidRPr="005966DF">
        <w:rPr>
          <w:rFonts w:hint="eastAsia"/>
          <w:sz w:val="16"/>
          <w:szCs w:val="18"/>
          <w:lang w:val="it-IT"/>
        </w:rPr>
        <w:t>。</w:t>
      </w:r>
      <w:r>
        <w:rPr>
          <w:rFonts w:hint="eastAsia"/>
          <w:sz w:val="16"/>
          <w:szCs w:val="18"/>
          <w:lang w:val="it-IT"/>
        </w:rPr>
        <w:t>今回</w:t>
      </w:r>
      <w:r>
        <w:rPr>
          <w:rFonts w:hint="eastAsia"/>
          <w:sz w:val="16"/>
          <w:szCs w:val="18"/>
          <w:lang w:val="it-IT"/>
        </w:rPr>
        <w:t>201</w:t>
      </w:r>
      <w:r w:rsidR="00ED13DC">
        <w:rPr>
          <w:rFonts w:hint="eastAsia"/>
          <w:sz w:val="16"/>
          <w:szCs w:val="18"/>
          <w:lang w:val="it-IT"/>
        </w:rPr>
        <w:t>6</w:t>
      </w:r>
      <w:r>
        <w:rPr>
          <w:rFonts w:hint="eastAsia"/>
          <w:sz w:val="16"/>
          <w:szCs w:val="18"/>
          <w:lang w:val="it-IT"/>
        </w:rPr>
        <w:t>年をリリースさせていただきます。</w:t>
      </w:r>
      <w:r w:rsidR="00ED13DC">
        <w:rPr>
          <w:rFonts w:hint="eastAsia"/>
          <w:sz w:val="16"/>
          <w:szCs w:val="18"/>
          <w:lang w:val="it-IT"/>
        </w:rPr>
        <w:t>気が付けば</w:t>
      </w:r>
      <w:r>
        <w:rPr>
          <w:rFonts w:hint="eastAsia"/>
          <w:sz w:val="16"/>
          <w:szCs w:val="18"/>
          <w:lang w:val="it-IT"/>
        </w:rPr>
        <w:t>入港より</w:t>
      </w:r>
      <w:r w:rsidR="000A2579">
        <w:rPr>
          <w:rFonts w:hint="eastAsia"/>
          <w:sz w:val="16"/>
          <w:szCs w:val="18"/>
          <w:lang w:val="it-IT"/>
        </w:rPr>
        <w:t>4</w:t>
      </w:r>
      <w:r>
        <w:rPr>
          <w:rFonts w:hint="eastAsia"/>
          <w:sz w:val="16"/>
          <w:szCs w:val="18"/>
          <w:lang w:val="it-IT"/>
        </w:rPr>
        <w:t>年近い年月が経過しておりました、、。</w:t>
      </w:r>
      <w:r>
        <w:rPr>
          <w:rFonts w:hint="eastAsia"/>
          <w:sz w:val="16"/>
        </w:rPr>
        <w:t>2</w:t>
      </w:r>
      <w:r>
        <w:rPr>
          <w:sz w:val="16"/>
        </w:rPr>
        <w:t>01</w:t>
      </w:r>
      <w:r w:rsidR="000A2579">
        <w:rPr>
          <w:rFonts w:hint="eastAsia"/>
          <w:sz w:val="16"/>
        </w:rPr>
        <w:t>6</w:t>
      </w:r>
      <w:r>
        <w:rPr>
          <w:rFonts w:hint="eastAsia"/>
          <w:sz w:val="16"/>
        </w:rPr>
        <w:t>は</w:t>
      </w:r>
      <w:r w:rsidR="000A2579">
        <w:rPr>
          <w:rFonts w:hint="eastAsia"/>
          <w:sz w:val="16"/>
        </w:rPr>
        <w:t>天候に恵まれたものの、やや穏やかな気候らしく酸が穏やかなヴィンテージ。十分に抽出した果皮の厚みと柔らかみ、そして全体に感じるミネラルと潮の香り。ヴァルテルがいうように同じイタリア、、というよりも南仏の雰囲気や質感と海の表情が合わさったかのようなオリジナリティある味わい。彼が考える地中海沿岸地域を表現した赤ワイン。</w:t>
      </w:r>
    </w:p>
    <w:p w14:paraId="24D9627B" w14:textId="77777777" w:rsidR="007332C7" w:rsidRDefault="007332C7" w:rsidP="000A2579">
      <w:pPr>
        <w:ind w:firstLineChars="100" w:firstLine="143"/>
        <w:jc w:val="left"/>
        <w:rPr>
          <w:sz w:val="16"/>
        </w:rPr>
      </w:pPr>
    </w:p>
    <w:p w14:paraId="2A5196AA" w14:textId="6B47A9BA" w:rsidR="001B55D0" w:rsidRDefault="001B55D0" w:rsidP="001B55D0">
      <w:pPr>
        <w:jc w:val="left"/>
        <w:rPr>
          <w:b/>
          <w:color w:val="00B050"/>
          <w:sz w:val="16"/>
          <w:szCs w:val="16"/>
        </w:rPr>
      </w:pPr>
      <w:proofErr w:type="spellStart"/>
      <w:r>
        <w:rPr>
          <w:b/>
        </w:rPr>
        <w:t>Sciroppo</w:t>
      </w:r>
      <w:proofErr w:type="spellEnd"/>
      <w:r>
        <w:rPr>
          <w:b/>
        </w:rPr>
        <w:t xml:space="preserve"> di Rose</w:t>
      </w:r>
      <w:r w:rsidRPr="00831FB7">
        <w:rPr>
          <w:rFonts w:hint="eastAsia"/>
          <w:b/>
        </w:rPr>
        <w:t xml:space="preserve"> </w:t>
      </w:r>
      <w:r>
        <w:rPr>
          <w:rFonts w:hint="eastAsia"/>
          <w:b/>
          <w:sz w:val="16"/>
          <w:szCs w:val="16"/>
          <w:lang w:val="it-IT"/>
        </w:rPr>
        <w:t>シロッポ</w:t>
      </w:r>
      <w:r>
        <w:rPr>
          <w:rFonts w:hint="eastAsia"/>
          <w:b/>
          <w:sz w:val="16"/>
          <w:szCs w:val="16"/>
          <w:lang w:val="it-IT"/>
        </w:rPr>
        <w:t xml:space="preserve"> </w:t>
      </w:r>
      <w:r>
        <w:rPr>
          <w:rFonts w:hint="eastAsia"/>
          <w:b/>
          <w:sz w:val="16"/>
          <w:szCs w:val="16"/>
          <w:lang w:val="it-IT"/>
        </w:rPr>
        <w:t>ディ</w:t>
      </w:r>
      <w:r>
        <w:rPr>
          <w:rFonts w:hint="eastAsia"/>
          <w:b/>
          <w:sz w:val="16"/>
          <w:szCs w:val="16"/>
          <w:lang w:val="it-IT"/>
        </w:rPr>
        <w:t xml:space="preserve"> </w:t>
      </w:r>
      <w:r>
        <w:rPr>
          <w:rFonts w:hint="eastAsia"/>
          <w:b/>
          <w:sz w:val="16"/>
          <w:szCs w:val="16"/>
          <w:lang w:val="it-IT"/>
        </w:rPr>
        <w:t>ローゼ</w:t>
      </w:r>
      <w:r w:rsidR="00C30E55" w:rsidRPr="00261A03">
        <w:rPr>
          <w:rFonts w:ascii="HGP創英角ｺﾞｼｯｸUB" w:eastAsia="HGP創英角ｺﾞｼｯｸUB" w:hAnsi="HGP創英角ｺﾞｼｯｸUB" w:hint="eastAsia"/>
          <w:bCs/>
          <w:color w:val="00B050"/>
          <w:sz w:val="16"/>
        </w:rPr>
        <w:t>≪</w:t>
      </w:r>
      <w:r w:rsidR="00C30E55">
        <w:rPr>
          <w:rFonts w:ascii="HGP創英角ｺﾞｼｯｸUB" w:eastAsia="HGP創英角ｺﾞｼｯｸUB" w:hAnsi="HGP創英角ｺﾞｼｯｸUB" w:hint="eastAsia"/>
          <w:bCs/>
          <w:color w:val="00B050"/>
          <w:sz w:val="16"/>
        </w:rPr>
        <w:t>新ロット　シロップ</w:t>
      </w:r>
      <w:r w:rsidR="00C30E55" w:rsidRPr="00261A03">
        <w:rPr>
          <w:rFonts w:ascii="HGP創英角ｺﾞｼｯｸUB" w:eastAsia="HGP創英角ｺﾞｼｯｸUB" w:hAnsi="HGP創英角ｺﾞｼｯｸUB" w:hint="eastAsia"/>
          <w:bCs/>
          <w:color w:val="00B050"/>
          <w:sz w:val="16"/>
        </w:rPr>
        <w:t>≫</w:t>
      </w:r>
      <w:r w:rsidRPr="00831FB7">
        <w:rPr>
          <w:rFonts w:hint="eastAsia"/>
          <w:b/>
          <w:sz w:val="16"/>
          <w:szCs w:val="16"/>
        </w:rPr>
        <w:t xml:space="preserve"> </w:t>
      </w:r>
      <w:r w:rsidR="00C30E55">
        <w:rPr>
          <w:rFonts w:hint="eastAsia"/>
          <w:b/>
          <w:sz w:val="16"/>
          <w:szCs w:val="16"/>
        </w:rPr>
        <w:t xml:space="preserve">&amp; </w:t>
      </w:r>
      <w:r w:rsidR="00C30E55">
        <w:rPr>
          <w:rFonts w:hint="eastAsia"/>
          <w:b/>
        </w:rPr>
        <w:t>Aceto</w:t>
      </w:r>
      <w:r w:rsidR="00C30E55">
        <w:rPr>
          <w:b/>
        </w:rPr>
        <w:t xml:space="preserve"> </w:t>
      </w:r>
      <w:r w:rsidR="00C30E55">
        <w:rPr>
          <w:rFonts w:hint="eastAsia"/>
          <w:b/>
        </w:rPr>
        <w:t>all</w:t>
      </w:r>
      <w:r w:rsidR="0027126A">
        <w:rPr>
          <w:rFonts w:hint="eastAsia"/>
          <w:b/>
        </w:rPr>
        <w:t>e</w:t>
      </w:r>
      <w:r w:rsidR="00C30E55">
        <w:rPr>
          <w:rFonts w:hint="eastAsia"/>
          <w:b/>
        </w:rPr>
        <w:t xml:space="preserve"> Rose</w:t>
      </w:r>
      <w:r w:rsidR="00C30E55" w:rsidRPr="00831FB7">
        <w:rPr>
          <w:rFonts w:hint="eastAsia"/>
          <w:b/>
        </w:rPr>
        <w:t xml:space="preserve"> </w:t>
      </w:r>
      <w:r w:rsidR="00C30E55">
        <w:rPr>
          <w:rFonts w:hint="eastAsia"/>
          <w:b/>
          <w:sz w:val="16"/>
          <w:szCs w:val="16"/>
          <w:lang w:val="it-IT"/>
        </w:rPr>
        <w:t>アチェート　アッラ　ローゼ</w:t>
      </w:r>
      <w:r w:rsidR="00C30E55" w:rsidRPr="00831FB7">
        <w:rPr>
          <w:rFonts w:hint="eastAsia"/>
          <w:b/>
          <w:sz w:val="16"/>
          <w:szCs w:val="16"/>
        </w:rPr>
        <w:t xml:space="preserve"> </w:t>
      </w:r>
      <w:r w:rsidR="00C30E55" w:rsidRPr="00261A03">
        <w:rPr>
          <w:rFonts w:ascii="HGP創英角ｺﾞｼｯｸUB" w:eastAsia="HGP創英角ｺﾞｼｯｸUB" w:hAnsi="HGP創英角ｺﾞｼｯｸUB" w:hint="eastAsia"/>
          <w:bCs/>
          <w:color w:val="00B050"/>
          <w:sz w:val="16"/>
        </w:rPr>
        <w:t>≪</w:t>
      </w:r>
      <w:r w:rsidR="00C30E55">
        <w:rPr>
          <w:rFonts w:ascii="HGP創英角ｺﾞｼｯｸUB" w:eastAsia="HGP創英角ｺﾞｼｯｸUB" w:hAnsi="HGP創英角ｺﾞｼｯｸUB" w:hint="eastAsia"/>
          <w:bCs/>
          <w:color w:val="00B050"/>
          <w:sz w:val="16"/>
        </w:rPr>
        <w:t>新アイテム　ヴィネガー</w:t>
      </w:r>
      <w:r w:rsidR="00C30E55" w:rsidRPr="00261A03">
        <w:rPr>
          <w:rFonts w:ascii="HGP創英角ｺﾞｼｯｸUB" w:eastAsia="HGP創英角ｺﾞｼｯｸUB" w:hAnsi="HGP創英角ｺﾞｼｯｸUB" w:hint="eastAsia"/>
          <w:bCs/>
          <w:color w:val="00B050"/>
          <w:sz w:val="16"/>
        </w:rPr>
        <w:t>≫</w:t>
      </w:r>
    </w:p>
    <w:p w14:paraId="31C92673" w14:textId="5DA07B47" w:rsidR="007332C7" w:rsidRDefault="007332C7" w:rsidP="000A2579">
      <w:pPr>
        <w:ind w:firstLineChars="100" w:firstLine="143"/>
        <w:jc w:val="left"/>
        <w:rPr>
          <w:sz w:val="16"/>
          <w:szCs w:val="18"/>
        </w:rPr>
      </w:pPr>
      <w:r>
        <w:rPr>
          <w:rFonts w:hint="eastAsia"/>
          <w:noProof/>
          <w:sz w:val="16"/>
          <w:szCs w:val="18"/>
          <w:lang w:val="ja-JP"/>
        </w:rPr>
        <w:drawing>
          <wp:anchor distT="0" distB="0" distL="114300" distR="114300" simplePos="0" relativeHeight="251698176" behindDoc="0" locked="0" layoutInCell="1" allowOverlap="1" wp14:anchorId="0DF46623" wp14:editId="31EBFAF0">
            <wp:simplePos x="0" y="0"/>
            <wp:positionH relativeFrom="margin">
              <wp:posOffset>5690235</wp:posOffset>
            </wp:positionH>
            <wp:positionV relativeFrom="paragraph">
              <wp:posOffset>29210</wp:posOffset>
            </wp:positionV>
            <wp:extent cx="1144905" cy="1172210"/>
            <wp:effectExtent l="0" t="0" r="0" b="8890"/>
            <wp:wrapSquare wrapText="bothSides"/>
            <wp:docPr id="2057441574" name="図 1" descr="テキスト,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41574" name="図 1" descr="テキスト, 食品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4905" cy="1172210"/>
                    </a:xfrm>
                    <a:prstGeom prst="rect">
                      <a:avLst/>
                    </a:prstGeom>
                  </pic:spPr>
                </pic:pic>
              </a:graphicData>
            </a:graphic>
            <wp14:sizeRelH relativeFrom="margin">
              <wp14:pctWidth>0</wp14:pctWidth>
            </wp14:sizeRelH>
            <wp14:sizeRelV relativeFrom="margin">
              <wp14:pctHeight>0</wp14:pctHeight>
            </wp14:sizeRelV>
          </wp:anchor>
        </w:drawing>
      </w:r>
      <w:r w:rsidR="00C30E55">
        <w:rPr>
          <w:rFonts w:hint="eastAsia"/>
          <w:noProof/>
          <w:sz w:val="16"/>
          <w:szCs w:val="18"/>
          <w:lang w:val="ja-JP"/>
        </w:rPr>
        <w:drawing>
          <wp:anchor distT="0" distB="0" distL="114300" distR="114300" simplePos="0" relativeHeight="251691008" behindDoc="0" locked="0" layoutInCell="1" allowOverlap="1" wp14:anchorId="5D134686" wp14:editId="1B4901C4">
            <wp:simplePos x="0" y="0"/>
            <wp:positionH relativeFrom="margin">
              <wp:posOffset>4481830</wp:posOffset>
            </wp:positionH>
            <wp:positionV relativeFrom="paragraph">
              <wp:posOffset>41910</wp:posOffset>
            </wp:positionV>
            <wp:extent cx="1157605" cy="1150620"/>
            <wp:effectExtent l="0" t="0" r="4445" b="0"/>
            <wp:wrapSquare wrapText="bothSides"/>
            <wp:docPr id="2142529371" name="図 2" descr="男性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29371" name="図 2" descr="男性の絵&#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7605" cy="1150620"/>
                    </a:xfrm>
                    <a:prstGeom prst="rect">
                      <a:avLst/>
                    </a:prstGeom>
                  </pic:spPr>
                </pic:pic>
              </a:graphicData>
            </a:graphic>
            <wp14:sizeRelH relativeFrom="margin">
              <wp14:pctWidth>0</wp14:pctWidth>
            </wp14:sizeRelH>
            <wp14:sizeRelV relativeFrom="margin">
              <wp14:pctHeight>0</wp14:pctHeight>
            </wp14:sizeRelV>
          </wp:anchor>
        </w:drawing>
      </w:r>
      <w:r w:rsidR="001B55D0">
        <w:rPr>
          <w:rFonts w:hint="eastAsia"/>
          <w:sz w:val="16"/>
          <w:szCs w:val="18"/>
        </w:rPr>
        <w:t>現在チンクエ</w:t>
      </w:r>
      <w:r w:rsidR="001B55D0">
        <w:rPr>
          <w:rFonts w:hint="eastAsia"/>
          <w:sz w:val="16"/>
          <w:szCs w:val="18"/>
        </w:rPr>
        <w:t xml:space="preserve"> </w:t>
      </w:r>
      <w:r w:rsidR="001B55D0">
        <w:rPr>
          <w:rFonts w:hint="eastAsia"/>
          <w:sz w:val="16"/>
          <w:szCs w:val="18"/>
        </w:rPr>
        <w:t>テッレの地域では、許可なくブドウ樹を植えることが禁じられている事、さらに登録上はブドウ畑であったとしても、放棄されてブドウ樹がゼロになってしまった畑に、再びブドウを植えることが出来ないという現実、、、。プリマテッラのカンティーナがあるカンピーリアの土地</w:t>
      </w:r>
      <w:r w:rsidR="000A2579">
        <w:rPr>
          <w:rFonts w:hint="eastAsia"/>
          <w:sz w:val="16"/>
          <w:szCs w:val="18"/>
        </w:rPr>
        <w:t>に</w:t>
      </w:r>
      <w:r w:rsidR="001B55D0">
        <w:rPr>
          <w:rFonts w:hint="eastAsia"/>
          <w:sz w:val="16"/>
          <w:szCs w:val="18"/>
        </w:rPr>
        <w:t>、</w:t>
      </w:r>
      <w:r w:rsidR="000A2579">
        <w:rPr>
          <w:rFonts w:hint="eastAsia"/>
          <w:sz w:val="16"/>
          <w:szCs w:val="18"/>
        </w:rPr>
        <w:t>もうブドウが植樹できないと知り、落胆を隠せなかったヴァルテル。しかし、</w:t>
      </w:r>
      <w:r>
        <w:rPr>
          <w:rFonts w:hint="eastAsia"/>
          <w:sz w:val="16"/>
          <w:szCs w:val="18"/>
        </w:rPr>
        <w:t>ここは</w:t>
      </w:r>
      <w:r w:rsidR="000A2579">
        <w:rPr>
          <w:rFonts w:hint="eastAsia"/>
          <w:sz w:val="16"/>
          <w:szCs w:val="18"/>
        </w:rPr>
        <w:t>奥</w:t>
      </w:r>
      <w:r w:rsidR="001B55D0">
        <w:rPr>
          <w:rFonts w:hint="eastAsia"/>
          <w:sz w:val="16"/>
          <w:szCs w:val="18"/>
        </w:rPr>
        <w:t>様アンナの生家</w:t>
      </w:r>
      <w:r w:rsidR="000A2579">
        <w:rPr>
          <w:rFonts w:hint="eastAsia"/>
          <w:sz w:val="16"/>
          <w:szCs w:val="18"/>
        </w:rPr>
        <w:t>であり</w:t>
      </w:r>
      <w:r>
        <w:rPr>
          <w:rFonts w:hint="eastAsia"/>
          <w:sz w:val="16"/>
          <w:szCs w:val="18"/>
        </w:rPr>
        <w:t>彼女</w:t>
      </w:r>
      <w:r w:rsidR="000A2579">
        <w:rPr>
          <w:rFonts w:hint="eastAsia"/>
          <w:sz w:val="16"/>
          <w:szCs w:val="18"/>
        </w:rPr>
        <w:t>が</w:t>
      </w:r>
      <w:r w:rsidR="001B55D0">
        <w:rPr>
          <w:rFonts w:hint="eastAsia"/>
          <w:sz w:val="16"/>
          <w:szCs w:val="18"/>
        </w:rPr>
        <w:t>幼い</w:t>
      </w:r>
      <w:r>
        <w:rPr>
          <w:rFonts w:hint="eastAsia"/>
          <w:sz w:val="16"/>
          <w:szCs w:val="18"/>
        </w:rPr>
        <w:t>頃、</w:t>
      </w:r>
      <w:r w:rsidR="000A2579">
        <w:rPr>
          <w:rFonts w:hint="eastAsia"/>
          <w:sz w:val="16"/>
          <w:szCs w:val="18"/>
        </w:rPr>
        <w:t>母とともに育てていたバラの栽培を提案したことから始ま</w:t>
      </w:r>
      <w:r>
        <w:rPr>
          <w:rFonts w:hint="eastAsia"/>
          <w:sz w:val="16"/>
          <w:szCs w:val="18"/>
        </w:rPr>
        <w:t>りました</w:t>
      </w:r>
      <w:r w:rsidR="000A2579">
        <w:rPr>
          <w:rFonts w:hint="eastAsia"/>
          <w:sz w:val="16"/>
          <w:szCs w:val="18"/>
        </w:rPr>
        <w:t>。</w:t>
      </w:r>
    </w:p>
    <w:p w14:paraId="170DC576" w14:textId="02DC9848" w:rsidR="001B55D0" w:rsidRDefault="000A2579" w:rsidP="000A2579">
      <w:pPr>
        <w:ind w:firstLineChars="100" w:firstLine="143"/>
        <w:jc w:val="left"/>
        <w:rPr>
          <w:sz w:val="16"/>
          <w:szCs w:val="18"/>
        </w:rPr>
      </w:pPr>
      <w:r>
        <w:rPr>
          <w:rFonts w:hint="eastAsia"/>
          <w:sz w:val="16"/>
          <w:szCs w:val="18"/>
        </w:rPr>
        <w:t>この地域に自生していた</w:t>
      </w:r>
      <w:r w:rsidR="007332C7">
        <w:rPr>
          <w:rFonts w:hint="eastAsia"/>
          <w:sz w:val="16"/>
          <w:szCs w:val="18"/>
        </w:rPr>
        <w:t>、</w:t>
      </w:r>
      <w:r>
        <w:rPr>
          <w:rFonts w:hint="eastAsia"/>
          <w:sz w:val="16"/>
          <w:szCs w:val="18"/>
        </w:rPr>
        <w:t>バラの</w:t>
      </w:r>
      <w:r w:rsidR="001B55D0">
        <w:rPr>
          <w:rFonts w:hint="eastAsia"/>
          <w:sz w:val="16"/>
          <w:szCs w:val="18"/>
        </w:rPr>
        <w:t>花から作るシロップ。アンナの</w:t>
      </w:r>
      <w:r>
        <w:rPr>
          <w:rFonts w:hint="eastAsia"/>
          <w:sz w:val="16"/>
          <w:szCs w:val="18"/>
        </w:rPr>
        <w:t>母が持っていた当時のレシピそのままに</w:t>
      </w:r>
      <w:r w:rsidR="001B55D0">
        <w:rPr>
          <w:rFonts w:hint="eastAsia"/>
          <w:sz w:val="16"/>
          <w:szCs w:val="18"/>
        </w:rPr>
        <w:t>、キビ糖とバラの花びら、レモン以外何も使わない手作業で作る純粋なローズシロップ。強い香りと繊細な甘さ、そして天然の色合いに驚かされます。果実はもちろん、バラなどの花の栽培でも知られるチンクエ</w:t>
      </w:r>
      <w:r w:rsidR="001B55D0">
        <w:rPr>
          <w:rFonts w:hint="eastAsia"/>
          <w:sz w:val="16"/>
          <w:szCs w:val="18"/>
        </w:rPr>
        <w:t xml:space="preserve"> </w:t>
      </w:r>
      <w:r w:rsidR="001B55D0">
        <w:rPr>
          <w:rFonts w:hint="eastAsia"/>
          <w:sz w:val="16"/>
          <w:szCs w:val="18"/>
        </w:rPr>
        <w:t>テッレ。デザートに使ったり、炭酸水で割ったり、料理で使う事をオススメというアンナ。すべて手作り</w:t>
      </w:r>
      <w:r>
        <w:rPr>
          <w:rFonts w:hint="eastAsia"/>
          <w:sz w:val="16"/>
          <w:szCs w:val="18"/>
        </w:rPr>
        <w:t>の貴重な</w:t>
      </w:r>
      <w:r w:rsidR="001B55D0">
        <w:rPr>
          <w:rFonts w:hint="eastAsia"/>
          <w:sz w:val="16"/>
          <w:szCs w:val="18"/>
        </w:rPr>
        <w:t>シロップです。</w:t>
      </w:r>
    </w:p>
    <w:p w14:paraId="15C15CEA" w14:textId="741E471C" w:rsidR="00C30E55" w:rsidRDefault="00C30E55" w:rsidP="00C30E55">
      <w:pPr>
        <w:ind w:firstLineChars="100" w:firstLine="143"/>
        <w:jc w:val="left"/>
        <w:rPr>
          <w:sz w:val="16"/>
          <w:szCs w:val="18"/>
        </w:rPr>
      </w:pPr>
      <w:r>
        <w:rPr>
          <w:rFonts w:hint="eastAsia"/>
          <w:sz w:val="16"/>
          <w:szCs w:val="18"/>
        </w:rPr>
        <w:t>そして、今回新たにローズヴィネガーができました！近所の生産者が作る無添加のリンゴ酢をベースに、収穫した花びらを加えて</w:t>
      </w:r>
      <w:r>
        <w:rPr>
          <w:rFonts w:hint="eastAsia"/>
          <w:sz w:val="16"/>
          <w:szCs w:val="18"/>
        </w:rPr>
        <w:t>2</w:t>
      </w:r>
      <w:r>
        <w:rPr>
          <w:rFonts w:hint="eastAsia"/>
          <w:sz w:val="16"/>
          <w:szCs w:val="18"/>
        </w:rPr>
        <w:t>週間程度抽出した</w:t>
      </w:r>
      <w:r w:rsidR="007332C7">
        <w:rPr>
          <w:rFonts w:hint="eastAsia"/>
          <w:sz w:val="16"/>
          <w:szCs w:val="18"/>
        </w:rPr>
        <w:t>、こちらも</w:t>
      </w:r>
      <w:r>
        <w:rPr>
          <w:rFonts w:hint="eastAsia"/>
          <w:sz w:val="16"/>
          <w:szCs w:val="18"/>
        </w:rPr>
        <w:t>シンプルなレシピ。しかし、たったそれだけとは思えないほど強いバラの香りと旨味に驚かされます。シロップと異なり糖分がないため、料理に幅広く使えますし、何よりもそのバラの香りに驚いていただけると思います！</w:t>
      </w:r>
    </w:p>
    <w:p w14:paraId="55BEA608" w14:textId="5B8101C1" w:rsidR="00C30E55" w:rsidRPr="00C30E55" w:rsidRDefault="00C30E55" w:rsidP="00C30E55">
      <w:pPr>
        <w:ind w:firstLineChars="100" w:firstLine="143"/>
        <w:jc w:val="left"/>
        <w:rPr>
          <w:b/>
          <w:bCs/>
          <w:sz w:val="16"/>
          <w:szCs w:val="18"/>
        </w:rPr>
      </w:pPr>
      <w:r w:rsidRPr="00C30E55">
        <w:rPr>
          <w:rFonts w:hint="eastAsia"/>
          <w:b/>
          <w:bCs/>
          <w:sz w:val="16"/>
          <w:szCs w:val="18"/>
        </w:rPr>
        <w:t>※ボトル詰め時に、荒いフィルターを使用しているだけなので、花びら由来の繊維質やたんぱく質が沈殿することがありますが、品質に問題ありません。</w:t>
      </w:r>
    </w:p>
    <w:p w14:paraId="5DF18B18" w14:textId="319E0E57" w:rsidR="001A01F0" w:rsidRPr="00C30E55" w:rsidRDefault="00C30E55" w:rsidP="00B67D7C">
      <w:pPr>
        <w:ind w:firstLineChars="100" w:firstLine="143"/>
        <w:jc w:val="left"/>
        <w:rPr>
          <w:b/>
          <w:bCs/>
          <w:sz w:val="16"/>
          <w:szCs w:val="18"/>
        </w:rPr>
      </w:pPr>
      <w:r w:rsidRPr="00C30E55">
        <w:rPr>
          <w:rFonts w:hint="eastAsia"/>
          <w:b/>
          <w:bCs/>
          <w:sz w:val="16"/>
          <w:szCs w:val="18"/>
        </w:rPr>
        <w:t>※開栓後、アミノ酸や糖分が空気に触れ変色がみられますが</w:t>
      </w:r>
      <w:r w:rsidRPr="00C30E55">
        <w:rPr>
          <w:rFonts w:hint="eastAsia"/>
          <w:b/>
          <w:bCs/>
          <w:sz w:val="16"/>
          <w:szCs w:val="18"/>
        </w:rPr>
        <w:t>(</w:t>
      </w:r>
      <w:r w:rsidRPr="00C30E55">
        <w:rPr>
          <w:b/>
          <w:bCs/>
          <w:sz w:val="16"/>
          <w:szCs w:val="18"/>
        </w:rPr>
        <w:t>褐変</w:t>
      </w:r>
      <w:r w:rsidRPr="00C30E55">
        <w:rPr>
          <w:rFonts w:hint="eastAsia"/>
          <w:b/>
          <w:bCs/>
          <w:sz w:val="16"/>
          <w:szCs w:val="18"/>
        </w:rPr>
        <w:t>)</w:t>
      </w:r>
      <w:r w:rsidRPr="00C30E55">
        <w:rPr>
          <w:rFonts w:hint="eastAsia"/>
          <w:b/>
          <w:bCs/>
          <w:sz w:val="16"/>
          <w:szCs w:val="18"/>
        </w:rPr>
        <w:t>、品質や味わいに悪影響はございません。</w:t>
      </w:r>
    </w:p>
    <w:p w14:paraId="5F17F8A7" w14:textId="564C471B" w:rsidR="001C5202" w:rsidRPr="00094046" w:rsidRDefault="001C5202" w:rsidP="001C5202">
      <w:pPr>
        <w:spacing w:line="240" w:lineRule="atLeast"/>
        <w:ind w:left="264" w:hangingChars="100" w:hanging="264"/>
        <w:jc w:val="left"/>
        <w:rPr>
          <w:b/>
          <w:bCs/>
          <w:sz w:val="28"/>
          <w:u w:val="single"/>
          <w:lang w:val="it-IT"/>
        </w:rPr>
      </w:pPr>
      <w:r>
        <w:rPr>
          <w:b/>
          <w:bCs/>
          <w:sz w:val="28"/>
          <w:u w:val="single"/>
          <w:lang w:val="it-IT"/>
        </w:rPr>
        <w:t xml:space="preserve">Saccoletto Daniele </w:t>
      </w:r>
      <w:r>
        <w:rPr>
          <w:rFonts w:hint="eastAsia"/>
          <w:b/>
          <w:bCs/>
          <w:sz w:val="18"/>
          <w:u w:val="single"/>
          <w:lang w:val="it-IT"/>
        </w:rPr>
        <w:t>サッコレット</w:t>
      </w:r>
      <w:r>
        <w:rPr>
          <w:rFonts w:hint="eastAsia"/>
          <w:b/>
          <w:bCs/>
          <w:sz w:val="18"/>
          <w:u w:val="single"/>
          <w:lang w:val="it-IT"/>
        </w:rPr>
        <w:t xml:space="preserve"> </w:t>
      </w:r>
      <w:r>
        <w:rPr>
          <w:rFonts w:hint="eastAsia"/>
          <w:b/>
          <w:bCs/>
          <w:sz w:val="18"/>
          <w:u w:val="single"/>
          <w:lang w:val="it-IT"/>
        </w:rPr>
        <w:t>ダニエーレ</w:t>
      </w:r>
      <w:r>
        <w:rPr>
          <w:rFonts w:hint="eastAsia"/>
          <w:sz w:val="16"/>
          <w:u w:val="single"/>
          <w:lang w:val="it-IT"/>
        </w:rPr>
        <w:t xml:space="preserve">                                  </w:t>
      </w:r>
      <w:r w:rsidRPr="00094046">
        <w:rPr>
          <w:rFonts w:hint="eastAsia"/>
          <w:sz w:val="16"/>
          <w:u w:val="single"/>
          <w:lang w:val="it-IT"/>
        </w:rPr>
        <w:t xml:space="preserve">   </w:t>
      </w:r>
      <w:r w:rsidRPr="00094046">
        <w:rPr>
          <w:rFonts w:hint="eastAsia"/>
          <w:sz w:val="16"/>
          <w:u w:val="single"/>
          <w:lang w:val="it-IT"/>
        </w:rPr>
        <w:t>ピエモンテ</w:t>
      </w:r>
      <w:r w:rsidRPr="00094046">
        <w:rPr>
          <w:rFonts w:cs="ＭＳ ゴシック"/>
          <w:sz w:val="16"/>
          <w:szCs w:val="16"/>
          <w:u w:val="single"/>
          <w:lang w:val="it-IT"/>
        </w:rPr>
        <w:t>ー</w:t>
      </w:r>
      <w:r w:rsidRPr="00094046">
        <w:rPr>
          <w:rFonts w:cs="ＭＳ ゴシック" w:hint="eastAsia"/>
          <w:sz w:val="16"/>
          <w:szCs w:val="16"/>
          <w:u w:val="single"/>
          <w:lang w:val="it-IT"/>
        </w:rPr>
        <w:t>アレッサンドリアーサンジョルジョ</w:t>
      </w:r>
      <w:r w:rsidRPr="00094046">
        <w:rPr>
          <w:rFonts w:cs="ＭＳ ゴシック" w:hint="eastAsia"/>
          <w:sz w:val="16"/>
          <w:szCs w:val="16"/>
          <w:u w:val="single"/>
          <w:lang w:val="it-IT"/>
        </w:rPr>
        <w:t xml:space="preserve"> </w:t>
      </w:r>
      <w:r w:rsidRPr="00094046">
        <w:rPr>
          <w:rFonts w:cs="ＭＳ ゴシック" w:hint="eastAsia"/>
          <w:sz w:val="16"/>
          <w:szCs w:val="16"/>
          <w:u w:val="single"/>
          <w:lang w:val="it-IT"/>
        </w:rPr>
        <w:t>モンフェッラート</w:t>
      </w:r>
    </w:p>
    <w:p w14:paraId="36F11938" w14:textId="67771200" w:rsidR="004A49E0" w:rsidRDefault="001C5202" w:rsidP="001C5202">
      <w:pPr>
        <w:ind w:firstLineChars="100" w:firstLine="143"/>
        <w:jc w:val="left"/>
        <w:rPr>
          <w:sz w:val="16"/>
        </w:rPr>
      </w:pPr>
      <w:r w:rsidRPr="00D8390E">
        <w:rPr>
          <w:sz w:val="16"/>
        </w:rPr>
        <w:t>モンフェッラートの伝統、そしてブドウ品種を愛するあまり、地域の慣習や流れに従わず、自分の想いのままにワインを造り続けてきたサッコレット　ダニエーレ。</w:t>
      </w:r>
      <w:r>
        <w:rPr>
          <w:rFonts w:hint="eastAsia"/>
          <w:sz w:val="16"/>
        </w:rPr>
        <w:t>すべてのボトルがスクリューキャップでありながら、その中身のクオリティに</w:t>
      </w:r>
      <w:r w:rsidR="00614BCF">
        <w:rPr>
          <w:rFonts w:hint="eastAsia"/>
          <w:sz w:val="16"/>
        </w:rPr>
        <w:t>何度も</w:t>
      </w:r>
      <w:r>
        <w:rPr>
          <w:rFonts w:hint="eastAsia"/>
          <w:sz w:val="16"/>
        </w:rPr>
        <w:t>驚かされて</w:t>
      </w:r>
      <w:r w:rsidR="00614BCF">
        <w:rPr>
          <w:rFonts w:hint="eastAsia"/>
          <w:sz w:val="16"/>
        </w:rPr>
        <w:t>きました。以前にもお伝えした通り、</w:t>
      </w:r>
      <w:r>
        <w:rPr>
          <w:rFonts w:hint="eastAsia"/>
          <w:sz w:val="16"/>
        </w:rPr>
        <w:t>2019</w:t>
      </w:r>
      <w:r>
        <w:rPr>
          <w:rFonts w:hint="eastAsia"/>
          <w:sz w:val="16"/>
        </w:rPr>
        <w:t>年の収穫を最後に、ワイン造りをやめるという選択をしたダニエーレ。</w:t>
      </w:r>
      <w:r>
        <w:rPr>
          <w:rFonts w:hint="eastAsia"/>
          <w:sz w:val="16"/>
        </w:rPr>
        <w:t>7</w:t>
      </w:r>
      <w:r>
        <w:rPr>
          <w:sz w:val="16"/>
        </w:rPr>
        <w:t>5</w:t>
      </w:r>
      <w:r>
        <w:rPr>
          <w:rFonts w:hint="eastAsia"/>
          <w:sz w:val="16"/>
        </w:rPr>
        <w:t>歳を越え、体力的な限界</w:t>
      </w:r>
      <w:r w:rsidR="004A49E0">
        <w:rPr>
          <w:rFonts w:hint="eastAsia"/>
          <w:sz w:val="16"/>
        </w:rPr>
        <w:t>よりも、後継者がいない状況の方が彼を苦しめたのだと思います。</w:t>
      </w:r>
      <w:r w:rsidR="0096668F">
        <w:rPr>
          <w:rFonts w:hint="eastAsia"/>
          <w:sz w:val="16"/>
        </w:rPr>
        <w:t>畑を手放した後も、フィオルダリーゾの畑は手元に残していたダニエーレ。彼にとってやはり、一番身近であり想いの強かった</w:t>
      </w:r>
      <w:r w:rsidR="00AD6307">
        <w:rPr>
          <w:rFonts w:hint="eastAsia"/>
          <w:sz w:val="16"/>
        </w:rPr>
        <w:t>フレイザ</w:t>
      </w:r>
      <w:r w:rsidR="0096668F">
        <w:rPr>
          <w:rFonts w:hint="eastAsia"/>
          <w:sz w:val="16"/>
        </w:rPr>
        <w:t>の</w:t>
      </w:r>
      <w:r w:rsidR="00AD6307">
        <w:rPr>
          <w:rFonts w:hint="eastAsia"/>
          <w:sz w:val="16"/>
        </w:rPr>
        <w:t>畑</w:t>
      </w:r>
      <w:r w:rsidR="0096668F">
        <w:rPr>
          <w:rFonts w:hint="eastAsia"/>
          <w:sz w:val="16"/>
        </w:rPr>
        <w:t>。</w:t>
      </w:r>
      <w:r w:rsidR="00563ACD" w:rsidRPr="00563ACD">
        <w:rPr>
          <w:rFonts w:hint="eastAsia"/>
          <w:b/>
          <w:bCs/>
          <w:sz w:val="16"/>
        </w:rPr>
        <w:t>Fiordaliso13</w:t>
      </w:r>
      <w:r w:rsidR="00563ACD" w:rsidRPr="00563ACD">
        <w:rPr>
          <w:rFonts w:hint="eastAsia"/>
          <w:b/>
          <w:bCs/>
          <w:sz w:val="16"/>
        </w:rPr>
        <w:t>フィオルダリーゾ</w:t>
      </w:r>
      <w:r w:rsidR="0096668F">
        <w:rPr>
          <w:rFonts w:hint="eastAsia"/>
          <w:sz w:val="16"/>
        </w:rPr>
        <w:t>最後のストックをご紹介させていただきます。</w:t>
      </w:r>
    </w:p>
    <w:p w14:paraId="11707A22" w14:textId="449F093A" w:rsidR="00036C3C" w:rsidRDefault="00254DB0" w:rsidP="0096668F">
      <w:pPr>
        <w:jc w:val="left"/>
        <w:rPr>
          <w:b/>
          <w:color w:val="00B050"/>
          <w:sz w:val="16"/>
          <w:lang w:val="it-IT"/>
        </w:rPr>
      </w:pPr>
      <w:r>
        <w:rPr>
          <w:b/>
          <w:noProof/>
          <w:color w:val="00B050"/>
          <w:sz w:val="16"/>
          <w:lang w:val="it-IT"/>
        </w:rPr>
        <w:drawing>
          <wp:anchor distT="0" distB="0" distL="114300" distR="114300" simplePos="0" relativeHeight="251695104" behindDoc="0" locked="0" layoutInCell="1" allowOverlap="1" wp14:anchorId="15C46402" wp14:editId="5765CB07">
            <wp:simplePos x="0" y="0"/>
            <wp:positionH relativeFrom="margin">
              <wp:align>right</wp:align>
            </wp:positionH>
            <wp:positionV relativeFrom="paragraph">
              <wp:posOffset>38100</wp:posOffset>
            </wp:positionV>
            <wp:extent cx="1143000" cy="1632585"/>
            <wp:effectExtent l="19050" t="19050" r="19050" b="24765"/>
            <wp:wrapSquare wrapText="bothSides"/>
            <wp:docPr id="501018900" name="図 7"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18900" name="図 7" descr="テキスト&#10;&#10;中程度の精度で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163258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036C3C">
        <w:rPr>
          <w:b/>
          <w:lang w:val="it-IT"/>
        </w:rPr>
        <w:t>Freisa “Fiordaliso”1</w:t>
      </w:r>
      <w:r w:rsidR="0004452A">
        <w:rPr>
          <w:rFonts w:hint="eastAsia"/>
          <w:b/>
          <w:lang w:val="it-IT"/>
        </w:rPr>
        <w:t>3</w:t>
      </w:r>
      <w:r w:rsidR="00036C3C">
        <w:rPr>
          <w:rFonts w:hint="eastAsia"/>
          <w:b/>
          <w:lang w:val="it-IT"/>
        </w:rPr>
        <w:t xml:space="preserve"> </w:t>
      </w:r>
      <w:r w:rsidR="00036C3C">
        <w:rPr>
          <w:rFonts w:hint="eastAsia"/>
          <w:b/>
          <w:sz w:val="16"/>
        </w:rPr>
        <w:t>フレイザ</w:t>
      </w:r>
      <w:r w:rsidR="00036C3C">
        <w:rPr>
          <w:rFonts w:hint="eastAsia"/>
          <w:b/>
          <w:sz w:val="16"/>
        </w:rPr>
        <w:t xml:space="preserve"> </w:t>
      </w:r>
      <w:r w:rsidR="00036C3C">
        <w:rPr>
          <w:rFonts w:hint="eastAsia"/>
          <w:b/>
          <w:sz w:val="16"/>
        </w:rPr>
        <w:t>フィオルダリーゾ</w:t>
      </w:r>
      <w:r w:rsidR="00036C3C">
        <w:rPr>
          <w:rFonts w:hint="eastAsia"/>
          <w:b/>
          <w:sz w:val="16"/>
        </w:rPr>
        <w:t xml:space="preserve"> </w:t>
      </w:r>
      <w:r w:rsidR="00036C3C" w:rsidRPr="00EE3E92">
        <w:rPr>
          <w:rFonts w:ascii="HGP創英角ｺﾞｼｯｸUB" w:eastAsia="HGP創英角ｺﾞｼｯｸUB" w:hAnsi="HGP創英角ｺﾞｼｯｸUB" w:hint="eastAsia"/>
          <w:bCs/>
          <w:color w:val="00B050"/>
          <w:sz w:val="16"/>
          <w:lang w:val="it-IT"/>
        </w:rPr>
        <w:t>≪</w:t>
      </w:r>
      <w:r w:rsidR="00036C3C">
        <w:rPr>
          <w:rFonts w:ascii="HGP創英角ｺﾞｼｯｸUB" w:eastAsia="HGP創英角ｺﾞｼｯｸUB" w:hAnsi="HGP創英角ｺﾞｼｯｸUB" w:hint="eastAsia"/>
          <w:bCs/>
          <w:color w:val="00B050"/>
          <w:sz w:val="16"/>
          <w:lang w:val="it-IT"/>
        </w:rPr>
        <w:t>新ヴィンテージ</w:t>
      </w:r>
      <w:r w:rsidR="00036C3C" w:rsidRPr="00EE3E92">
        <w:rPr>
          <w:rFonts w:ascii="HGP創英角ｺﾞｼｯｸUB" w:eastAsia="HGP創英角ｺﾞｼｯｸUB" w:hAnsi="HGP創英角ｺﾞｼｯｸUB" w:hint="eastAsia"/>
          <w:bCs/>
          <w:color w:val="00B050"/>
          <w:sz w:val="16"/>
          <w:lang w:val="it-IT"/>
        </w:rPr>
        <w:t>≫</w:t>
      </w:r>
      <w:r w:rsidR="00036C3C">
        <w:rPr>
          <w:rFonts w:ascii="HGP創英角ｺﾞｼｯｸUB" w:eastAsia="HGP創英角ｺﾞｼｯｸUB" w:hAnsi="HGP創英角ｺﾞｼｯｸUB" w:hint="eastAsia"/>
          <w:bCs/>
          <w:color w:val="00B050"/>
          <w:sz w:val="16"/>
          <w:lang w:val="it-IT"/>
        </w:rPr>
        <w:t xml:space="preserve"> </w:t>
      </w:r>
    </w:p>
    <w:p w14:paraId="635060CE" w14:textId="367559E3" w:rsidR="0096668F" w:rsidRDefault="0096668F" w:rsidP="00DA2E84">
      <w:pPr>
        <w:spacing w:line="240" w:lineRule="atLeast"/>
        <w:ind w:firstLineChars="100" w:firstLine="143"/>
        <w:jc w:val="left"/>
        <w:rPr>
          <w:sz w:val="16"/>
          <w:szCs w:val="18"/>
          <w:lang w:val="it-IT"/>
        </w:rPr>
      </w:pPr>
      <w:r>
        <w:rPr>
          <w:rFonts w:hint="eastAsia"/>
          <w:sz w:val="16"/>
          <w:szCs w:val="18"/>
          <w:lang w:val="it-IT"/>
        </w:rPr>
        <w:t>「フレイザというブドウは、ネッビオーロの近縁とみられているんだ。でもこの地域ではフレイザは早飲みやヴィバーチェ（微発泡）としてしか飲まれていない。私はフレイザにもっと可能性があると信じているのさ！」。</w:t>
      </w:r>
      <w:r>
        <w:rPr>
          <w:rFonts w:hint="eastAsia"/>
          <w:sz w:val="16"/>
          <w:szCs w:val="18"/>
          <w:lang w:val="it-IT"/>
        </w:rPr>
        <w:t>2015</w:t>
      </w:r>
      <w:r>
        <w:rPr>
          <w:rFonts w:hint="eastAsia"/>
          <w:sz w:val="16"/>
          <w:szCs w:val="18"/>
          <w:lang w:val="it-IT"/>
        </w:rPr>
        <w:t>年、初めて会った時にそんな事を話していたダニエーレ。そう</w:t>
      </w:r>
      <w:r w:rsidR="00FB35DD">
        <w:rPr>
          <w:rFonts w:hint="eastAsia"/>
          <w:sz w:val="16"/>
          <w:szCs w:val="18"/>
          <w:lang w:val="it-IT"/>
        </w:rPr>
        <w:t>言いながら、セラーの</w:t>
      </w:r>
      <w:r>
        <w:rPr>
          <w:rFonts w:hint="eastAsia"/>
          <w:sz w:val="16"/>
          <w:szCs w:val="18"/>
          <w:lang w:val="it-IT"/>
        </w:rPr>
        <w:t>奥からゴソゴソと出</w:t>
      </w:r>
      <w:r w:rsidR="00FB35DD">
        <w:rPr>
          <w:rFonts w:hint="eastAsia"/>
          <w:sz w:val="16"/>
          <w:szCs w:val="18"/>
          <w:lang w:val="it-IT"/>
        </w:rPr>
        <w:t>てきた、</w:t>
      </w:r>
      <w:r>
        <w:rPr>
          <w:rFonts w:hint="eastAsia"/>
          <w:sz w:val="16"/>
          <w:szCs w:val="18"/>
          <w:lang w:val="it-IT"/>
        </w:rPr>
        <w:t>ラベルも</w:t>
      </w:r>
      <w:r w:rsidR="00FB35DD">
        <w:rPr>
          <w:rFonts w:hint="eastAsia"/>
          <w:sz w:val="16"/>
          <w:szCs w:val="18"/>
          <w:lang w:val="it-IT"/>
        </w:rPr>
        <w:t>付いて</w:t>
      </w:r>
      <w:r>
        <w:rPr>
          <w:rFonts w:hint="eastAsia"/>
          <w:sz w:val="16"/>
          <w:szCs w:val="18"/>
          <w:lang w:val="it-IT"/>
        </w:rPr>
        <w:t>ないスクリューキャップの赤ワイン、、</w:t>
      </w:r>
      <w:r>
        <w:rPr>
          <w:rFonts w:hint="eastAsia"/>
          <w:sz w:val="16"/>
          <w:szCs w:val="18"/>
          <w:lang w:val="it-IT"/>
        </w:rPr>
        <w:t>(</w:t>
      </w:r>
      <w:r>
        <w:rPr>
          <w:rFonts w:hint="eastAsia"/>
          <w:sz w:val="16"/>
          <w:szCs w:val="18"/>
          <w:lang w:val="it-IT"/>
        </w:rPr>
        <w:t>笑</w:t>
      </w:r>
      <w:r>
        <w:rPr>
          <w:rFonts w:hint="eastAsia"/>
          <w:sz w:val="16"/>
          <w:szCs w:val="18"/>
          <w:lang w:val="it-IT"/>
        </w:rPr>
        <w:t>)</w:t>
      </w:r>
      <w:r>
        <w:rPr>
          <w:rFonts w:hint="eastAsia"/>
          <w:sz w:val="16"/>
          <w:szCs w:val="18"/>
          <w:lang w:val="it-IT"/>
        </w:rPr>
        <w:t>。全く期待できなかった状況</w:t>
      </w:r>
      <w:r w:rsidR="0004452A">
        <w:rPr>
          <w:rFonts w:hint="eastAsia"/>
          <w:sz w:val="16"/>
          <w:szCs w:val="18"/>
          <w:lang w:val="it-IT"/>
        </w:rPr>
        <w:t>で</w:t>
      </w:r>
      <w:r>
        <w:rPr>
          <w:rFonts w:hint="eastAsia"/>
          <w:sz w:val="16"/>
          <w:szCs w:val="18"/>
          <w:lang w:val="it-IT"/>
        </w:rPr>
        <w:t>注がれた</w:t>
      </w:r>
      <w:r w:rsidR="00FB35DD">
        <w:rPr>
          <w:rFonts w:hint="eastAsia"/>
          <w:sz w:val="16"/>
          <w:szCs w:val="18"/>
          <w:lang w:val="it-IT"/>
        </w:rPr>
        <w:t>、</w:t>
      </w:r>
      <w:r>
        <w:rPr>
          <w:rFonts w:hint="eastAsia"/>
          <w:sz w:val="16"/>
          <w:szCs w:val="18"/>
          <w:lang w:val="it-IT"/>
        </w:rPr>
        <w:t>2010</w:t>
      </w:r>
      <w:r>
        <w:rPr>
          <w:rFonts w:hint="eastAsia"/>
          <w:sz w:val="16"/>
          <w:szCs w:val="18"/>
          <w:lang w:val="it-IT"/>
        </w:rPr>
        <w:t>のフレイザ</w:t>
      </w:r>
      <w:r w:rsidR="0004452A">
        <w:rPr>
          <w:rFonts w:hint="eastAsia"/>
          <w:sz w:val="16"/>
          <w:szCs w:val="18"/>
          <w:lang w:val="it-IT"/>
        </w:rPr>
        <w:t>の味わいは、鮮烈すぎて今でも記憶に深く刻まれています。</w:t>
      </w:r>
    </w:p>
    <w:p w14:paraId="1D9A89F8" w14:textId="39D74F1F" w:rsidR="004A49E0" w:rsidRDefault="0004452A" w:rsidP="00AD6307">
      <w:pPr>
        <w:spacing w:line="240" w:lineRule="atLeast"/>
        <w:jc w:val="left"/>
        <w:rPr>
          <w:sz w:val="16"/>
          <w:szCs w:val="16"/>
        </w:rPr>
      </w:pPr>
      <w:r>
        <w:rPr>
          <w:rFonts w:hint="eastAsia"/>
          <w:sz w:val="16"/>
          <w:szCs w:val="18"/>
          <w:lang w:val="it-IT"/>
        </w:rPr>
        <w:t xml:space="preserve">　十分に完熟を待ち、種まで熟したフレイザを</w:t>
      </w:r>
      <w:r>
        <w:rPr>
          <w:rFonts w:hint="eastAsia"/>
          <w:sz w:val="16"/>
          <w:szCs w:val="18"/>
          <w:lang w:val="it-IT"/>
        </w:rPr>
        <w:t>1</w:t>
      </w:r>
      <w:r>
        <w:rPr>
          <w:rFonts w:hint="eastAsia"/>
          <w:sz w:val="16"/>
          <w:szCs w:val="18"/>
          <w:lang w:val="it-IT"/>
        </w:rPr>
        <w:t>カ月以上、まるで伝統的なバローロの造り手のよう</w:t>
      </w:r>
      <w:r w:rsidR="00FB35DD">
        <w:rPr>
          <w:rFonts w:hint="eastAsia"/>
          <w:sz w:val="16"/>
          <w:szCs w:val="18"/>
          <w:lang w:val="it-IT"/>
        </w:rPr>
        <w:t>な、</w:t>
      </w:r>
      <w:r>
        <w:rPr>
          <w:rFonts w:hint="eastAsia"/>
          <w:sz w:val="16"/>
          <w:szCs w:val="18"/>
          <w:lang w:val="it-IT"/>
        </w:rPr>
        <w:t>長期間のマセレーションを行う。果皮の持つ要素を十分に引き出し、時間をかけて熟成することで</w:t>
      </w:r>
      <w:r w:rsidR="00FB35DD">
        <w:rPr>
          <w:rFonts w:hint="eastAsia"/>
          <w:sz w:val="16"/>
          <w:szCs w:val="18"/>
          <w:lang w:val="it-IT"/>
        </w:rPr>
        <w:t>、</w:t>
      </w:r>
      <w:r>
        <w:rPr>
          <w:rFonts w:hint="eastAsia"/>
          <w:sz w:val="16"/>
          <w:szCs w:val="18"/>
          <w:lang w:val="it-IT"/>
        </w:rPr>
        <w:t>ダニエーレが</w:t>
      </w:r>
      <w:r w:rsidR="00FB35DD">
        <w:rPr>
          <w:rFonts w:hint="eastAsia"/>
          <w:sz w:val="16"/>
          <w:szCs w:val="18"/>
          <w:lang w:val="it-IT"/>
        </w:rPr>
        <w:t>見せた</w:t>
      </w:r>
      <w:r>
        <w:rPr>
          <w:rFonts w:hint="eastAsia"/>
          <w:sz w:val="16"/>
          <w:szCs w:val="18"/>
          <w:lang w:val="it-IT"/>
        </w:rPr>
        <w:t>フレイザの可能性。</w:t>
      </w:r>
      <w:r w:rsidR="00AD6307">
        <w:rPr>
          <w:rFonts w:hint="eastAsia"/>
          <w:sz w:val="16"/>
          <w:szCs w:val="18"/>
          <w:lang w:val="it-IT"/>
        </w:rPr>
        <w:t>ボトル詰めを行ってから</w:t>
      </w:r>
      <w:r w:rsidR="00AD6307">
        <w:rPr>
          <w:rFonts w:hint="eastAsia"/>
          <w:sz w:val="16"/>
          <w:szCs w:val="18"/>
          <w:lang w:val="it-IT"/>
        </w:rPr>
        <w:t>5</w:t>
      </w:r>
      <w:r w:rsidR="00AD6307">
        <w:rPr>
          <w:rFonts w:hint="eastAsia"/>
          <w:sz w:val="16"/>
          <w:szCs w:val="18"/>
          <w:lang w:val="it-IT"/>
        </w:rPr>
        <w:t>年以上経過して初めて見える本質。冷涼な</w:t>
      </w:r>
      <w:r w:rsidR="00AD6307">
        <w:rPr>
          <w:rFonts w:hint="eastAsia"/>
          <w:sz w:val="16"/>
          <w:szCs w:val="18"/>
          <w:lang w:val="it-IT"/>
        </w:rPr>
        <w:t>2013</w:t>
      </w:r>
      <w:r w:rsidR="00AD6307">
        <w:rPr>
          <w:rFonts w:hint="eastAsia"/>
          <w:sz w:val="16"/>
          <w:szCs w:val="18"/>
          <w:lang w:val="it-IT"/>
        </w:rPr>
        <w:t>だけに、豊かな酸と緻密なタンニンに</w:t>
      </w:r>
      <w:r w:rsidR="00FB35DD">
        <w:rPr>
          <w:rFonts w:hint="eastAsia"/>
          <w:sz w:val="16"/>
          <w:szCs w:val="18"/>
          <w:lang w:val="it-IT"/>
        </w:rPr>
        <w:t>守られ、収穫から</w:t>
      </w:r>
      <w:r w:rsidR="00AD6307">
        <w:rPr>
          <w:rFonts w:hint="eastAsia"/>
          <w:sz w:val="16"/>
          <w:szCs w:val="18"/>
          <w:lang w:val="it-IT"/>
        </w:rPr>
        <w:t>10</w:t>
      </w:r>
      <w:r w:rsidR="00AD6307">
        <w:rPr>
          <w:rFonts w:hint="eastAsia"/>
          <w:sz w:val="16"/>
          <w:szCs w:val="18"/>
          <w:lang w:val="it-IT"/>
        </w:rPr>
        <w:t>年を越えてもまだフレッシュさを保っています。リリース</w:t>
      </w:r>
      <w:r w:rsidR="004A49E0" w:rsidRPr="004A49E0">
        <w:rPr>
          <w:rFonts w:hint="eastAsia"/>
          <w:sz w:val="16"/>
          <w:szCs w:val="16"/>
        </w:rPr>
        <w:t>当時はまだまだ力強く、残糖分さえ感じた</w:t>
      </w:r>
      <w:r w:rsidR="00AD6307">
        <w:rPr>
          <w:rFonts w:hint="eastAsia"/>
          <w:sz w:val="16"/>
          <w:szCs w:val="16"/>
        </w:rPr>
        <w:t>のがウソのような</w:t>
      </w:r>
      <w:r w:rsidR="00FB35DD">
        <w:rPr>
          <w:rFonts w:hint="eastAsia"/>
          <w:sz w:val="16"/>
          <w:szCs w:val="16"/>
        </w:rPr>
        <w:t>、</w:t>
      </w:r>
      <w:r w:rsidR="00AD6307">
        <w:rPr>
          <w:rFonts w:hint="eastAsia"/>
          <w:sz w:val="16"/>
          <w:szCs w:val="16"/>
        </w:rPr>
        <w:t>、</w:t>
      </w:r>
      <w:r w:rsidR="00FB35DD">
        <w:rPr>
          <w:rFonts w:hint="eastAsia"/>
          <w:sz w:val="16"/>
          <w:szCs w:val="16"/>
        </w:rPr>
        <w:t>。</w:t>
      </w:r>
      <w:r w:rsidR="004A49E0" w:rsidRPr="004A49E0">
        <w:rPr>
          <w:rFonts w:hint="eastAsia"/>
          <w:sz w:val="16"/>
          <w:szCs w:val="16"/>
        </w:rPr>
        <w:t>長い熟成にも耐えた果実と、円熟の中にも全体を支える豊かなタンニン。一般的なフレイザには収まらない複雑さと奥行き。</w:t>
      </w:r>
      <w:r w:rsidR="00AD6307">
        <w:rPr>
          <w:rFonts w:hint="eastAsia"/>
          <w:sz w:val="16"/>
          <w:szCs w:val="16"/>
        </w:rPr>
        <w:t>サッコレットという</w:t>
      </w:r>
      <w:r w:rsidR="00AD6307">
        <w:rPr>
          <w:rFonts w:hint="eastAsia"/>
          <w:sz w:val="16"/>
          <w:szCs w:val="16"/>
        </w:rPr>
        <w:t>1</w:t>
      </w:r>
      <w:r w:rsidR="00AD6307">
        <w:rPr>
          <w:rFonts w:hint="eastAsia"/>
          <w:sz w:val="16"/>
          <w:szCs w:val="16"/>
        </w:rPr>
        <w:t>人の造り手の最後を飾るにふさわしい、素晴らしい味わいのフレイザです</w:t>
      </w:r>
      <w:r w:rsidR="004A49E0" w:rsidRPr="004A49E0">
        <w:rPr>
          <w:rFonts w:hint="eastAsia"/>
          <w:sz w:val="16"/>
          <w:szCs w:val="16"/>
        </w:rPr>
        <w:t>。</w:t>
      </w:r>
    </w:p>
    <w:p w14:paraId="0BAF02D6" w14:textId="7BB80BE6" w:rsidR="00786A4D" w:rsidRPr="00036C3C" w:rsidRDefault="00AD6307" w:rsidP="00AD6307">
      <w:pPr>
        <w:spacing w:line="240" w:lineRule="atLeast"/>
        <w:jc w:val="left"/>
        <w:rPr>
          <w:bCs/>
          <w:sz w:val="16"/>
          <w:lang w:val="it-IT"/>
        </w:rPr>
      </w:pPr>
      <w:r>
        <w:rPr>
          <w:rFonts w:hint="eastAsia"/>
          <w:sz w:val="16"/>
          <w:szCs w:val="16"/>
        </w:rPr>
        <w:t xml:space="preserve">　近年はワインがほとんどない状態が続きましたが、これまでサッコレットのワインをお使いいただきました皆様、心より感謝申し上げます。</w:t>
      </w:r>
    </w:p>
    <w:p w14:paraId="139EBB7A" w14:textId="6176F19E" w:rsidR="001B55D0" w:rsidRPr="000C161F" w:rsidRDefault="001B55D0" w:rsidP="001B55D0">
      <w:pPr>
        <w:spacing w:line="240" w:lineRule="atLeast"/>
        <w:jc w:val="left"/>
        <w:rPr>
          <w:b/>
          <w:bCs/>
          <w:sz w:val="28"/>
          <w:u w:val="single"/>
          <w:lang w:val="it-IT"/>
        </w:rPr>
      </w:pPr>
      <w:r>
        <w:rPr>
          <w:b/>
          <w:bCs/>
          <w:sz w:val="32"/>
          <w:szCs w:val="21"/>
          <w:u w:val="single"/>
          <w:lang w:val="it-IT"/>
        </w:rPr>
        <w:t>Bajola</w:t>
      </w:r>
      <w:r>
        <w:rPr>
          <w:rFonts w:hint="eastAsia"/>
          <w:b/>
          <w:bCs/>
          <w:sz w:val="18"/>
          <w:u w:val="single"/>
          <w:lang w:val="it-IT"/>
        </w:rPr>
        <w:t>バイヨラ</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ナポリーイスキア島</w:t>
      </w:r>
    </w:p>
    <w:p w14:paraId="56091622" w14:textId="44028648" w:rsidR="00D65071" w:rsidRDefault="00B161C8" w:rsidP="001B55D0">
      <w:pPr>
        <w:ind w:firstLineChars="100" w:firstLine="143"/>
        <w:jc w:val="left"/>
        <w:rPr>
          <w:sz w:val="16"/>
        </w:rPr>
      </w:pPr>
      <w:r>
        <w:rPr>
          <w:b/>
          <w:noProof/>
          <w:color w:val="00B050"/>
          <w:sz w:val="16"/>
          <w:szCs w:val="16"/>
        </w:rPr>
        <w:drawing>
          <wp:anchor distT="0" distB="0" distL="114300" distR="114300" simplePos="0" relativeHeight="251696128" behindDoc="0" locked="0" layoutInCell="1" allowOverlap="1" wp14:anchorId="789B6FF8" wp14:editId="2950E4BA">
            <wp:simplePos x="0" y="0"/>
            <wp:positionH relativeFrom="margin">
              <wp:align>right</wp:align>
            </wp:positionH>
            <wp:positionV relativeFrom="paragraph">
              <wp:posOffset>578485</wp:posOffset>
            </wp:positionV>
            <wp:extent cx="1217295" cy="1623060"/>
            <wp:effectExtent l="0" t="0" r="1905" b="0"/>
            <wp:wrapSquare wrapText="bothSides"/>
            <wp:docPr id="4471398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39814" name="図 4471398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7295" cy="1623060"/>
                    </a:xfrm>
                    <a:prstGeom prst="rect">
                      <a:avLst/>
                    </a:prstGeom>
                  </pic:spPr>
                </pic:pic>
              </a:graphicData>
            </a:graphic>
            <wp14:sizeRelH relativeFrom="margin">
              <wp14:pctWidth>0</wp14:pctWidth>
            </wp14:sizeRelH>
            <wp14:sizeRelV relativeFrom="margin">
              <wp14:pctHeight>0</wp14:pctHeight>
            </wp14:sizeRelV>
          </wp:anchor>
        </w:drawing>
      </w:r>
      <w:r w:rsidR="001B55D0">
        <w:rPr>
          <w:rFonts w:hint="eastAsia"/>
          <w:sz w:val="16"/>
        </w:rPr>
        <w:t>ナポリの沖に浮かぶフレグレエ群島の一つ、イスキア島で生まれる「固定観念や常識」を吹き飛ばす造り手</w:t>
      </w:r>
      <w:proofErr w:type="spellStart"/>
      <w:r w:rsidR="001B55D0">
        <w:rPr>
          <w:rFonts w:hint="eastAsia"/>
          <w:sz w:val="16"/>
        </w:rPr>
        <w:t>Bajola</w:t>
      </w:r>
      <w:proofErr w:type="spellEnd"/>
      <w:r w:rsidR="001B55D0">
        <w:rPr>
          <w:rFonts w:hint="eastAsia"/>
          <w:sz w:val="16"/>
        </w:rPr>
        <w:t>バイヨラ。</w:t>
      </w:r>
      <w:r w:rsidR="001B55D0">
        <w:rPr>
          <w:rFonts w:hint="eastAsia"/>
          <w:sz w:val="16"/>
        </w:rPr>
        <w:t>2020</w:t>
      </w:r>
      <w:r w:rsidR="001B55D0">
        <w:rPr>
          <w:rFonts w:hint="eastAsia"/>
          <w:sz w:val="16"/>
        </w:rPr>
        <w:t>年から娘アリーチェが受け継</w:t>
      </w:r>
      <w:r w:rsidR="00D65071">
        <w:rPr>
          <w:rFonts w:hint="eastAsia"/>
          <w:sz w:val="16"/>
        </w:rPr>
        <w:t>いだものの</w:t>
      </w:r>
      <w:r w:rsidR="001B55D0">
        <w:rPr>
          <w:rFonts w:hint="eastAsia"/>
          <w:sz w:val="16"/>
        </w:rPr>
        <w:t>、</w:t>
      </w:r>
      <w:r w:rsidR="00D65071">
        <w:rPr>
          <w:rFonts w:hint="eastAsia"/>
          <w:sz w:val="16"/>
        </w:rPr>
        <w:t>ブドウ畑から醸造まで、多くの問題を抱えている状態でした。アリーチェ、</w:t>
      </w:r>
      <w:r w:rsidR="000F09C9">
        <w:rPr>
          <w:rFonts w:hint="eastAsia"/>
          <w:sz w:val="16"/>
        </w:rPr>
        <w:t>そして</w:t>
      </w:r>
      <w:r w:rsidR="00D65071">
        <w:rPr>
          <w:rFonts w:hint="eastAsia"/>
          <w:sz w:val="16"/>
        </w:rPr>
        <w:t>パートナーでありワイン造り</w:t>
      </w:r>
      <w:r w:rsidR="000F09C9">
        <w:rPr>
          <w:rFonts w:hint="eastAsia"/>
          <w:sz w:val="16"/>
        </w:rPr>
        <w:t>を行う</w:t>
      </w:r>
      <w:r w:rsidR="00D65071">
        <w:rPr>
          <w:rFonts w:hint="eastAsia"/>
          <w:sz w:val="16"/>
        </w:rPr>
        <w:t>ロ</w:t>
      </w:r>
      <w:r w:rsidR="000F09C9">
        <w:rPr>
          <w:rFonts w:hint="eastAsia"/>
          <w:sz w:val="16"/>
        </w:rPr>
        <w:t>レンツォ。</w:t>
      </w:r>
      <w:r w:rsidR="00D65071">
        <w:rPr>
          <w:rFonts w:hint="eastAsia"/>
          <w:sz w:val="16"/>
        </w:rPr>
        <w:t>2</w:t>
      </w:r>
      <w:r w:rsidR="00D65071">
        <w:rPr>
          <w:rFonts w:hint="eastAsia"/>
          <w:sz w:val="16"/>
        </w:rPr>
        <w:t>人で協力して、</w:t>
      </w:r>
      <w:r w:rsidR="00D65071">
        <w:rPr>
          <w:rFonts w:hint="eastAsia"/>
          <w:sz w:val="16"/>
        </w:rPr>
        <w:t>1</w:t>
      </w:r>
      <w:r w:rsidR="00D65071">
        <w:rPr>
          <w:rFonts w:hint="eastAsia"/>
          <w:sz w:val="16"/>
        </w:rPr>
        <w:t>から</w:t>
      </w:r>
      <w:r w:rsidR="000F09C9">
        <w:rPr>
          <w:rFonts w:hint="eastAsia"/>
          <w:sz w:val="16"/>
        </w:rPr>
        <w:t>再スタート</w:t>
      </w:r>
      <w:r w:rsidR="00D65071">
        <w:rPr>
          <w:rFonts w:hint="eastAsia"/>
          <w:sz w:val="16"/>
        </w:rPr>
        <w:t>し</w:t>
      </w:r>
      <w:r w:rsidR="000F09C9">
        <w:rPr>
          <w:rFonts w:hint="eastAsia"/>
          <w:sz w:val="16"/>
        </w:rPr>
        <w:t>て</w:t>
      </w:r>
      <w:r w:rsidR="00D65071">
        <w:rPr>
          <w:rFonts w:hint="eastAsia"/>
          <w:sz w:val="16"/>
        </w:rPr>
        <w:t>きたバイヨラ。近年の激しすぎる揮発酸や、醸造由来の諸々のオフフレーバー</w:t>
      </w:r>
      <w:r w:rsidR="000F09C9">
        <w:rPr>
          <w:rFonts w:hint="eastAsia"/>
          <w:sz w:val="16"/>
        </w:rPr>
        <w:t>、、。</w:t>
      </w:r>
      <w:r w:rsidR="00D65071">
        <w:rPr>
          <w:rFonts w:hint="eastAsia"/>
          <w:sz w:val="16"/>
        </w:rPr>
        <w:t>最近では</w:t>
      </w:r>
      <w:r w:rsidR="000F09C9">
        <w:rPr>
          <w:rFonts w:hint="eastAsia"/>
          <w:sz w:val="16"/>
        </w:rPr>
        <w:t>皆様、</w:t>
      </w:r>
      <w:r w:rsidR="00D65071">
        <w:rPr>
          <w:rFonts w:hint="eastAsia"/>
          <w:sz w:val="16"/>
        </w:rPr>
        <w:t>あまり良いイメージを持たれていないような気がしております、、。しかしながら、</w:t>
      </w:r>
      <w:r w:rsidR="00D65071">
        <w:rPr>
          <w:rFonts w:hint="eastAsia"/>
          <w:sz w:val="16"/>
        </w:rPr>
        <w:t>2</w:t>
      </w:r>
      <w:r w:rsidR="00D65071">
        <w:rPr>
          <w:rFonts w:hint="eastAsia"/>
          <w:sz w:val="16"/>
        </w:rPr>
        <w:t>人の誠実で真剣な仕事は、近い将来間違いなくワインに現れると信じております！</w:t>
      </w:r>
    </w:p>
    <w:p w14:paraId="4B8AE46D" w14:textId="0932C2DC" w:rsidR="001B55D0" w:rsidRDefault="00D65071" w:rsidP="001B55D0">
      <w:pPr>
        <w:ind w:firstLineChars="100" w:firstLine="143"/>
        <w:jc w:val="left"/>
        <w:rPr>
          <w:sz w:val="16"/>
        </w:rPr>
      </w:pPr>
      <w:r>
        <w:rPr>
          <w:rFonts w:hint="eastAsia"/>
          <w:sz w:val="16"/>
        </w:rPr>
        <w:t>そこで、ポテンシャルのある彼らのワインは、</w:t>
      </w:r>
      <w:r w:rsidR="001B55D0">
        <w:rPr>
          <w:rFonts w:hint="eastAsia"/>
          <w:sz w:val="16"/>
        </w:rPr>
        <w:t>「時間」を費やすことで</w:t>
      </w:r>
      <w:r>
        <w:rPr>
          <w:rFonts w:hint="eastAsia"/>
          <w:sz w:val="16"/>
        </w:rPr>
        <w:t>、徐々に</w:t>
      </w:r>
      <w:r w:rsidR="001B55D0">
        <w:rPr>
          <w:rFonts w:hint="eastAsia"/>
          <w:sz w:val="16"/>
        </w:rPr>
        <w:t>バランスを取り戻すことが出来る。その証明</w:t>
      </w:r>
      <w:r>
        <w:rPr>
          <w:rFonts w:hint="eastAsia"/>
          <w:sz w:val="16"/>
        </w:rPr>
        <w:t>を積み重ねるために</w:t>
      </w:r>
      <w:r w:rsidR="001B55D0">
        <w:rPr>
          <w:rFonts w:hint="eastAsia"/>
          <w:sz w:val="16"/>
        </w:rPr>
        <w:t>、今回</w:t>
      </w:r>
      <w:r w:rsidR="000F09C9">
        <w:rPr>
          <w:rFonts w:hint="eastAsia"/>
          <w:sz w:val="16"/>
        </w:rPr>
        <w:t>もバックヴィンテージ</w:t>
      </w:r>
      <w:r w:rsidR="00563ACD" w:rsidRPr="00563ACD">
        <w:rPr>
          <w:rFonts w:hint="eastAsia"/>
          <w:b/>
          <w:bCs/>
          <w:sz w:val="16"/>
        </w:rPr>
        <w:t>Bianco Foglia19</w:t>
      </w:r>
      <w:r w:rsidR="00563ACD" w:rsidRPr="00563ACD">
        <w:rPr>
          <w:rFonts w:hint="eastAsia"/>
          <w:b/>
          <w:bCs/>
          <w:sz w:val="16"/>
        </w:rPr>
        <w:t>ビアンコ　フォッリア</w:t>
      </w:r>
      <w:r w:rsidR="001B55D0">
        <w:rPr>
          <w:rFonts w:hint="eastAsia"/>
          <w:sz w:val="16"/>
        </w:rPr>
        <w:t>を再リリースさせていただきます。</w:t>
      </w:r>
    </w:p>
    <w:p w14:paraId="1095F9AE" w14:textId="3D72E30A" w:rsidR="001B55D0" w:rsidRDefault="001B55D0" w:rsidP="001B55D0">
      <w:pPr>
        <w:jc w:val="left"/>
        <w:rPr>
          <w:b/>
          <w:color w:val="00B050"/>
          <w:sz w:val="16"/>
          <w:szCs w:val="16"/>
        </w:rPr>
      </w:pPr>
      <w:r>
        <w:rPr>
          <w:b/>
        </w:rPr>
        <w:t>Bianco</w:t>
      </w:r>
      <w:r>
        <w:rPr>
          <w:rFonts w:hint="eastAsia"/>
          <w:b/>
        </w:rPr>
        <w:t xml:space="preserve"> Foglia 1</w:t>
      </w:r>
      <w:r w:rsidR="00B67D7C">
        <w:rPr>
          <w:rFonts w:hint="eastAsia"/>
          <w:b/>
        </w:rPr>
        <w:t>9</w:t>
      </w:r>
      <w:r w:rsidRPr="00831FB7">
        <w:rPr>
          <w:rFonts w:hint="eastAsia"/>
          <w:b/>
        </w:rPr>
        <w:t xml:space="preserve"> </w:t>
      </w:r>
      <w:r>
        <w:rPr>
          <w:rFonts w:hint="eastAsia"/>
          <w:b/>
          <w:sz w:val="16"/>
          <w:szCs w:val="16"/>
          <w:lang w:val="it-IT"/>
        </w:rPr>
        <w:t>ビアンコ</w:t>
      </w:r>
      <w:r>
        <w:rPr>
          <w:rFonts w:hint="eastAsia"/>
          <w:b/>
          <w:sz w:val="16"/>
          <w:szCs w:val="16"/>
          <w:lang w:val="it-IT"/>
        </w:rPr>
        <w:t xml:space="preserve"> </w:t>
      </w:r>
      <w:r>
        <w:rPr>
          <w:rFonts w:hint="eastAsia"/>
          <w:b/>
          <w:sz w:val="16"/>
          <w:szCs w:val="16"/>
          <w:lang w:val="it-IT"/>
        </w:rPr>
        <w:t>フォッリア</w:t>
      </w:r>
      <w:r w:rsidRPr="00831FB7">
        <w:rPr>
          <w:rFonts w:hint="eastAsia"/>
          <w:b/>
          <w:sz w:val="16"/>
          <w:szCs w:val="16"/>
        </w:rPr>
        <w:t xml:space="preserve">  </w:t>
      </w:r>
      <w:r w:rsidRPr="0044136F">
        <w:rPr>
          <w:rFonts w:ascii="HGP創英角ｺﾞｼｯｸUB" w:eastAsia="HGP創英角ｺﾞｼｯｸUB" w:hAnsi="HGP創英角ｺﾞｼｯｸUB" w:hint="eastAsia"/>
          <w:bCs/>
          <w:color w:val="00B050"/>
          <w:sz w:val="16"/>
        </w:rPr>
        <w:t>≪バックヴィンテージ 再リリース≫</w:t>
      </w:r>
    </w:p>
    <w:p w14:paraId="20272282" w14:textId="48E564B9" w:rsidR="00D65071" w:rsidRDefault="001B55D0" w:rsidP="00D65071">
      <w:pPr>
        <w:ind w:firstLineChars="100" w:firstLine="143"/>
        <w:jc w:val="left"/>
        <w:rPr>
          <w:sz w:val="16"/>
          <w:szCs w:val="18"/>
        </w:rPr>
      </w:pPr>
      <w:r>
        <w:rPr>
          <w:rFonts w:hint="eastAsia"/>
          <w:sz w:val="16"/>
          <w:szCs w:val="18"/>
        </w:rPr>
        <w:t>「</w:t>
      </w:r>
      <w:r>
        <w:rPr>
          <w:rFonts w:hint="eastAsia"/>
          <w:sz w:val="16"/>
          <w:szCs w:val="18"/>
        </w:rPr>
        <w:t>Vino in Vigna</w:t>
      </w:r>
      <w:r>
        <w:rPr>
          <w:rFonts w:hint="eastAsia"/>
          <w:sz w:val="16"/>
          <w:szCs w:val="18"/>
        </w:rPr>
        <w:t>畑の中のワイン」という、奇抜なコンセプトをもったビアンコ</w:t>
      </w:r>
      <w:r>
        <w:rPr>
          <w:rFonts w:hint="eastAsia"/>
          <w:sz w:val="16"/>
          <w:szCs w:val="18"/>
        </w:rPr>
        <w:t xml:space="preserve"> </w:t>
      </w:r>
      <w:r>
        <w:rPr>
          <w:rFonts w:hint="eastAsia"/>
          <w:sz w:val="16"/>
          <w:szCs w:val="18"/>
        </w:rPr>
        <w:t>フォッリア。</w:t>
      </w:r>
      <w:r w:rsidR="00D65071">
        <w:rPr>
          <w:rFonts w:hint="eastAsia"/>
          <w:sz w:val="16"/>
          <w:szCs w:val="18"/>
        </w:rPr>
        <w:t>おかげさまで</w:t>
      </w:r>
      <w:r w:rsidR="00D65071">
        <w:rPr>
          <w:rFonts w:hint="eastAsia"/>
          <w:sz w:val="16"/>
          <w:szCs w:val="18"/>
        </w:rPr>
        <w:t>2017</w:t>
      </w:r>
      <w:r w:rsidR="00D65071">
        <w:rPr>
          <w:rFonts w:hint="eastAsia"/>
          <w:sz w:val="16"/>
          <w:szCs w:val="18"/>
        </w:rPr>
        <w:t>が完売いたしましたので、続けてストックしておりました</w:t>
      </w:r>
      <w:r w:rsidR="00D65071">
        <w:rPr>
          <w:rFonts w:hint="eastAsia"/>
          <w:sz w:val="16"/>
          <w:szCs w:val="18"/>
        </w:rPr>
        <w:t>2019</w:t>
      </w:r>
      <w:r w:rsidR="00D65071">
        <w:rPr>
          <w:rFonts w:hint="eastAsia"/>
          <w:sz w:val="16"/>
          <w:szCs w:val="18"/>
        </w:rPr>
        <w:t>ヴィンテージを再リリースさせていただきます！</w:t>
      </w:r>
      <w:r w:rsidR="00D65071" w:rsidRPr="00D65071">
        <w:rPr>
          <w:rFonts w:hint="eastAsia"/>
          <w:sz w:val="16"/>
          <w:szCs w:val="21"/>
        </w:rPr>
        <w:t>果実と酸のバランスは良かったものの、どうしても不安定さが気になった</w:t>
      </w:r>
      <w:r w:rsidR="00D65071" w:rsidRPr="00D65071">
        <w:rPr>
          <w:rFonts w:hint="eastAsia"/>
          <w:sz w:val="16"/>
          <w:szCs w:val="21"/>
        </w:rPr>
        <w:t>2019</w:t>
      </w:r>
      <w:r w:rsidR="00D65071" w:rsidRPr="00D65071">
        <w:rPr>
          <w:rFonts w:hint="eastAsia"/>
          <w:sz w:val="16"/>
          <w:szCs w:val="21"/>
        </w:rPr>
        <w:t>。リリース当時から</w:t>
      </w:r>
      <w:r w:rsidR="00D65071" w:rsidRPr="00D65071">
        <w:rPr>
          <w:rFonts w:hint="eastAsia"/>
          <w:sz w:val="16"/>
          <w:szCs w:val="21"/>
        </w:rPr>
        <w:t>3</w:t>
      </w:r>
      <w:r w:rsidR="00D65071" w:rsidRPr="00D65071">
        <w:rPr>
          <w:rFonts w:hint="eastAsia"/>
          <w:sz w:val="16"/>
          <w:szCs w:val="21"/>
        </w:rPr>
        <w:t>年以上経過、瓶内で熟成が進み、素晴らしく落ち着きを取り戻しました。トロピカルな果実</w:t>
      </w:r>
      <w:r w:rsidR="000F09C9">
        <w:rPr>
          <w:rFonts w:hint="eastAsia"/>
          <w:sz w:val="16"/>
          <w:szCs w:val="21"/>
        </w:rPr>
        <w:t>とちょっと</w:t>
      </w:r>
      <w:r w:rsidR="00D65071" w:rsidRPr="00D65071">
        <w:rPr>
          <w:rFonts w:hint="eastAsia"/>
          <w:sz w:val="16"/>
          <w:szCs w:val="21"/>
        </w:rPr>
        <w:t>ピーキーな酸、そして</w:t>
      </w:r>
      <w:r w:rsidR="000F09C9">
        <w:rPr>
          <w:rFonts w:hint="eastAsia"/>
          <w:sz w:val="16"/>
          <w:szCs w:val="21"/>
        </w:rPr>
        <w:t>他のワインでは体感できない</w:t>
      </w:r>
      <w:r w:rsidR="00D65071" w:rsidRPr="00D65071">
        <w:rPr>
          <w:rFonts w:hint="eastAsia"/>
          <w:sz w:val="16"/>
          <w:szCs w:val="21"/>
        </w:rPr>
        <w:t>圧巻の飲み心地。バイヨラらしさを残しつつも、抜栓後</w:t>
      </w:r>
      <w:r w:rsidR="007332C7">
        <w:rPr>
          <w:rFonts w:hint="eastAsia"/>
          <w:sz w:val="16"/>
          <w:szCs w:val="21"/>
        </w:rPr>
        <w:t>も</w:t>
      </w:r>
      <w:r w:rsidR="00D65071" w:rsidRPr="00D65071">
        <w:rPr>
          <w:rFonts w:hint="eastAsia"/>
          <w:sz w:val="16"/>
          <w:szCs w:val="21"/>
        </w:rPr>
        <w:t>慌てずに味わえる</w:t>
      </w:r>
      <w:r w:rsidR="000F09C9">
        <w:rPr>
          <w:rFonts w:hint="eastAsia"/>
          <w:sz w:val="16"/>
          <w:szCs w:val="21"/>
        </w:rPr>
        <w:t>ようになりました</w:t>
      </w:r>
      <w:r w:rsidR="00D65071" w:rsidRPr="00D65071">
        <w:rPr>
          <w:rFonts w:hint="eastAsia"/>
          <w:sz w:val="16"/>
          <w:szCs w:val="21"/>
        </w:rPr>
        <w:t>、、（喜）。</w:t>
      </w:r>
      <w:r w:rsidR="00D65071">
        <w:rPr>
          <w:rFonts w:hint="eastAsia"/>
          <w:sz w:val="16"/>
          <w:szCs w:val="18"/>
        </w:rPr>
        <w:t>時間をかけたことで、高い揮発酸と果実のバランスが取れ</w:t>
      </w:r>
      <w:r w:rsidR="007332C7">
        <w:rPr>
          <w:rFonts w:hint="eastAsia"/>
          <w:sz w:val="16"/>
          <w:szCs w:val="18"/>
        </w:rPr>
        <w:t>、液体に落ち着きを</w:t>
      </w:r>
      <w:r w:rsidR="00D65071">
        <w:rPr>
          <w:rFonts w:hint="eastAsia"/>
          <w:sz w:val="16"/>
          <w:szCs w:val="18"/>
        </w:rPr>
        <w:t>感じます。もちろん欠点のないパーフェクトなワイン！というワケではありませんが、トロピカルな果実味と染み出す旨味、軽快で心地よい酸、非常に喜べる味わい！</w:t>
      </w:r>
    </w:p>
    <w:p w14:paraId="6CF11178" w14:textId="02BD4425" w:rsidR="00D65071" w:rsidRPr="00D65071" w:rsidRDefault="00D65071" w:rsidP="00D65071">
      <w:pPr>
        <w:ind w:firstLineChars="100" w:firstLine="143"/>
        <w:jc w:val="left"/>
        <w:rPr>
          <w:sz w:val="18"/>
        </w:rPr>
      </w:pPr>
      <w:r>
        <w:rPr>
          <w:rFonts w:hint="eastAsia"/>
          <w:sz w:val="16"/>
          <w:szCs w:val="18"/>
        </w:rPr>
        <w:t>アリーチェ</w:t>
      </w:r>
      <w:r w:rsidR="007332C7">
        <w:rPr>
          <w:rFonts w:hint="eastAsia"/>
          <w:sz w:val="16"/>
          <w:szCs w:val="18"/>
        </w:rPr>
        <w:t>とロレンツォ、現在多くの問題を抱えながらも、</w:t>
      </w:r>
      <w:r>
        <w:rPr>
          <w:rFonts w:hint="eastAsia"/>
          <w:sz w:val="16"/>
          <w:szCs w:val="18"/>
        </w:rPr>
        <w:t>環境を整える事、時間をかける事、少しずつですが変化が見え始めたバイヨラ。怖いもの見たさのような感覚の方も多いかと思いますが、、汗。</w:t>
      </w:r>
      <w:r w:rsidR="000F09C9">
        <w:rPr>
          <w:rFonts w:hint="eastAsia"/>
          <w:sz w:val="16"/>
          <w:szCs w:val="18"/>
        </w:rPr>
        <w:t>時間をかけることで</w:t>
      </w:r>
      <w:r>
        <w:rPr>
          <w:rFonts w:hint="eastAsia"/>
          <w:sz w:val="16"/>
          <w:szCs w:val="18"/>
        </w:rPr>
        <w:t>、これほどまでにワインが成長している事を、ぜひ体感していただきたいです！！</w:t>
      </w:r>
    </w:p>
    <w:p w14:paraId="50B906C7" w14:textId="77777777" w:rsidR="009061C0" w:rsidRPr="00D8390E" w:rsidRDefault="009061C0" w:rsidP="009061C0">
      <w:pPr>
        <w:spacing w:line="240" w:lineRule="atLeast"/>
        <w:jc w:val="left"/>
        <w:rPr>
          <w:b/>
          <w:bCs/>
          <w:sz w:val="32"/>
          <w:szCs w:val="21"/>
          <w:u w:val="single"/>
          <w:lang w:val="it-IT"/>
        </w:rPr>
      </w:pPr>
      <w:r w:rsidRPr="00D8390E">
        <w:rPr>
          <w:b/>
          <w:bCs/>
          <w:sz w:val="32"/>
          <w:szCs w:val="21"/>
          <w:u w:val="single"/>
          <w:lang w:val="it-IT"/>
        </w:rPr>
        <w:lastRenderedPageBreak/>
        <w:t>Podere Luisa</w:t>
      </w:r>
      <w:r w:rsidRPr="00D8390E">
        <w:rPr>
          <w:sz w:val="18"/>
          <w:u w:val="single"/>
          <w:lang w:val="it-IT"/>
        </w:rPr>
        <w:t>ポデーレ</w:t>
      </w:r>
      <w:r w:rsidRPr="00D8390E">
        <w:rPr>
          <w:sz w:val="18"/>
          <w:u w:val="single"/>
          <w:lang w:val="it-IT"/>
        </w:rPr>
        <w:t xml:space="preserve"> </w:t>
      </w:r>
      <w:r w:rsidRPr="00D8390E">
        <w:rPr>
          <w:sz w:val="18"/>
          <w:u w:val="single"/>
          <w:lang w:val="it-IT"/>
        </w:rPr>
        <w:t>ルイーザ</w:t>
      </w:r>
      <w:r w:rsidRPr="00D8390E">
        <w:rPr>
          <w:sz w:val="16"/>
          <w:u w:val="single"/>
          <w:lang w:val="it-IT"/>
        </w:rPr>
        <w:t xml:space="preserve">              </w:t>
      </w:r>
      <w:r>
        <w:rPr>
          <w:rFonts w:hint="eastAsia"/>
          <w:sz w:val="16"/>
          <w:u w:val="single"/>
          <w:lang w:val="it-IT"/>
        </w:rPr>
        <w:t xml:space="preserve">                     </w:t>
      </w:r>
      <w:r w:rsidRPr="00D8390E">
        <w:rPr>
          <w:sz w:val="16"/>
          <w:u w:val="single"/>
          <w:lang w:val="it-IT"/>
        </w:rPr>
        <w:t xml:space="preserve">                                </w:t>
      </w:r>
      <w:r w:rsidRPr="00D8390E">
        <w:rPr>
          <w:sz w:val="16"/>
          <w:u w:val="single"/>
          <w:lang w:val="it-IT"/>
        </w:rPr>
        <w:t>トスカーナーアレッツォ</w:t>
      </w:r>
      <w:r w:rsidRPr="00D8390E">
        <w:rPr>
          <w:sz w:val="16"/>
          <w:szCs w:val="8"/>
          <w:u w:val="single"/>
          <w:lang w:val="it-IT"/>
        </w:rPr>
        <w:t>ーモンテヴァルキ</w:t>
      </w:r>
    </w:p>
    <w:tbl>
      <w:tblPr>
        <w:tblStyle w:val="1"/>
        <w:tblW w:w="5000" w:type="pct"/>
        <w:tblLayout w:type="fixed"/>
        <w:tblLook w:val="04A0" w:firstRow="1" w:lastRow="0" w:firstColumn="1" w:lastColumn="0" w:noHBand="0" w:noVBand="1"/>
      </w:tblPr>
      <w:tblGrid>
        <w:gridCol w:w="2693"/>
        <w:gridCol w:w="851"/>
        <w:gridCol w:w="851"/>
        <w:gridCol w:w="991"/>
        <w:gridCol w:w="993"/>
        <w:gridCol w:w="4393"/>
      </w:tblGrid>
      <w:tr w:rsidR="00A54BA3" w:rsidRPr="00D8390E" w14:paraId="42C48697" w14:textId="77777777" w:rsidTr="00A54BA3">
        <w:trPr>
          <w:trHeight w:val="156"/>
        </w:trPr>
        <w:tc>
          <w:tcPr>
            <w:tcW w:w="1250" w:type="pct"/>
          </w:tcPr>
          <w:p w14:paraId="6545CE11" w14:textId="3EB8B00A" w:rsidR="00A54BA3" w:rsidRPr="00D8390E" w:rsidRDefault="00A54BA3" w:rsidP="00A54BA3">
            <w:pPr>
              <w:jc w:val="center"/>
              <w:rPr>
                <w:sz w:val="14"/>
                <w:szCs w:val="18"/>
                <w:lang w:val="it-IT"/>
              </w:rPr>
            </w:pPr>
            <w:r w:rsidRPr="00D8390E">
              <w:rPr>
                <w:sz w:val="14"/>
                <w:szCs w:val="18"/>
                <w:lang w:val="it-IT"/>
              </w:rPr>
              <w:t>ワイン名</w:t>
            </w:r>
          </w:p>
        </w:tc>
        <w:tc>
          <w:tcPr>
            <w:tcW w:w="395" w:type="pct"/>
          </w:tcPr>
          <w:p w14:paraId="41FF50D8" w14:textId="780209B2" w:rsidR="00A54BA3" w:rsidRPr="00D8390E" w:rsidRDefault="00A54BA3" w:rsidP="00A54BA3">
            <w:pPr>
              <w:jc w:val="center"/>
              <w:rPr>
                <w:sz w:val="12"/>
                <w:szCs w:val="18"/>
                <w:lang w:val="it-IT"/>
              </w:rPr>
            </w:pPr>
            <w:r w:rsidRPr="00D8390E">
              <w:rPr>
                <w:sz w:val="12"/>
                <w:szCs w:val="18"/>
                <w:lang w:val="it-IT"/>
              </w:rPr>
              <w:t>ヴィンテージ</w:t>
            </w:r>
          </w:p>
        </w:tc>
        <w:tc>
          <w:tcPr>
            <w:tcW w:w="395" w:type="pct"/>
          </w:tcPr>
          <w:p w14:paraId="7ACD532B" w14:textId="4E54D846" w:rsidR="00A54BA3" w:rsidRPr="00D8390E" w:rsidRDefault="00A54BA3" w:rsidP="00A54BA3">
            <w:pPr>
              <w:jc w:val="center"/>
              <w:rPr>
                <w:sz w:val="14"/>
                <w:szCs w:val="14"/>
                <w:lang w:val="it-IT"/>
              </w:rPr>
            </w:pPr>
            <w:r w:rsidRPr="00D8390E">
              <w:rPr>
                <w:sz w:val="14"/>
                <w:szCs w:val="18"/>
                <w:lang w:val="it-IT"/>
              </w:rPr>
              <w:t>種類</w:t>
            </w:r>
          </w:p>
        </w:tc>
        <w:tc>
          <w:tcPr>
            <w:tcW w:w="460" w:type="pct"/>
          </w:tcPr>
          <w:p w14:paraId="31FC9D9F" w14:textId="352CCBBB" w:rsidR="00A54BA3" w:rsidRPr="00D8390E" w:rsidRDefault="00A54BA3" w:rsidP="00A54BA3">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461" w:type="pct"/>
          </w:tcPr>
          <w:p w14:paraId="4337A01F" w14:textId="4E81821F" w:rsidR="00A54BA3" w:rsidRPr="00D8390E" w:rsidRDefault="00A54BA3" w:rsidP="00A54BA3">
            <w:pPr>
              <w:jc w:val="center"/>
              <w:rPr>
                <w:sz w:val="14"/>
                <w:szCs w:val="18"/>
                <w:lang w:val="it-IT"/>
              </w:rPr>
            </w:pPr>
            <w:r w:rsidRPr="00D8390E">
              <w:rPr>
                <w:sz w:val="14"/>
                <w:szCs w:val="18"/>
                <w:lang w:val="it-IT"/>
              </w:rPr>
              <w:t>上代（税別）</w:t>
            </w:r>
          </w:p>
        </w:tc>
        <w:tc>
          <w:tcPr>
            <w:tcW w:w="2039" w:type="pct"/>
          </w:tcPr>
          <w:p w14:paraId="4806AA6A" w14:textId="49E3159D" w:rsidR="00A54BA3" w:rsidRPr="00D8390E" w:rsidRDefault="00A54BA3" w:rsidP="00A54BA3">
            <w:pPr>
              <w:jc w:val="center"/>
              <w:rPr>
                <w:sz w:val="14"/>
                <w:szCs w:val="18"/>
                <w:lang w:val="it-IT"/>
              </w:rPr>
            </w:pPr>
            <w:r w:rsidRPr="00D8390E">
              <w:rPr>
                <w:sz w:val="14"/>
                <w:szCs w:val="18"/>
                <w:lang w:val="it-IT"/>
              </w:rPr>
              <w:t>メモ</w:t>
            </w:r>
          </w:p>
        </w:tc>
      </w:tr>
      <w:tr w:rsidR="00853E45" w:rsidRPr="00D8390E" w14:paraId="14E9B41A" w14:textId="77777777" w:rsidTr="00A54BA3">
        <w:trPr>
          <w:trHeight w:val="748"/>
        </w:trPr>
        <w:tc>
          <w:tcPr>
            <w:tcW w:w="1250" w:type="pct"/>
          </w:tcPr>
          <w:p w14:paraId="2032E80F" w14:textId="77777777" w:rsidR="00853E45" w:rsidRDefault="00853E45" w:rsidP="00853E45">
            <w:pPr>
              <w:jc w:val="left"/>
              <w:rPr>
                <w:b/>
                <w:lang w:val="it-IT"/>
              </w:rPr>
            </w:pPr>
            <w:r>
              <w:rPr>
                <w:b/>
                <w:lang w:val="it-IT"/>
              </w:rPr>
              <w:t>Amnesya</w:t>
            </w:r>
          </w:p>
          <w:p w14:paraId="5BFD59B8" w14:textId="77777777" w:rsidR="00853E45" w:rsidRPr="004B567B" w:rsidRDefault="00853E45" w:rsidP="00853E45">
            <w:pPr>
              <w:jc w:val="left"/>
              <w:rPr>
                <w:bCs/>
                <w:sz w:val="16"/>
              </w:rPr>
            </w:pPr>
            <w:r>
              <w:rPr>
                <w:rFonts w:hint="eastAsia"/>
                <w:bCs/>
                <w:sz w:val="16"/>
              </w:rPr>
              <w:t>アムネズィーア</w:t>
            </w:r>
          </w:p>
          <w:p w14:paraId="08B35F48" w14:textId="2167D29E" w:rsidR="00853E45" w:rsidRPr="00A977B3" w:rsidRDefault="00853E45" w:rsidP="00853E45">
            <w:pPr>
              <w:jc w:val="left"/>
              <w:rPr>
                <w:b/>
                <w:sz w:val="18"/>
                <w:szCs w:val="18"/>
                <w:lang w:val="it-IT"/>
              </w:rPr>
            </w:pPr>
            <w:r w:rsidRPr="00F25A7E">
              <w:rPr>
                <w:rFonts w:hint="eastAsia"/>
                <w:b/>
                <w:color w:val="00B050"/>
                <w:sz w:val="16"/>
                <w:lang w:val="it-IT"/>
              </w:rPr>
              <w:t>≪</w:t>
            </w:r>
            <w:r w:rsidRPr="00F25A7E">
              <w:rPr>
                <w:rFonts w:hint="eastAsia"/>
                <w:b/>
                <w:color w:val="00B050"/>
                <w:sz w:val="16"/>
              </w:rPr>
              <w:t>新</w:t>
            </w:r>
            <w:r>
              <w:rPr>
                <w:rFonts w:hint="eastAsia"/>
                <w:b/>
                <w:color w:val="00B050"/>
                <w:sz w:val="16"/>
              </w:rPr>
              <w:t>ヴィンテージ</w:t>
            </w:r>
            <w:r w:rsidRPr="00F25A7E">
              <w:rPr>
                <w:rFonts w:hint="eastAsia"/>
                <w:b/>
                <w:color w:val="00B050"/>
                <w:sz w:val="16"/>
                <w:lang w:val="it-IT"/>
              </w:rPr>
              <w:t>≫</w:t>
            </w:r>
          </w:p>
        </w:tc>
        <w:tc>
          <w:tcPr>
            <w:tcW w:w="395" w:type="pct"/>
            <w:vAlign w:val="center"/>
          </w:tcPr>
          <w:p w14:paraId="645B0A25" w14:textId="12427E14" w:rsidR="00853E45" w:rsidRPr="00CE4137" w:rsidRDefault="00853E45" w:rsidP="00853E45">
            <w:pPr>
              <w:jc w:val="center"/>
              <w:rPr>
                <w:b/>
                <w:sz w:val="18"/>
                <w:szCs w:val="18"/>
                <w:lang w:val="it-IT"/>
              </w:rPr>
            </w:pPr>
            <w:r>
              <w:rPr>
                <w:rFonts w:hint="eastAsia"/>
                <w:b/>
                <w:sz w:val="18"/>
                <w:lang w:val="it-IT"/>
              </w:rPr>
              <w:t>2022</w:t>
            </w:r>
          </w:p>
        </w:tc>
        <w:tc>
          <w:tcPr>
            <w:tcW w:w="395" w:type="pct"/>
            <w:vAlign w:val="center"/>
          </w:tcPr>
          <w:p w14:paraId="13A1281A" w14:textId="71044D90" w:rsidR="00853E45" w:rsidRPr="00D8390E" w:rsidRDefault="00853E45" w:rsidP="00853E45">
            <w:pPr>
              <w:jc w:val="center"/>
              <w:rPr>
                <w:sz w:val="18"/>
                <w:szCs w:val="18"/>
              </w:rPr>
            </w:pPr>
            <w:r w:rsidRPr="00876D3A">
              <w:rPr>
                <w:rFonts w:hint="eastAsia"/>
                <w:sz w:val="18"/>
                <w:szCs w:val="18"/>
              </w:rPr>
              <w:t>白</w:t>
            </w:r>
          </w:p>
        </w:tc>
        <w:tc>
          <w:tcPr>
            <w:tcW w:w="460" w:type="pct"/>
            <w:vAlign w:val="center"/>
          </w:tcPr>
          <w:p w14:paraId="288C2E2F" w14:textId="4D2089D8" w:rsidR="00853E45" w:rsidRPr="00D8390E" w:rsidRDefault="00853E45" w:rsidP="00853E4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24D49884" w14:textId="7695472E" w:rsidR="00853E45" w:rsidRPr="00544D75" w:rsidRDefault="00853E45" w:rsidP="00853E45">
            <w:pPr>
              <w:jc w:val="center"/>
              <w:rPr>
                <w:b/>
                <w:sz w:val="18"/>
              </w:rPr>
            </w:pPr>
            <w:r w:rsidRPr="00753C09">
              <w:rPr>
                <w:rFonts w:hint="eastAsia"/>
                <w:b/>
                <w:sz w:val="18"/>
              </w:rPr>
              <w:t>￥</w:t>
            </w:r>
            <w:r>
              <w:rPr>
                <w:rFonts w:hint="eastAsia"/>
                <w:b/>
                <w:sz w:val="18"/>
              </w:rPr>
              <w:t>3</w:t>
            </w:r>
            <w:r w:rsidRPr="00753C09">
              <w:rPr>
                <w:rFonts w:hint="eastAsia"/>
                <w:b/>
                <w:sz w:val="18"/>
              </w:rPr>
              <w:t>,</w:t>
            </w:r>
            <w:r w:rsidR="008F72C2">
              <w:rPr>
                <w:rFonts w:hint="eastAsia"/>
                <w:b/>
                <w:sz w:val="18"/>
              </w:rPr>
              <w:t>7</w:t>
            </w:r>
            <w:r w:rsidRPr="00753C09">
              <w:rPr>
                <w:rFonts w:hint="eastAsia"/>
                <w:b/>
                <w:sz w:val="18"/>
              </w:rPr>
              <w:t>00</w:t>
            </w:r>
          </w:p>
        </w:tc>
        <w:tc>
          <w:tcPr>
            <w:tcW w:w="2039" w:type="pct"/>
          </w:tcPr>
          <w:p w14:paraId="0AEBD8D2" w14:textId="46D15CAD" w:rsidR="0067344E" w:rsidRPr="00D8390E" w:rsidRDefault="00853E45" w:rsidP="007241DC">
            <w:pPr>
              <w:rPr>
                <w:sz w:val="14"/>
              </w:rPr>
            </w:pPr>
            <w:r w:rsidRPr="00EE447F">
              <w:rPr>
                <w:rFonts w:hint="eastAsia"/>
                <w:sz w:val="14"/>
                <w:lang w:val="it-IT"/>
              </w:rPr>
              <w:t>トレビアーノ</w:t>
            </w:r>
            <w:r>
              <w:rPr>
                <w:rFonts w:hint="eastAsia"/>
                <w:sz w:val="14"/>
                <w:lang w:val="it-IT"/>
              </w:rPr>
              <w:t xml:space="preserve"> </w:t>
            </w:r>
            <w:r w:rsidRPr="00EE447F">
              <w:rPr>
                <w:rFonts w:hint="eastAsia"/>
                <w:sz w:val="14"/>
                <w:lang w:val="it-IT"/>
              </w:rPr>
              <w:t>トスカーノ</w:t>
            </w:r>
            <w:r w:rsidRPr="00EE447F">
              <w:rPr>
                <w:rFonts w:hint="eastAsia"/>
                <w:sz w:val="14"/>
                <w:lang w:val="it-IT"/>
              </w:rPr>
              <w:t>50%</w:t>
            </w:r>
            <w:r w:rsidRPr="00EE447F">
              <w:rPr>
                <w:rFonts w:hint="eastAsia"/>
                <w:sz w:val="14"/>
                <w:lang w:val="it-IT"/>
              </w:rPr>
              <w:t>、マルヴァジ</w:t>
            </w:r>
            <w:r>
              <w:rPr>
                <w:rFonts w:hint="eastAsia"/>
                <w:sz w:val="14"/>
                <w:lang w:val="it-IT"/>
              </w:rPr>
              <w:t>ー</w:t>
            </w:r>
            <w:r w:rsidRPr="00EE447F">
              <w:rPr>
                <w:rFonts w:hint="eastAsia"/>
                <w:sz w:val="14"/>
                <w:lang w:val="it-IT"/>
              </w:rPr>
              <w:t>ア</w:t>
            </w:r>
            <w:r>
              <w:rPr>
                <w:rFonts w:hint="eastAsia"/>
                <w:sz w:val="14"/>
                <w:lang w:val="it-IT"/>
              </w:rPr>
              <w:t xml:space="preserve"> </w:t>
            </w:r>
            <w:r w:rsidRPr="00EE447F">
              <w:rPr>
                <w:rFonts w:hint="eastAsia"/>
                <w:sz w:val="14"/>
                <w:lang w:val="it-IT"/>
              </w:rPr>
              <w:t>ビアンカ</w:t>
            </w:r>
            <w:r w:rsidRPr="00EE447F">
              <w:rPr>
                <w:rFonts w:hint="eastAsia"/>
                <w:sz w:val="14"/>
                <w:lang w:val="it-IT"/>
              </w:rPr>
              <w:t>50%</w:t>
            </w:r>
            <w:r w:rsidRPr="00EE447F">
              <w:rPr>
                <w:rFonts w:hint="eastAsia"/>
                <w:sz w:val="14"/>
                <w:lang w:val="it-IT"/>
              </w:rPr>
              <w:t>、樹齢</w:t>
            </w:r>
            <w:r>
              <w:rPr>
                <w:rFonts w:hint="eastAsia"/>
                <w:sz w:val="14"/>
                <w:lang w:val="it-IT"/>
              </w:rPr>
              <w:t>30</w:t>
            </w:r>
            <w:r>
              <w:rPr>
                <w:rFonts w:hint="eastAsia"/>
                <w:sz w:val="14"/>
                <w:lang w:val="it-IT"/>
              </w:rPr>
              <w:t>～</w:t>
            </w:r>
            <w:r>
              <w:rPr>
                <w:rFonts w:hint="eastAsia"/>
                <w:sz w:val="14"/>
                <w:lang w:val="it-IT"/>
              </w:rPr>
              <w:t>35</w:t>
            </w:r>
            <w:r w:rsidRPr="00EE447F">
              <w:rPr>
                <w:rFonts w:hint="eastAsia"/>
                <w:sz w:val="14"/>
                <w:lang w:val="it-IT"/>
              </w:rPr>
              <w:t>年。収穫後、</w:t>
            </w:r>
            <w:r>
              <w:rPr>
                <w:rFonts w:hint="eastAsia"/>
                <w:sz w:val="14"/>
                <w:lang w:val="it-IT"/>
              </w:rPr>
              <w:t>一部は除梗せず、</w:t>
            </w:r>
            <w:r w:rsidRPr="00EE447F">
              <w:rPr>
                <w:rFonts w:hint="eastAsia"/>
                <w:sz w:val="14"/>
                <w:lang w:val="it-IT"/>
              </w:rPr>
              <w:t>果皮と共に</w:t>
            </w:r>
            <w:r>
              <w:rPr>
                <w:rFonts w:hint="eastAsia"/>
                <w:sz w:val="14"/>
                <w:lang w:val="it-IT"/>
              </w:rPr>
              <w:t>約</w:t>
            </w:r>
            <w:r>
              <w:rPr>
                <w:rFonts w:hint="eastAsia"/>
                <w:sz w:val="14"/>
                <w:lang w:val="it-IT"/>
              </w:rPr>
              <w:t>2</w:t>
            </w:r>
            <w:r>
              <w:rPr>
                <w:rFonts w:hint="eastAsia"/>
                <w:sz w:val="14"/>
                <w:lang w:val="it-IT"/>
              </w:rPr>
              <w:t>週間の</w:t>
            </w:r>
            <w:r w:rsidRPr="00EE447F">
              <w:rPr>
                <w:rFonts w:hint="eastAsia"/>
                <w:sz w:val="14"/>
                <w:lang w:val="it-IT"/>
              </w:rPr>
              <w:t>醗酵。圧搾後</w:t>
            </w:r>
            <w:r>
              <w:rPr>
                <w:rFonts w:hint="eastAsia"/>
                <w:sz w:val="14"/>
                <w:lang w:val="it-IT"/>
              </w:rPr>
              <w:t>セメントタンク</w:t>
            </w:r>
            <w:r w:rsidR="00FC0A0A">
              <w:rPr>
                <w:rFonts w:hint="eastAsia"/>
                <w:sz w:val="14"/>
                <w:lang w:val="it-IT"/>
              </w:rPr>
              <w:t>、一部木樽</w:t>
            </w:r>
            <w:r>
              <w:rPr>
                <w:rFonts w:hint="eastAsia"/>
                <w:sz w:val="14"/>
                <w:lang w:val="it-IT"/>
              </w:rPr>
              <w:t>にて</w:t>
            </w:r>
            <w:r>
              <w:rPr>
                <w:rFonts w:hint="eastAsia"/>
                <w:sz w:val="14"/>
                <w:lang w:val="it-IT"/>
              </w:rPr>
              <w:t>1</w:t>
            </w:r>
            <w:r>
              <w:rPr>
                <w:sz w:val="14"/>
                <w:lang w:val="it-IT"/>
              </w:rPr>
              <w:t>2</w:t>
            </w:r>
            <w:r w:rsidRPr="00EE447F">
              <w:rPr>
                <w:rFonts w:hint="eastAsia"/>
                <w:sz w:val="14"/>
                <w:lang w:val="it-IT"/>
              </w:rPr>
              <w:t>カ月熟成。</w:t>
            </w:r>
            <w:r>
              <w:rPr>
                <w:sz w:val="14"/>
              </w:rPr>
              <w:t xml:space="preserve"> </w:t>
            </w:r>
            <w:r w:rsidR="00FC0A0A">
              <w:rPr>
                <w:rFonts w:hint="eastAsia"/>
                <w:sz w:val="14"/>
              </w:rPr>
              <w:t>夏の猛暑を経験した</w:t>
            </w:r>
            <w:r w:rsidR="00FC0A0A">
              <w:rPr>
                <w:rFonts w:hint="eastAsia"/>
                <w:sz w:val="14"/>
              </w:rPr>
              <w:t>2022</w:t>
            </w:r>
            <w:r w:rsidR="00FC0A0A">
              <w:rPr>
                <w:rFonts w:hint="eastAsia"/>
                <w:sz w:val="14"/>
              </w:rPr>
              <w:t>、強い果実味とタンニンを持つだけに、今までよりも長く熟成期間を取ってからリリース</w:t>
            </w:r>
            <w:r w:rsidR="00FC0A0A" w:rsidRPr="00FC0A0A">
              <w:rPr>
                <w:rFonts w:hint="eastAsia"/>
                <w:sz w:val="14"/>
              </w:rPr>
              <w:t>。凝縮しつつもバランス感をもった魅力的な味わい。塩を基調としたトスカーナの生ハムやサラーメと均衡のとれる、味わいの強さとバランス感をもったトスカーナビアンコ。</w:t>
            </w:r>
          </w:p>
        </w:tc>
      </w:tr>
      <w:tr w:rsidR="00853E45" w:rsidRPr="00D8390E" w14:paraId="4345A0CE" w14:textId="77777777" w:rsidTr="00A54BA3">
        <w:trPr>
          <w:trHeight w:val="748"/>
        </w:trPr>
        <w:tc>
          <w:tcPr>
            <w:tcW w:w="1250" w:type="pct"/>
          </w:tcPr>
          <w:p w14:paraId="75190E41" w14:textId="77777777" w:rsidR="00853E45" w:rsidRPr="00F96394" w:rsidRDefault="00853E45" w:rsidP="00853E45">
            <w:pPr>
              <w:rPr>
                <w:b/>
                <w:sz w:val="18"/>
                <w:szCs w:val="18"/>
                <w:lang w:val="it-IT"/>
              </w:rPr>
            </w:pPr>
            <w:r>
              <w:rPr>
                <w:rFonts w:hint="eastAsia"/>
                <w:b/>
                <w:lang w:val="it-IT"/>
              </w:rPr>
              <w:t xml:space="preserve">I </w:t>
            </w:r>
            <w:r>
              <w:rPr>
                <w:b/>
                <w:lang w:val="it-IT"/>
              </w:rPr>
              <w:t>Giuno’</w:t>
            </w:r>
            <w:r>
              <w:rPr>
                <w:rFonts w:hint="eastAsia"/>
                <w:b/>
                <w:lang w:val="it-IT"/>
              </w:rPr>
              <w:t xml:space="preserve"> </w:t>
            </w:r>
          </w:p>
          <w:p w14:paraId="05EB8F64" w14:textId="5813BC0D" w:rsidR="00853E45" w:rsidRDefault="00AA2C4E" w:rsidP="00853E45">
            <w:pPr>
              <w:jc w:val="left"/>
              <w:rPr>
                <w:bCs/>
                <w:sz w:val="16"/>
                <w:szCs w:val="16"/>
                <w:lang w:val="it-IT"/>
              </w:rPr>
            </w:pPr>
            <w:r>
              <w:rPr>
                <w:rFonts w:hint="eastAsia"/>
                <w:bCs/>
                <w:sz w:val="16"/>
                <w:szCs w:val="16"/>
                <w:lang w:val="it-IT"/>
              </w:rPr>
              <w:t xml:space="preserve">イ　</w:t>
            </w:r>
            <w:r w:rsidRPr="005B75CE">
              <w:rPr>
                <w:rFonts w:hint="eastAsia"/>
                <w:bCs/>
                <w:sz w:val="16"/>
                <w:szCs w:val="16"/>
                <w:lang w:val="it-IT"/>
              </w:rPr>
              <w:t>ジュ</w:t>
            </w:r>
            <w:r>
              <w:rPr>
                <w:rFonts w:hint="eastAsia"/>
                <w:bCs/>
                <w:sz w:val="16"/>
                <w:szCs w:val="16"/>
                <w:lang w:val="it-IT"/>
              </w:rPr>
              <w:t>ーノ</w:t>
            </w:r>
          </w:p>
          <w:p w14:paraId="4D15B213" w14:textId="38E8A859" w:rsidR="00853E45" w:rsidRPr="00A977B3" w:rsidRDefault="00853E45" w:rsidP="00853E45">
            <w:pPr>
              <w:jc w:val="left"/>
              <w:rPr>
                <w:b/>
                <w:sz w:val="18"/>
                <w:szCs w:val="18"/>
                <w:lang w:val="it-IT"/>
              </w:rPr>
            </w:pPr>
            <w:r w:rsidRPr="00F25A7E">
              <w:rPr>
                <w:rFonts w:hint="eastAsia"/>
                <w:b/>
                <w:color w:val="00B050"/>
                <w:sz w:val="16"/>
                <w:lang w:val="it-IT"/>
              </w:rPr>
              <w:t>≪</w:t>
            </w:r>
            <w:r w:rsidRPr="00F25A7E">
              <w:rPr>
                <w:rFonts w:hint="eastAsia"/>
                <w:b/>
                <w:color w:val="00B050"/>
                <w:sz w:val="16"/>
              </w:rPr>
              <w:t>新</w:t>
            </w:r>
            <w:r>
              <w:rPr>
                <w:rFonts w:hint="eastAsia"/>
                <w:b/>
                <w:color w:val="00B050"/>
                <w:sz w:val="16"/>
              </w:rPr>
              <w:t>ヴィンテージ</w:t>
            </w:r>
            <w:r w:rsidRPr="00F25A7E">
              <w:rPr>
                <w:rFonts w:hint="eastAsia"/>
                <w:b/>
                <w:color w:val="00B050"/>
                <w:sz w:val="16"/>
                <w:lang w:val="it-IT"/>
              </w:rPr>
              <w:t>≫</w:t>
            </w:r>
          </w:p>
        </w:tc>
        <w:tc>
          <w:tcPr>
            <w:tcW w:w="395" w:type="pct"/>
            <w:vAlign w:val="center"/>
          </w:tcPr>
          <w:p w14:paraId="545D740B" w14:textId="327961F4" w:rsidR="00853E45" w:rsidRPr="00CE4137" w:rsidRDefault="00853E45" w:rsidP="00853E45">
            <w:pPr>
              <w:jc w:val="center"/>
              <w:rPr>
                <w:b/>
                <w:sz w:val="18"/>
                <w:szCs w:val="18"/>
                <w:lang w:val="it-IT"/>
              </w:rPr>
            </w:pPr>
            <w:r>
              <w:rPr>
                <w:rFonts w:hint="eastAsia"/>
                <w:b/>
                <w:sz w:val="18"/>
                <w:lang w:val="it-IT"/>
              </w:rPr>
              <w:t>2020</w:t>
            </w:r>
          </w:p>
        </w:tc>
        <w:tc>
          <w:tcPr>
            <w:tcW w:w="395" w:type="pct"/>
            <w:vAlign w:val="center"/>
          </w:tcPr>
          <w:p w14:paraId="2039AE7A" w14:textId="75AF9485" w:rsidR="00853E45" w:rsidRPr="00D8390E" w:rsidRDefault="00853E45" w:rsidP="00853E45">
            <w:pPr>
              <w:jc w:val="center"/>
              <w:rPr>
                <w:sz w:val="18"/>
                <w:szCs w:val="18"/>
              </w:rPr>
            </w:pPr>
            <w:r w:rsidRPr="00876D3A">
              <w:rPr>
                <w:rFonts w:hint="eastAsia"/>
                <w:sz w:val="18"/>
                <w:szCs w:val="18"/>
              </w:rPr>
              <w:t>赤</w:t>
            </w:r>
          </w:p>
        </w:tc>
        <w:tc>
          <w:tcPr>
            <w:tcW w:w="460" w:type="pct"/>
            <w:vAlign w:val="center"/>
          </w:tcPr>
          <w:p w14:paraId="5FE7480C" w14:textId="6BE1AC13" w:rsidR="00853E45" w:rsidRPr="00D8390E" w:rsidRDefault="00853E45" w:rsidP="00853E4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46C3EA5F" w14:textId="4B93352F" w:rsidR="00853E45" w:rsidRPr="00544D75" w:rsidRDefault="00853E45" w:rsidP="00853E45">
            <w:pPr>
              <w:jc w:val="center"/>
              <w:rPr>
                <w:b/>
                <w:sz w:val="18"/>
              </w:rPr>
            </w:pPr>
            <w:r w:rsidRPr="00753C09">
              <w:rPr>
                <w:rFonts w:hint="eastAsia"/>
                <w:b/>
                <w:sz w:val="18"/>
              </w:rPr>
              <w:t>￥</w:t>
            </w:r>
            <w:r>
              <w:rPr>
                <w:rFonts w:hint="eastAsia"/>
                <w:b/>
                <w:sz w:val="18"/>
              </w:rPr>
              <w:t>3,700</w:t>
            </w:r>
          </w:p>
        </w:tc>
        <w:tc>
          <w:tcPr>
            <w:tcW w:w="2039" w:type="pct"/>
          </w:tcPr>
          <w:p w14:paraId="65031B92" w14:textId="1FDF2277" w:rsidR="0067344E" w:rsidRPr="00D8390E" w:rsidRDefault="00853E45" w:rsidP="007241DC">
            <w:pPr>
              <w:tabs>
                <w:tab w:val="left" w:pos="1020"/>
              </w:tabs>
              <w:rPr>
                <w:sz w:val="14"/>
              </w:rPr>
            </w:pPr>
            <w:r w:rsidRPr="00320D54">
              <w:rPr>
                <w:sz w:val="14"/>
              </w:rPr>
              <w:t>サンジョヴェーゼ、カナイオーロ、コロリーノ、トレッビアーノ</w:t>
            </w:r>
            <w:r>
              <w:rPr>
                <w:rFonts w:hint="eastAsia"/>
                <w:sz w:val="14"/>
              </w:rPr>
              <w:t xml:space="preserve"> </w:t>
            </w:r>
            <w:r w:rsidRPr="00320D54">
              <w:rPr>
                <w:sz w:val="14"/>
              </w:rPr>
              <w:t>トスカーノ</w:t>
            </w:r>
            <w:r>
              <w:rPr>
                <w:rFonts w:hint="eastAsia"/>
                <w:sz w:val="14"/>
              </w:rPr>
              <w:t>、樹齢</w:t>
            </w:r>
            <w:r>
              <w:rPr>
                <w:rFonts w:hint="eastAsia"/>
                <w:sz w:val="14"/>
              </w:rPr>
              <w:t>55</w:t>
            </w:r>
            <w:r>
              <w:rPr>
                <w:rFonts w:hint="eastAsia"/>
                <w:sz w:val="14"/>
              </w:rPr>
              <w:t>～</w:t>
            </w:r>
            <w:r>
              <w:rPr>
                <w:rFonts w:hint="eastAsia"/>
                <w:sz w:val="14"/>
              </w:rPr>
              <w:t>60</w:t>
            </w:r>
            <w:r>
              <w:rPr>
                <w:rFonts w:hint="eastAsia"/>
                <w:sz w:val="14"/>
              </w:rPr>
              <w:t>年。収穫後除梗せずに</w:t>
            </w:r>
            <w:r>
              <w:rPr>
                <w:rFonts w:hint="eastAsia"/>
                <w:sz w:val="14"/>
              </w:rPr>
              <w:t>3</w:t>
            </w:r>
            <w:r>
              <w:rPr>
                <w:rFonts w:hint="eastAsia"/>
                <w:sz w:val="14"/>
              </w:rPr>
              <w:t>週間、野生酵母による醗酵。圧搾後、栗の木の大樽にて</w:t>
            </w:r>
            <w:r>
              <w:rPr>
                <w:rFonts w:hint="eastAsia"/>
                <w:sz w:val="14"/>
              </w:rPr>
              <w:t>36</w:t>
            </w:r>
            <w:r>
              <w:rPr>
                <w:rFonts w:hint="eastAsia"/>
                <w:sz w:val="14"/>
              </w:rPr>
              <w:t>か月熟成。</w:t>
            </w:r>
            <w:r w:rsidR="00FC0A0A">
              <w:rPr>
                <w:rFonts w:hint="eastAsia"/>
                <w:sz w:val="14"/>
              </w:rPr>
              <w:t>DOCG</w:t>
            </w:r>
            <w:r w:rsidR="00FC0A0A">
              <w:rPr>
                <w:rFonts w:hint="eastAsia"/>
                <w:sz w:val="14"/>
              </w:rPr>
              <w:t>の官能検査に通らなかったワイン。例年以上に成熟＆</w:t>
            </w:r>
            <w:r w:rsidR="004D7BC5">
              <w:rPr>
                <w:rFonts w:hint="eastAsia"/>
                <w:sz w:val="14"/>
              </w:rPr>
              <w:t>凝縮</w:t>
            </w:r>
            <w:r w:rsidR="00FC0A0A">
              <w:rPr>
                <w:rFonts w:hint="eastAsia"/>
                <w:sz w:val="14"/>
              </w:rPr>
              <w:t>した果皮由来の香りと、熟れたタンニンの質感が心地よい。</w:t>
            </w:r>
            <w:r w:rsidR="004D7BC5">
              <w:rPr>
                <w:rFonts w:hint="eastAsia"/>
                <w:sz w:val="14"/>
              </w:rPr>
              <w:t>認証は取れなくともその味わい、中身</w:t>
            </w:r>
            <w:r w:rsidR="007241DC">
              <w:rPr>
                <w:rFonts w:hint="eastAsia"/>
                <w:sz w:val="14"/>
              </w:rPr>
              <w:t>では</w:t>
            </w:r>
            <w:r w:rsidR="004D7BC5">
              <w:rPr>
                <w:rFonts w:hint="eastAsia"/>
                <w:sz w:val="14"/>
              </w:rPr>
              <w:t>全く見劣りしていない、魅力あるサンジョヴェーゼ。</w:t>
            </w:r>
          </w:p>
        </w:tc>
      </w:tr>
      <w:tr w:rsidR="00853E45" w:rsidRPr="00D8390E" w14:paraId="2A72921D" w14:textId="77777777" w:rsidTr="00A54BA3">
        <w:trPr>
          <w:trHeight w:val="748"/>
        </w:trPr>
        <w:tc>
          <w:tcPr>
            <w:tcW w:w="1250" w:type="pct"/>
          </w:tcPr>
          <w:p w14:paraId="2F81E419" w14:textId="77777777" w:rsidR="00853E45" w:rsidRDefault="00853E45" w:rsidP="00853E45">
            <w:pPr>
              <w:jc w:val="left"/>
              <w:rPr>
                <w:b/>
                <w:lang w:val="it-IT"/>
              </w:rPr>
            </w:pPr>
            <w:r>
              <w:rPr>
                <w:rFonts w:hint="eastAsia"/>
                <w:b/>
                <w:lang w:val="it-IT"/>
              </w:rPr>
              <w:t>Miss Dannata</w:t>
            </w:r>
          </w:p>
          <w:p w14:paraId="5A51CEF2" w14:textId="11CD9149" w:rsidR="00853E45" w:rsidRPr="00853E45" w:rsidRDefault="00853E45" w:rsidP="00853E45">
            <w:pPr>
              <w:jc w:val="left"/>
              <w:rPr>
                <w:bCs/>
                <w:sz w:val="16"/>
                <w:szCs w:val="16"/>
                <w:lang w:val="it-IT"/>
              </w:rPr>
            </w:pPr>
            <w:r>
              <w:rPr>
                <w:rFonts w:hint="eastAsia"/>
                <w:bCs/>
                <w:sz w:val="16"/>
                <w:szCs w:val="16"/>
                <w:lang w:val="it-IT"/>
              </w:rPr>
              <w:t>ミス</w:t>
            </w:r>
            <w:r>
              <w:rPr>
                <w:rFonts w:hint="eastAsia"/>
                <w:bCs/>
                <w:sz w:val="16"/>
                <w:szCs w:val="16"/>
                <w:lang w:val="it-IT"/>
              </w:rPr>
              <w:t xml:space="preserve"> </w:t>
            </w:r>
            <w:r>
              <w:rPr>
                <w:rFonts w:hint="eastAsia"/>
                <w:bCs/>
                <w:sz w:val="16"/>
                <w:szCs w:val="16"/>
                <w:lang w:val="it-IT"/>
              </w:rPr>
              <w:t>ダンナータ</w:t>
            </w:r>
          </w:p>
        </w:tc>
        <w:tc>
          <w:tcPr>
            <w:tcW w:w="395" w:type="pct"/>
            <w:vAlign w:val="center"/>
          </w:tcPr>
          <w:p w14:paraId="0F7D091C" w14:textId="5C996A1B" w:rsidR="00853E45" w:rsidRPr="00CE4137" w:rsidRDefault="00853E45" w:rsidP="00853E45">
            <w:pPr>
              <w:jc w:val="center"/>
              <w:rPr>
                <w:b/>
                <w:sz w:val="18"/>
                <w:szCs w:val="18"/>
                <w:lang w:val="it-IT"/>
              </w:rPr>
            </w:pPr>
            <w:r>
              <w:rPr>
                <w:rFonts w:hint="eastAsia"/>
                <w:b/>
                <w:sz w:val="18"/>
                <w:lang w:val="it-IT"/>
              </w:rPr>
              <w:t>2</w:t>
            </w:r>
            <w:r>
              <w:rPr>
                <w:b/>
                <w:sz w:val="18"/>
                <w:lang w:val="it-IT"/>
              </w:rPr>
              <w:t>0</w:t>
            </w:r>
            <w:r>
              <w:rPr>
                <w:rFonts w:hint="eastAsia"/>
                <w:b/>
                <w:sz w:val="18"/>
                <w:lang w:val="it-IT"/>
              </w:rPr>
              <w:t>20</w:t>
            </w:r>
          </w:p>
        </w:tc>
        <w:tc>
          <w:tcPr>
            <w:tcW w:w="395" w:type="pct"/>
            <w:vAlign w:val="center"/>
          </w:tcPr>
          <w:p w14:paraId="4AD33FED" w14:textId="048874EA" w:rsidR="00853E45" w:rsidRPr="00D8390E" w:rsidRDefault="00853E45" w:rsidP="00853E45">
            <w:pPr>
              <w:jc w:val="center"/>
              <w:rPr>
                <w:sz w:val="18"/>
                <w:szCs w:val="18"/>
              </w:rPr>
            </w:pPr>
            <w:r>
              <w:rPr>
                <w:rFonts w:hint="eastAsia"/>
                <w:sz w:val="18"/>
                <w:szCs w:val="18"/>
              </w:rPr>
              <w:t>白</w:t>
            </w:r>
          </w:p>
        </w:tc>
        <w:tc>
          <w:tcPr>
            <w:tcW w:w="460" w:type="pct"/>
            <w:vAlign w:val="center"/>
          </w:tcPr>
          <w:p w14:paraId="25484F40" w14:textId="01F9E617" w:rsidR="00853E45" w:rsidRPr="00D8390E" w:rsidRDefault="00853E45" w:rsidP="00853E4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62151028" w14:textId="6AFCB2DB" w:rsidR="00853E45" w:rsidRPr="00544D75" w:rsidRDefault="00853E45" w:rsidP="00853E45">
            <w:pPr>
              <w:jc w:val="center"/>
              <w:rPr>
                <w:b/>
                <w:sz w:val="18"/>
              </w:rPr>
            </w:pPr>
            <w:r w:rsidRPr="0068444D">
              <w:rPr>
                <w:rFonts w:hint="eastAsia"/>
                <w:b/>
                <w:color w:val="000000" w:themeColor="text1"/>
                <w:sz w:val="18"/>
              </w:rPr>
              <w:t>￥</w:t>
            </w:r>
            <w:r w:rsidRPr="0068444D">
              <w:rPr>
                <w:b/>
                <w:color w:val="000000" w:themeColor="text1"/>
                <w:sz w:val="18"/>
              </w:rPr>
              <w:t>4</w:t>
            </w:r>
            <w:r w:rsidRPr="0068444D">
              <w:rPr>
                <w:rFonts w:hint="eastAsia"/>
                <w:b/>
                <w:color w:val="000000" w:themeColor="text1"/>
                <w:sz w:val="18"/>
              </w:rPr>
              <w:t>,</w:t>
            </w:r>
            <w:r>
              <w:rPr>
                <w:rFonts w:hint="eastAsia"/>
                <w:b/>
                <w:color w:val="000000" w:themeColor="text1"/>
                <w:sz w:val="18"/>
              </w:rPr>
              <w:t>7</w:t>
            </w:r>
            <w:r w:rsidRPr="0068444D">
              <w:rPr>
                <w:rFonts w:hint="eastAsia"/>
                <w:b/>
                <w:color w:val="000000" w:themeColor="text1"/>
                <w:sz w:val="18"/>
              </w:rPr>
              <w:t>00</w:t>
            </w:r>
          </w:p>
        </w:tc>
        <w:tc>
          <w:tcPr>
            <w:tcW w:w="2039" w:type="pct"/>
          </w:tcPr>
          <w:p w14:paraId="3F11D704" w14:textId="4E39E2C8" w:rsidR="00853E45" w:rsidRPr="00F61317" w:rsidRDefault="00853E45" w:rsidP="00853E45">
            <w:pPr>
              <w:tabs>
                <w:tab w:val="left" w:pos="1020"/>
              </w:tabs>
              <w:rPr>
                <w:sz w:val="14"/>
                <w:szCs w:val="21"/>
              </w:rPr>
            </w:pPr>
            <w:r w:rsidRPr="00EE447F">
              <w:rPr>
                <w:rFonts w:hint="eastAsia"/>
                <w:sz w:val="14"/>
                <w:lang w:val="it-IT"/>
              </w:rPr>
              <w:t>トレビアーノ</w:t>
            </w:r>
            <w:r>
              <w:rPr>
                <w:rFonts w:hint="eastAsia"/>
                <w:sz w:val="14"/>
                <w:lang w:val="it-IT"/>
              </w:rPr>
              <w:t xml:space="preserve"> </w:t>
            </w:r>
            <w:r w:rsidRPr="00EE447F">
              <w:rPr>
                <w:rFonts w:hint="eastAsia"/>
                <w:sz w:val="14"/>
                <w:lang w:val="it-IT"/>
              </w:rPr>
              <w:t>トスカーノ</w:t>
            </w:r>
            <w:r w:rsidRPr="00EE447F">
              <w:rPr>
                <w:rFonts w:hint="eastAsia"/>
                <w:sz w:val="14"/>
                <w:lang w:val="it-IT"/>
              </w:rPr>
              <w:t>50%</w:t>
            </w:r>
            <w:r w:rsidRPr="00EE447F">
              <w:rPr>
                <w:rFonts w:hint="eastAsia"/>
                <w:sz w:val="14"/>
                <w:lang w:val="it-IT"/>
              </w:rPr>
              <w:t>、マルヴァジ</w:t>
            </w:r>
            <w:r>
              <w:rPr>
                <w:rFonts w:hint="eastAsia"/>
                <w:sz w:val="14"/>
                <w:lang w:val="it-IT"/>
              </w:rPr>
              <w:t>ー</w:t>
            </w:r>
            <w:r w:rsidRPr="00EE447F">
              <w:rPr>
                <w:rFonts w:hint="eastAsia"/>
                <w:sz w:val="14"/>
                <w:lang w:val="it-IT"/>
              </w:rPr>
              <w:t>ア</w:t>
            </w:r>
            <w:r>
              <w:rPr>
                <w:rFonts w:hint="eastAsia"/>
                <w:sz w:val="14"/>
                <w:lang w:val="it-IT"/>
              </w:rPr>
              <w:t xml:space="preserve"> </w:t>
            </w:r>
            <w:r w:rsidRPr="00EE447F">
              <w:rPr>
                <w:rFonts w:hint="eastAsia"/>
                <w:sz w:val="14"/>
                <w:lang w:val="it-IT"/>
              </w:rPr>
              <w:t>ビアンカ</w:t>
            </w:r>
            <w:r w:rsidRPr="00EE447F">
              <w:rPr>
                <w:rFonts w:hint="eastAsia"/>
                <w:sz w:val="14"/>
                <w:lang w:val="it-IT"/>
              </w:rPr>
              <w:t>50%</w:t>
            </w:r>
            <w:r w:rsidRPr="00EE447F">
              <w:rPr>
                <w:rFonts w:hint="eastAsia"/>
                <w:sz w:val="14"/>
                <w:lang w:val="it-IT"/>
              </w:rPr>
              <w:t>、樹齢</w:t>
            </w:r>
            <w:r w:rsidRPr="00EE447F">
              <w:rPr>
                <w:rFonts w:hint="eastAsia"/>
                <w:sz w:val="14"/>
                <w:lang w:val="it-IT"/>
              </w:rPr>
              <w:t>40</w:t>
            </w:r>
            <w:r w:rsidRPr="00EE447F">
              <w:rPr>
                <w:rFonts w:hint="eastAsia"/>
                <w:sz w:val="14"/>
                <w:lang w:val="it-IT"/>
              </w:rPr>
              <w:t>年。</w:t>
            </w:r>
            <w:r>
              <w:rPr>
                <w:rFonts w:hint="eastAsia"/>
                <w:sz w:val="14"/>
                <w:lang w:val="it-IT"/>
              </w:rPr>
              <w:t>カステルペルソの区画より選抜。</w:t>
            </w:r>
            <w:r w:rsidRPr="00EE447F">
              <w:rPr>
                <w:rFonts w:hint="eastAsia"/>
                <w:sz w:val="14"/>
                <w:lang w:val="it-IT"/>
              </w:rPr>
              <w:t>収穫後、</w:t>
            </w:r>
            <w:r w:rsidRPr="00EE447F">
              <w:rPr>
                <w:rFonts w:hint="eastAsia"/>
                <w:sz w:val="14"/>
                <w:lang w:val="it-IT"/>
              </w:rPr>
              <w:t>50%</w:t>
            </w:r>
            <w:r w:rsidRPr="00EE447F">
              <w:rPr>
                <w:rFonts w:hint="eastAsia"/>
                <w:sz w:val="14"/>
                <w:lang w:val="it-IT"/>
              </w:rPr>
              <w:t>は除梗せず、果皮と共に</w:t>
            </w:r>
            <w:r>
              <w:rPr>
                <w:rFonts w:hint="eastAsia"/>
                <w:sz w:val="14"/>
                <w:lang w:val="it-IT"/>
              </w:rPr>
              <w:t>3</w:t>
            </w:r>
            <w:r>
              <w:rPr>
                <w:sz w:val="14"/>
                <w:lang w:val="it-IT"/>
              </w:rPr>
              <w:t>0</w:t>
            </w:r>
            <w:r>
              <w:rPr>
                <w:rFonts w:hint="eastAsia"/>
                <w:sz w:val="14"/>
                <w:lang w:val="it-IT"/>
              </w:rPr>
              <w:t>日間</w:t>
            </w:r>
            <w:r w:rsidRPr="00EE447F">
              <w:rPr>
                <w:rFonts w:hint="eastAsia"/>
                <w:sz w:val="14"/>
                <w:lang w:val="it-IT"/>
              </w:rPr>
              <w:t>、醗酵</w:t>
            </w:r>
            <w:r>
              <w:rPr>
                <w:rFonts w:hint="eastAsia"/>
                <w:sz w:val="14"/>
                <w:lang w:val="it-IT"/>
              </w:rPr>
              <w:t>が完全に終わるのを待つ</w:t>
            </w:r>
            <w:r w:rsidRPr="00EE447F">
              <w:rPr>
                <w:rFonts w:hint="eastAsia"/>
                <w:sz w:val="14"/>
                <w:lang w:val="it-IT"/>
              </w:rPr>
              <w:t>。圧搾後</w:t>
            </w:r>
            <w:r>
              <w:rPr>
                <w:rFonts w:hint="eastAsia"/>
                <w:sz w:val="14"/>
                <w:lang w:val="it-IT"/>
              </w:rPr>
              <w:t>、</w:t>
            </w:r>
            <w:r w:rsidRPr="00EE447F">
              <w:rPr>
                <w:rFonts w:hint="eastAsia"/>
                <w:sz w:val="14"/>
                <w:lang w:val="it-IT"/>
              </w:rPr>
              <w:t>古</w:t>
            </w:r>
            <w:r>
              <w:rPr>
                <w:rFonts w:hint="eastAsia"/>
                <w:sz w:val="14"/>
                <w:lang w:val="it-IT"/>
              </w:rPr>
              <w:t>樽</w:t>
            </w:r>
            <w:r w:rsidRPr="00EE447F">
              <w:rPr>
                <w:rFonts w:hint="eastAsia"/>
                <w:sz w:val="14"/>
                <w:lang w:val="it-IT"/>
              </w:rPr>
              <w:t>にて</w:t>
            </w:r>
            <w:r>
              <w:rPr>
                <w:rFonts w:hint="eastAsia"/>
                <w:sz w:val="14"/>
                <w:lang w:val="it-IT"/>
              </w:rPr>
              <w:t>36</w:t>
            </w:r>
            <w:r w:rsidRPr="00EE447F">
              <w:rPr>
                <w:rFonts w:hint="eastAsia"/>
                <w:sz w:val="14"/>
                <w:lang w:val="it-IT"/>
              </w:rPr>
              <w:t>カ月熟成。</w:t>
            </w:r>
            <w:r>
              <w:rPr>
                <w:rFonts w:hint="eastAsia"/>
                <w:sz w:val="14"/>
                <w:lang w:val="it-IT"/>
              </w:rPr>
              <w:t>途中数カ月は補酒をせず、空気との接触を行いながら熟成。</w:t>
            </w:r>
          </w:p>
        </w:tc>
      </w:tr>
      <w:tr w:rsidR="00853E45" w:rsidRPr="00D8390E" w14:paraId="5416A073" w14:textId="77777777" w:rsidTr="00A54BA3">
        <w:trPr>
          <w:trHeight w:val="748"/>
        </w:trPr>
        <w:tc>
          <w:tcPr>
            <w:tcW w:w="1250" w:type="pct"/>
          </w:tcPr>
          <w:p w14:paraId="2259B68A" w14:textId="77777777" w:rsidR="00853E45" w:rsidRDefault="00853E45" w:rsidP="00853E45">
            <w:pPr>
              <w:jc w:val="left"/>
              <w:rPr>
                <w:b/>
                <w:lang w:val="it-IT"/>
              </w:rPr>
            </w:pPr>
            <w:r>
              <w:rPr>
                <w:b/>
                <w:lang w:val="it-IT"/>
              </w:rPr>
              <w:t>Ombra di Rosa</w:t>
            </w:r>
            <w:r w:rsidRPr="007C30B2">
              <w:rPr>
                <w:b/>
                <w:lang w:val="it-IT"/>
              </w:rPr>
              <w:t xml:space="preserve"> </w:t>
            </w:r>
            <w:r>
              <w:rPr>
                <w:rFonts w:hint="eastAsia"/>
                <w:b/>
                <w:lang w:val="it-IT"/>
              </w:rPr>
              <w:t xml:space="preserve"> </w:t>
            </w:r>
          </w:p>
          <w:p w14:paraId="789B273E" w14:textId="574DA3A9" w:rsidR="00853E45" w:rsidRPr="00853E45" w:rsidRDefault="00853E45" w:rsidP="00853E45">
            <w:pPr>
              <w:jc w:val="left"/>
              <w:rPr>
                <w:bCs/>
                <w:sz w:val="16"/>
              </w:rPr>
            </w:pPr>
            <w:r>
              <w:rPr>
                <w:rFonts w:hint="eastAsia"/>
                <w:bCs/>
                <w:sz w:val="16"/>
              </w:rPr>
              <w:t>オンブラ</w:t>
            </w:r>
            <w:r>
              <w:rPr>
                <w:rFonts w:hint="eastAsia"/>
                <w:bCs/>
                <w:sz w:val="16"/>
              </w:rPr>
              <w:t xml:space="preserve"> </w:t>
            </w:r>
            <w:r>
              <w:rPr>
                <w:rFonts w:hint="eastAsia"/>
                <w:bCs/>
                <w:sz w:val="16"/>
              </w:rPr>
              <w:t>ディ</w:t>
            </w:r>
            <w:r>
              <w:rPr>
                <w:rFonts w:hint="eastAsia"/>
                <w:bCs/>
                <w:sz w:val="16"/>
              </w:rPr>
              <w:t xml:space="preserve"> </w:t>
            </w:r>
            <w:r>
              <w:rPr>
                <w:rFonts w:hint="eastAsia"/>
                <w:bCs/>
                <w:sz w:val="16"/>
              </w:rPr>
              <w:t>ローザ</w:t>
            </w:r>
          </w:p>
        </w:tc>
        <w:tc>
          <w:tcPr>
            <w:tcW w:w="395" w:type="pct"/>
            <w:vAlign w:val="center"/>
          </w:tcPr>
          <w:p w14:paraId="733D71FA" w14:textId="02BE0F8E" w:rsidR="00853E45" w:rsidRPr="00CE4137" w:rsidRDefault="00853E45" w:rsidP="00853E45">
            <w:pPr>
              <w:jc w:val="center"/>
              <w:rPr>
                <w:b/>
                <w:sz w:val="18"/>
                <w:szCs w:val="18"/>
                <w:lang w:val="it-IT"/>
              </w:rPr>
            </w:pPr>
            <w:r>
              <w:rPr>
                <w:rFonts w:hint="eastAsia"/>
                <w:b/>
                <w:sz w:val="18"/>
                <w:lang w:val="it-IT"/>
              </w:rPr>
              <w:t>2</w:t>
            </w:r>
            <w:r>
              <w:rPr>
                <w:b/>
                <w:sz w:val="18"/>
                <w:lang w:val="it-IT"/>
              </w:rPr>
              <w:t>02</w:t>
            </w:r>
            <w:r>
              <w:rPr>
                <w:rFonts w:hint="eastAsia"/>
                <w:b/>
                <w:sz w:val="18"/>
                <w:lang w:val="it-IT"/>
              </w:rPr>
              <w:t>2</w:t>
            </w:r>
          </w:p>
        </w:tc>
        <w:tc>
          <w:tcPr>
            <w:tcW w:w="395" w:type="pct"/>
            <w:vAlign w:val="center"/>
          </w:tcPr>
          <w:p w14:paraId="174A78C9" w14:textId="50677C86" w:rsidR="00853E45" w:rsidRPr="00D8390E" w:rsidRDefault="00853E45" w:rsidP="00853E45">
            <w:pPr>
              <w:jc w:val="center"/>
              <w:rPr>
                <w:sz w:val="18"/>
                <w:szCs w:val="18"/>
              </w:rPr>
            </w:pPr>
            <w:r w:rsidRPr="00853E45">
              <w:rPr>
                <w:rFonts w:hint="eastAsia"/>
                <w:sz w:val="16"/>
                <w:szCs w:val="16"/>
              </w:rPr>
              <w:t>ロゼ</w:t>
            </w:r>
          </w:p>
        </w:tc>
        <w:tc>
          <w:tcPr>
            <w:tcW w:w="460" w:type="pct"/>
            <w:vAlign w:val="center"/>
          </w:tcPr>
          <w:p w14:paraId="1F087F54" w14:textId="2D20F487" w:rsidR="00853E45" w:rsidRPr="00D8390E" w:rsidRDefault="00853E45" w:rsidP="00853E4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240977DC" w14:textId="6451B356" w:rsidR="00853E45" w:rsidRPr="00544D75" w:rsidRDefault="00853E45" w:rsidP="00853E45">
            <w:pPr>
              <w:jc w:val="center"/>
              <w:rPr>
                <w:b/>
                <w:sz w:val="18"/>
              </w:rPr>
            </w:pPr>
            <w:r w:rsidRPr="0068444D">
              <w:rPr>
                <w:rFonts w:hint="eastAsia"/>
                <w:b/>
                <w:color w:val="000000" w:themeColor="text1"/>
                <w:sz w:val="18"/>
              </w:rPr>
              <w:t>￥</w:t>
            </w:r>
            <w:r w:rsidRPr="0068444D">
              <w:rPr>
                <w:rFonts w:hint="eastAsia"/>
                <w:b/>
                <w:color w:val="000000" w:themeColor="text1"/>
                <w:sz w:val="18"/>
              </w:rPr>
              <w:t>3,200</w:t>
            </w:r>
          </w:p>
        </w:tc>
        <w:tc>
          <w:tcPr>
            <w:tcW w:w="2039" w:type="pct"/>
          </w:tcPr>
          <w:p w14:paraId="1A47EB32" w14:textId="1DBDEB4D" w:rsidR="00853E45" w:rsidRPr="00F61317" w:rsidRDefault="00853E45" w:rsidP="00853E45">
            <w:pPr>
              <w:tabs>
                <w:tab w:val="left" w:pos="1020"/>
              </w:tabs>
              <w:rPr>
                <w:sz w:val="14"/>
                <w:szCs w:val="21"/>
              </w:rPr>
            </w:pPr>
            <w:r>
              <w:rPr>
                <w:rFonts w:hint="eastAsia"/>
                <w:sz w:val="14"/>
              </w:rPr>
              <w:t>サンジョヴェーゼ、樹齢</w:t>
            </w:r>
            <w:r>
              <w:rPr>
                <w:rFonts w:hint="eastAsia"/>
                <w:sz w:val="14"/>
              </w:rPr>
              <w:t>60</w:t>
            </w:r>
            <w:r>
              <w:rPr>
                <w:rFonts w:hint="eastAsia"/>
                <w:sz w:val="14"/>
              </w:rPr>
              <w:t>～</w:t>
            </w:r>
            <w:r>
              <w:rPr>
                <w:rFonts w:hint="eastAsia"/>
                <w:sz w:val="14"/>
              </w:rPr>
              <w:t>70</w:t>
            </w:r>
            <w:r>
              <w:rPr>
                <w:rFonts w:hint="eastAsia"/>
                <w:sz w:val="14"/>
              </w:rPr>
              <w:t>年（カステルペルソの畑より）。例年とは異なり果皮が成熟した</w:t>
            </w:r>
            <w:r>
              <w:rPr>
                <w:rFonts w:hint="eastAsia"/>
                <w:sz w:val="14"/>
              </w:rPr>
              <w:t>2022</w:t>
            </w:r>
            <w:r>
              <w:rPr>
                <w:rFonts w:hint="eastAsia"/>
                <w:sz w:val="14"/>
              </w:rPr>
              <w:t>は収穫後直接プレスし果汁のみで醗酵、セメントタンクにて</w:t>
            </w:r>
            <w:r>
              <w:rPr>
                <w:rFonts w:hint="eastAsia"/>
                <w:sz w:val="14"/>
              </w:rPr>
              <w:t>12</w:t>
            </w:r>
            <w:r>
              <w:rPr>
                <w:rFonts w:hint="eastAsia"/>
                <w:sz w:val="14"/>
              </w:rPr>
              <w:t>か月の熟成。旨みと飲み応えを兼ね備えた</w:t>
            </w:r>
            <w:r w:rsidRPr="004C21C8">
              <w:rPr>
                <w:rFonts w:hint="eastAsia"/>
                <w:sz w:val="14"/>
              </w:rPr>
              <w:t>ロザート。</w:t>
            </w:r>
          </w:p>
        </w:tc>
      </w:tr>
      <w:tr w:rsidR="009061C0" w:rsidRPr="00D8390E" w14:paraId="19CD138C" w14:textId="77777777" w:rsidTr="00A54BA3">
        <w:trPr>
          <w:trHeight w:val="748"/>
        </w:trPr>
        <w:tc>
          <w:tcPr>
            <w:tcW w:w="1250" w:type="pct"/>
          </w:tcPr>
          <w:p w14:paraId="085C3E53" w14:textId="77777777" w:rsidR="009061C0" w:rsidRPr="00D8390E" w:rsidRDefault="009061C0" w:rsidP="00004498">
            <w:pPr>
              <w:jc w:val="left"/>
              <w:rPr>
                <w:b/>
                <w:lang w:val="it-IT"/>
              </w:rPr>
            </w:pPr>
            <w:r w:rsidRPr="00D8390E">
              <w:rPr>
                <w:b/>
                <w:lang w:val="it-IT"/>
              </w:rPr>
              <w:t xml:space="preserve">“Pensiero” </w:t>
            </w:r>
            <w:r>
              <w:rPr>
                <w:rFonts w:hint="eastAsia"/>
                <w:b/>
                <w:lang w:val="it-IT"/>
              </w:rPr>
              <w:t xml:space="preserve"> </w:t>
            </w:r>
            <w:r w:rsidRPr="0070181A">
              <w:rPr>
                <w:rFonts w:hint="eastAsia"/>
                <w:b/>
                <w:sz w:val="16"/>
                <w:szCs w:val="16"/>
                <w:lang w:val="it-IT"/>
              </w:rPr>
              <w:t>IGT</w:t>
            </w:r>
          </w:p>
          <w:p w14:paraId="55CFBD2F" w14:textId="77777777" w:rsidR="009061C0" w:rsidRPr="00D8390E" w:rsidRDefault="009061C0" w:rsidP="00004498">
            <w:pPr>
              <w:jc w:val="left"/>
              <w:rPr>
                <w:bCs/>
                <w:sz w:val="16"/>
              </w:rPr>
            </w:pPr>
            <w:r w:rsidRPr="00D8390E">
              <w:rPr>
                <w:bCs/>
                <w:sz w:val="16"/>
              </w:rPr>
              <w:t>ペンスィエロ</w:t>
            </w:r>
            <w:r w:rsidRPr="00D8390E">
              <w:rPr>
                <w:bCs/>
                <w:sz w:val="16"/>
              </w:rPr>
              <w:t xml:space="preserve"> </w:t>
            </w:r>
          </w:p>
          <w:p w14:paraId="1D999569" w14:textId="77777777" w:rsidR="009061C0" w:rsidRPr="00D8390E" w:rsidRDefault="009061C0" w:rsidP="00004498">
            <w:pPr>
              <w:jc w:val="left"/>
              <w:rPr>
                <w:lang w:val="it-IT"/>
              </w:rPr>
            </w:pPr>
          </w:p>
        </w:tc>
        <w:tc>
          <w:tcPr>
            <w:tcW w:w="395" w:type="pct"/>
            <w:vAlign w:val="center"/>
          </w:tcPr>
          <w:p w14:paraId="28058EC0" w14:textId="77777777" w:rsidR="009061C0" w:rsidRPr="00CE4137" w:rsidRDefault="009061C0" w:rsidP="00004498">
            <w:pPr>
              <w:jc w:val="center"/>
              <w:rPr>
                <w:b/>
                <w:sz w:val="18"/>
                <w:szCs w:val="18"/>
                <w:lang w:val="it-IT"/>
              </w:rPr>
            </w:pPr>
            <w:r w:rsidRPr="00CE4137">
              <w:rPr>
                <w:rFonts w:hint="eastAsia"/>
                <w:b/>
                <w:sz w:val="18"/>
                <w:szCs w:val="18"/>
                <w:lang w:val="it-IT"/>
              </w:rPr>
              <w:t>2</w:t>
            </w:r>
            <w:r w:rsidRPr="00CE4137">
              <w:rPr>
                <w:b/>
                <w:sz w:val="18"/>
                <w:szCs w:val="18"/>
                <w:lang w:val="it-IT"/>
              </w:rPr>
              <w:t>0</w:t>
            </w:r>
            <w:r>
              <w:rPr>
                <w:b/>
                <w:sz w:val="18"/>
                <w:szCs w:val="18"/>
                <w:lang w:val="it-IT"/>
              </w:rPr>
              <w:t>21</w:t>
            </w:r>
          </w:p>
        </w:tc>
        <w:tc>
          <w:tcPr>
            <w:tcW w:w="395" w:type="pct"/>
            <w:vAlign w:val="center"/>
          </w:tcPr>
          <w:p w14:paraId="784218AA" w14:textId="77777777" w:rsidR="009061C0" w:rsidRPr="00D8390E" w:rsidRDefault="009061C0" w:rsidP="00004498">
            <w:pPr>
              <w:jc w:val="center"/>
              <w:rPr>
                <w:sz w:val="18"/>
                <w:szCs w:val="18"/>
              </w:rPr>
            </w:pPr>
            <w:r w:rsidRPr="00D8390E">
              <w:rPr>
                <w:sz w:val="18"/>
                <w:szCs w:val="18"/>
              </w:rPr>
              <w:t>赤</w:t>
            </w:r>
          </w:p>
        </w:tc>
        <w:tc>
          <w:tcPr>
            <w:tcW w:w="460" w:type="pct"/>
            <w:vAlign w:val="center"/>
          </w:tcPr>
          <w:p w14:paraId="1AB92573" w14:textId="77777777" w:rsidR="009061C0" w:rsidRPr="00D8390E" w:rsidRDefault="009061C0" w:rsidP="00004498">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4BDE71A3" w14:textId="77777777" w:rsidR="009061C0" w:rsidRPr="00544D75" w:rsidRDefault="009061C0" w:rsidP="00004498">
            <w:pPr>
              <w:jc w:val="center"/>
              <w:rPr>
                <w:b/>
                <w:sz w:val="18"/>
                <w:szCs w:val="18"/>
              </w:rPr>
            </w:pPr>
            <w:r w:rsidRPr="00544D75">
              <w:rPr>
                <w:b/>
                <w:sz w:val="18"/>
              </w:rPr>
              <w:t>￥</w:t>
            </w:r>
            <w:r w:rsidRPr="00544D75">
              <w:rPr>
                <w:rFonts w:hint="eastAsia"/>
                <w:b/>
                <w:sz w:val="18"/>
              </w:rPr>
              <w:t>2</w:t>
            </w:r>
            <w:r w:rsidRPr="00544D75">
              <w:rPr>
                <w:b/>
                <w:sz w:val="18"/>
              </w:rPr>
              <w:t>,</w:t>
            </w:r>
            <w:r>
              <w:rPr>
                <w:b/>
                <w:sz w:val="18"/>
              </w:rPr>
              <w:t>4</w:t>
            </w:r>
            <w:r w:rsidRPr="00544D75">
              <w:rPr>
                <w:b/>
                <w:sz w:val="18"/>
              </w:rPr>
              <w:t>00</w:t>
            </w:r>
          </w:p>
        </w:tc>
        <w:tc>
          <w:tcPr>
            <w:tcW w:w="2039" w:type="pct"/>
          </w:tcPr>
          <w:p w14:paraId="2FBA5148" w14:textId="326D8860" w:rsidR="009061C0" w:rsidRPr="00F61317" w:rsidRDefault="009061C0" w:rsidP="00004498">
            <w:pPr>
              <w:tabs>
                <w:tab w:val="left" w:pos="1020"/>
              </w:tabs>
              <w:rPr>
                <w:b/>
                <w:bCs/>
                <w:sz w:val="14"/>
              </w:rPr>
            </w:pPr>
            <w:r w:rsidRPr="00F61317">
              <w:rPr>
                <w:rFonts w:hint="eastAsia"/>
                <w:sz w:val="14"/>
                <w:szCs w:val="21"/>
              </w:rPr>
              <w:t>サンジョヴェーゼ主体、樹齢</w:t>
            </w:r>
            <w:r w:rsidRPr="00F61317">
              <w:rPr>
                <w:rFonts w:hint="eastAsia"/>
                <w:sz w:val="14"/>
                <w:szCs w:val="21"/>
              </w:rPr>
              <w:t>10</w:t>
            </w:r>
            <w:r w:rsidRPr="00F61317">
              <w:rPr>
                <w:rFonts w:hint="eastAsia"/>
                <w:sz w:val="14"/>
                <w:szCs w:val="21"/>
              </w:rPr>
              <w:t>～</w:t>
            </w:r>
            <w:r w:rsidRPr="00F61317">
              <w:rPr>
                <w:rFonts w:hint="eastAsia"/>
                <w:sz w:val="14"/>
                <w:szCs w:val="21"/>
              </w:rPr>
              <w:t>20</w:t>
            </w:r>
            <w:r w:rsidRPr="00F61317">
              <w:rPr>
                <w:rFonts w:hint="eastAsia"/>
                <w:sz w:val="14"/>
                <w:szCs w:val="21"/>
              </w:rPr>
              <w:t>年前後の畑。収穫後、除梗せず果皮と共に</w:t>
            </w:r>
            <w:r w:rsidRPr="00F61317">
              <w:rPr>
                <w:rFonts w:hint="eastAsia"/>
                <w:sz w:val="14"/>
                <w:szCs w:val="21"/>
              </w:rPr>
              <w:t>4</w:t>
            </w:r>
            <w:r w:rsidRPr="00F61317">
              <w:rPr>
                <w:rFonts w:hint="eastAsia"/>
                <w:sz w:val="14"/>
                <w:szCs w:val="21"/>
              </w:rPr>
              <w:t>週間、緩やかに醗酵が進む。圧搾後そのままセメントタンクにて</w:t>
            </w:r>
            <w:r w:rsidRPr="00F61317">
              <w:rPr>
                <w:rFonts w:hint="eastAsia"/>
                <w:sz w:val="14"/>
                <w:szCs w:val="21"/>
              </w:rPr>
              <w:t>12</w:t>
            </w:r>
            <w:r w:rsidRPr="00F61317">
              <w:rPr>
                <w:rFonts w:hint="eastAsia"/>
                <w:sz w:val="14"/>
                <w:szCs w:val="21"/>
              </w:rPr>
              <w:t>か月の熟成。</w:t>
            </w:r>
            <w:r w:rsidR="007241DC">
              <w:rPr>
                <w:rFonts w:hint="eastAsia"/>
                <w:sz w:val="14"/>
                <w:szCs w:val="21"/>
              </w:rPr>
              <w:t>本来は地元消費の量り売りから生まれた、</w:t>
            </w:r>
            <w:r w:rsidRPr="00F61317">
              <w:rPr>
                <w:rFonts w:hint="eastAsia"/>
                <w:sz w:val="14"/>
                <w:szCs w:val="21"/>
              </w:rPr>
              <w:t>気兼ねなく飲めるテーブルワイン。</w:t>
            </w:r>
          </w:p>
        </w:tc>
      </w:tr>
      <w:tr w:rsidR="009061C0" w:rsidRPr="00D8390E" w14:paraId="1613A03F" w14:textId="77777777" w:rsidTr="007241DC">
        <w:trPr>
          <w:trHeight w:val="871"/>
        </w:trPr>
        <w:tc>
          <w:tcPr>
            <w:tcW w:w="1250" w:type="pct"/>
          </w:tcPr>
          <w:p w14:paraId="6B7393E9" w14:textId="77777777" w:rsidR="009061C0" w:rsidRPr="0070181A" w:rsidRDefault="009061C0" w:rsidP="00004498">
            <w:pPr>
              <w:rPr>
                <w:b/>
                <w:sz w:val="16"/>
                <w:szCs w:val="16"/>
                <w:lang w:val="it-IT"/>
              </w:rPr>
            </w:pPr>
            <w:r>
              <w:rPr>
                <w:b/>
                <w:lang w:val="it-IT"/>
              </w:rPr>
              <w:t xml:space="preserve">Chianti  </w:t>
            </w:r>
            <w:r w:rsidRPr="0070181A">
              <w:rPr>
                <w:b/>
                <w:sz w:val="16"/>
                <w:szCs w:val="16"/>
                <w:lang w:val="it-IT"/>
              </w:rPr>
              <w:t xml:space="preserve"> DOCG</w:t>
            </w:r>
          </w:p>
          <w:p w14:paraId="4BFE385F" w14:textId="77777777" w:rsidR="009061C0" w:rsidRPr="00CA75D6" w:rsidRDefault="009061C0" w:rsidP="00004498">
            <w:pPr>
              <w:rPr>
                <w:bCs/>
                <w:sz w:val="16"/>
              </w:rPr>
            </w:pPr>
            <w:r w:rsidRPr="00CA75D6">
              <w:rPr>
                <w:rFonts w:hint="eastAsia"/>
                <w:bCs/>
                <w:sz w:val="16"/>
                <w:szCs w:val="16"/>
                <w:lang w:val="it-IT"/>
              </w:rPr>
              <w:t>キァンティ</w:t>
            </w:r>
            <w:r w:rsidRPr="00CA75D6">
              <w:rPr>
                <w:rFonts w:hint="eastAsia"/>
                <w:bCs/>
                <w:sz w:val="16"/>
              </w:rPr>
              <w:t xml:space="preserve"> </w:t>
            </w:r>
          </w:p>
          <w:p w14:paraId="72C56F8C" w14:textId="77777777" w:rsidR="009061C0" w:rsidRPr="00D8390E" w:rsidRDefault="009061C0" w:rsidP="00004498">
            <w:pPr>
              <w:jc w:val="left"/>
              <w:rPr>
                <w:b/>
                <w:sz w:val="16"/>
              </w:rPr>
            </w:pPr>
          </w:p>
        </w:tc>
        <w:tc>
          <w:tcPr>
            <w:tcW w:w="395" w:type="pct"/>
            <w:vAlign w:val="center"/>
          </w:tcPr>
          <w:p w14:paraId="1B55424D" w14:textId="77777777" w:rsidR="009061C0" w:rsidRPr="00D8390E" w:rsidRDefault="009061C0" w:rsidP="00004498">
            <w:pPr>
              <w:jc w:val="center"/>
              <w:rPr>
                <w:b/>
                <w:sz w:val="16"/>
                <w:szCs w:val="18"/>
                <w:lang w:val="it-IT"/>
              </w:rPr>
            </w:pPr>
            <w:r>
              <w:rPr>
                <w:rFonts w:hint="eastAsia"/>
                <w:b/>
                <w:sz w:val="18"/>
                <w:lang w:val="it-IT"/>
              </w:rPr>
              <w:t>2020</w:t>
            </w:r>
          </w:p>
        </w:tc>
        <w:tc>
          <w:tcPr>
            <w:tcW w:w="395" w:type="pct"/>
            <w:vAlign w:val="center"/>
          </w:tcPr>
          <w:p w14:paraId="30DD41F1" w14:textId="77777777" w:rsidR="009061C0" w:rsidRPr="00D8390E" w:rsidRDefault="009061C0" w:rsidP="00004498">
            <w:pPr>
              <w:jc w:val="center"/>
              <w:rPr>
                <w:sz w:val="18"/>
                <w:szCs w:val="18"/>
              </w:rPr>
            </w:pPr>
            <w:r>
              <w:rPr>
                <w:rFonts w:hint="eastAsia"/>
                <w:sz w:val="18"/>
                <w:szCs w:val="18"/>
              </w:rPr>
              <w:t>赤</w:t>
            </w:r>
          </w:p>
        </w:tc>
        <w:tc>
          <w:tcPr>
            <w:tcW w:w="460" w:type="pct"/>
            <w:vAlign w:val="center"/>
          </w:tcPr>
          <w:p w14:paraId="33377658" w14:textId="77777777" w:rsidR="009061C0" w:rsidRPr="00D8390E" w:rsidRDefault="009061C0" w:rsidP="00004498">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71C3E5DB" w14:textId="77777777" w:rsidR="009061C0" w:rsidRPr="00544D75" w:rsidRDefault="009061C0" w:rsidP="00004498">
            <w:pPr>
              <w:jc w:val="center"/>
              <w:rPr>
                <w:rFonts w:cs="Calibri"/>
                <w:b/>
                <w:sz w:val="18"/>
                <w:szCs w:val="18"/>
                <w:lang w:val="it-IT"/>
              </w:rPr>
            </w:pPr>
            <w:r w:rsidRPr="00544D75">
              <w:rPr>
                <w:rFonts w:hint="eastAsia"/>
                <w:b/>
                <w:sz w:val="18"/>
              </w:rPr>
              <w:t>￥</w:t>
            </w:r>
            <w:r>
              <w:rPr>
                <w:rFonts w:hint="eastAsia"/>
                <w:b/>
                <w:sz w:val="18"/>
              </w:rPr>
              <w:t>2</w:t>
            </w:r>
            <w:r w:rsidRPr="00544D75">
              <w:rPr>
                <w:rFonts w:hint="eastAsia"/>
                <w:b/>
                <w:sz w:val="18"/>
              </w:rPr>
              <w:t>,</w:t>
            </w:r>
            <w:r>
              <w:rPr>
                <w:b/>
                <w:sz w:val="18"/>
              </w:rPr>
              <w:t>9</w:t>
            </w:r>
            <w:r w:rsidRPr="00544D75">
              <w:rPr>
                <w:rFonts w:hint="eastAsia"/>
                <w:b/>
                <w:sz w:val="18"/>
              </w:rPr>
              <w:t>00</w:t>
            </w:r>
          </w:p>
        </w:tc>
        <w:tc>
          <w:tcPr>
            <w:tcW w:w="2039" w:type="pct"/>
          </w:tcPr>
          <w:p w14:paraId="0356053D" w14:textId="2D63FD64" w:rsidR="009061C0" w:rsidRPr="00D8390E" w:rsidRDefault="009061C0" w:rsidP="00004498">
            <w:pPr>
              <w:rPr>
                <w:sz w:val="14"/>
                <w:szCs w:val="21"/>
              </w:rPr>
            </w:pPr>
            <w:r w:rsidRPr="00320D54">
              <w:rPr>
                <w:sz w:val="14"/>
              </w:rPr>
              <w:t>サンジョヴェーゼ、カナイオーロ、コロリーノ、トレッビアーノ</w:t>
            </w:r>
            <w:r>
              <w:rPr>
                <w:rFonts w:hint="eastAsia"/>
                <w:sz w:val="14"/>
              </w:rPr>
              <w:t xml:space="preserve"> </w:t>
            </w:r>
            <w:r w:rsidRPr="00320D54">
              <w:rPr>
                <w:sz w:val="14"/>
              </w:rPr>
              <w:t>トスカーノ</w:t>
            </w:r>
            <w:r>
              <w:rPr>
                <w:rFonts w:hint="eastAsia"/>
                <w:sz w:val="14"/>
              </w:rPr>
              <w:t>、樹齢</w:t>
            </w:r>
            <w:r>
              <w:rPr>
                <w:rFonts w:hint="eastAsia"/>
                <w:sz w:val="14"/>
              </w:rPr>
              <w:t>45</w:t>
            </w:r>
            <w:r>
              <w:rPr>
                <w:rFonts w:hint="eastAsia"/>
                <w:sz w:val="14"/>
              </w:rPr>
              <w:t>年～。収穫後、セメントタンクにて</w:t>
            </w:r>
            <w:r>
              <w:rPr>
                <w:rFonts w:hint="eastAsia"/>
                <w:sz w:val="14"/>
              </w:rPr>
              <w:t>3</w:t>
            </w:r>
            <w:r>
              <w:rPr>
                <w:rFonts w:hint="eastAsia"/>
                <w:sz w:val="14"/>
              </w:rPr>
              <w:t>週間の全房醗酵、野生酵母にて醗酵。圧搾後、大樽にて</w:t>
            </w:r>
            <w:r>
              <w:rPr>
                <w:rFonts w:hint="eastAsia"/>
                <w:sz w:val="14"/>
              </w:rPr>
              <w:t>24</w:t>
            </w:r>
            <w:r>
              <w:rPr>
                <w:rFonts w:hint="eastAsia"/>
                <w:sz w:val="14"/>
              </w:rPr>
              <w:t>か月熟成。昔のキァンティの醸造方法と同じ、除梗せずに醗酵を行う。果梗まで完熟するのを待ってから収穫するこだわり</w:t>
            </w:r>
            <w:r w:rsidR="007241DC">
              <w:rPr>
                <w:rFonts w:hint="eastAsia"/>
                <w:sz w:val="14"/>
              </w:rPr>
              <w:t>ある</w:t>
            </w:r>
            <w:r>
              <w:rPr>
                <w:rFonts w:hint="eastAsia"/>
                <w:sz w:val="14"/>
              </w:rPr>
              <w:t>キァンティ。</w:t>
            </w:r>
          </w:p>
        </w:tc>
      </w:tr>
      <w:tr w:rsidR="00853E45" w:rsidRPr="00D8390E" w14:paraId="6BEB6353" w14:textId="77777777" w:rsidTr="00A54BA3">
        <w:tc>
          <w:tcPr>
            <w:tcW w:w="1250" w:type="pct"/>
          </w:tcPr>
          <w:p w14:paraId="5C6B4B45" w14:textId="77777777" w:rsidR="00853E45" w:rsidRDefault="00853E45" w:rsidP="00853E45">
            <w:pPr>
              <w:rPr>
                <w:b/>
                <w:lang w:val="it-IT"/>
              </w:rPr>
            </w:pPr>
            <w:r>
              <w:rPr>
                <w:b/>
                <w:lang w:val="it-IT"/>
              </w:rPr>
              <w:t>Castelperso</w:t>
            </w:r>
          </w:p>
          <w:p w14:paraId="537CCDE6" w14:textId="249E6D15" w:rsidR="00853E45" w:rsidRPr="0067344E" w:rsidRDefault="00853E45" w:rsidP="0067344E">
            <w:pPr>
              <w:rPr>
                <w:bCs/>
                <w:sz w:val="16"/>
              </w:rPr>
            </w:pPr>
            <w:r w:rsidRPr="005B75CE">
              <w:rPr>
                <w:rFonts w:hint="eastAsia"/>
                <w:bCs/>
                <w:sz w:val="16"/>
                <w:szCs w:val="16"/>
                <w:lang w:val="it-IT"/>
              </w:rPr>
              <w:t>カステルペルソ</w:t>
            </w:r>
          </w:p>
        </w:tc>
        <w:tc>
          <w:tcPr>
            <w:tcW w:w="395" w:type="pct"/>
            <w:vAlign w:val="center"/>
          </w:tcPr>
          <w:p w14:paraId="75F3CCF0" w14:textId="0D7A85D1" w:rsidR="00853E45" w:rsidRPr="00D8390E" w:rsidRDefault="00853E45" w:rsidP="00853E45">
            <w:pPr>
              <w:jc w:val="center"/>
              <w:rPr>
                <w:b/>
                <w:sz w:val="18"/>
                <w:szCs w:val="18"/>
                <w:lang w:val="it-IT"/>
              </w:rPr>
            </w:pPr>
            <w:r>
              <w:rPr>
                <w:rFonts w:hint="eastAsia"/>
                <w:b/>
                <w:sz w:val="18"/>
                <w:lang w:val="it-IT"/>
              </w:rPr>
              <w:t>2019</w:t>
            </w:r>
          </w:p>
        </w:tc>
        <w:tc>
          <w:tcPr>
            <w:tcW w:w="395" w:type="pct"/>
            <w:vAlign w:val="center"/>
          </w:tcPr>
          <w:p w14:paraId="250A11F8" w14:textId="306C4B8A" w:rsidR="00853E45" w:rsidRPr="00D8390E" w:rsidRDefault="00853E45" w:rsidP="00853E45">
            <w:pPr>
              <w:jc w:val="center"/>
              <w:rPr>
                <w:sz w:val="18"/>
                <w:szCs w:val="18"/>
              </w:rPr>
            </w:pPr>
            <w:r w:rsidRPr="00876D3A">
              <w:rPr>
                <w:rFonts w:hint="eastAsia"/>
                <w:sz w:val="18"/>
                <w:szCs w:val="18"/>
              </w:rPr>
              <w:t>赤</w:t>
            </w:r>
          </w:p>
        </w:tc>
        <w:tc>
          <w:tcPr>
            <w:tcW w:w="460" w:type="pct"/>
            <w:vAlign w:val="center"/>
          </w:tcPr>
          <w:p w14:paraId="0E601776" w14:textId="459AB1D8" w:rsidR="00853E45" w:rsidRPr="00D8390E" w:rsidRDefault="00853E45" w:rsidP="00853E4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1770BE78" w14:textId="5AA57499" w:rsidR="00853E45" w:rsidRPr="00544D75" w:rsidRDefault="00853E45" w:rsidP="00853E45">
            <w:pPr>
              <w:jc w:val="center"/>
              <w:rPr>
                <w:b/>
                <w:sz w:val="18"/>
              </w:rPr>
            </w:pPr>
            <w:r w:rsidRPr="0068444D">
              <w:rPr>
                <w:rFonts w:hint="eastAsia"/>
                <w:b/>
                <w:color w:val="000000" w:themeColor="text1"/>
                <w:sz w:val="18"/>
              </w:rPr>
              <w:t>￥</w:t>
            </w:r>
            <w:r w:rsidRPr="0068444D">
              <w:rPr>
                <w:rFonts w:hint="eastAsia"/>
                <w:b/>
                <w:color w:val="000000" w:themeColor="text1"/>
                <w:sz w:val="18"/>
              </w:rPr>
              <w:t>3,</w:t>
            </w:r>
            <w:r>
              <w:rPr>
                <w:rFonts w:hint="eastAsia"/>
                <w:b/>
                <w:color w:val="000000" w:themeColor="text1"/>
                <w:sz w:val="18"/>
              </w:rPr>
              <w:t>8</w:t>
            </w:r>
            <w:r w:rsidRPr="0068444D">
              <w:rPr>
                <w:rFonts w:hint="eastAsia"/>
                <w:b/>
                <w:color w:val="000000" w:themeColor="text1"/>
                <w:sz w:val="18"/>
              </w:rPr>
              <w:t>00</w:t>
            </w:r>
          </w:p>
        </w:tc>
        <w:tc>
          <w:tcPr>
            <w:tcW w:w="2039" w:type="pct"/>
          </w:tcPr>
          <w:p w14:paraId="5B47C8B3" w14:textId="55722170" w:rsidR="00853E45" w:rsidRPr="00D8390E" w:rsidRDefault="00853E45" w:rsidP="0067344E">
            <w:pPr>
              <w:pStyle w:val="Web"/>
              <w:shd w:val="clear" w:color="auto" w:fill="FFFFFF"/>
              <w:spacing w:before="0" w:beforeAutospacing="0" w:after="0" w:afterAutospacing="0"/>
              <w:rPr>
                <w:sz w:val="14"/>
              </w:rPr>
            </w:pPr>
            <w:r w:rsidRPr="00B867C2">
              <w:rPr>
                <w:rFonts w:ascii="Verdana" w:eastAsia="HGPｺﾞｼｯｸM" w:hAnsi="Verdana" w:cs="Times New Roman"/>
                <w:kern w:val="2"/>
                <w:sz w:val="14"/>
                <w:szCs w:val="20"/>
              </w:rPr>
              <w:t>サンジョヴェーゼ、カナイオーロ、コロリーノ</w:t>
            </w:r>
            <w:r w:rsidRPr="00B867C2">
              <w:rPr>
                <w:rFonts w:ascii="Verdana" w:eastAsia="HGPｺﾞｼｯｸM" w:hAnsi="Verdana" w:cs="Times New Roman" w:hint="eastAsia"/>
                <w:kern w:val="2"/>
                <w:sz w:val="14"/>
                <w:szCs w:val="20"/>
              </w:rPr>
              <w:t>樹齢</w:t>
            </w:r>
            <w:r w:rsidRPr="00B867C2">
              <w:rPr>
                <w:rFonts w:ascii="Verdana" w:eastAsia="HGPｺﾞｼｯｸM" w:hAnsi="Verdana" w:cs="Times New Roman" w:hint="eastAsia"/>
                <w:kern w:val="2"/>
                <w:sz w:val="14"/>
                <w:szCs w:val="20"/>
              </w:rPr>
              <w:t>70</w:t>
            </w:r>
            <w:r w:rsidRPr="00B867C2">
              <w:rPr>
                <w:rFonts w:ascii="Verdana" w:eastAsia="HGPｺﾞｼｯｸM" w:hAnsi="Verdana" w:cs="Times New Roman" w:hint="eastAsia"/>
                <w:kern w:val="2"/>
                <w:sz w:val="14"/>
                <w:szCs w:val="20"/>
              </w:rPr>
              <w:t>年。収穫後除梗せずにセメントタンクにて</w:t>
            </w:r>
            <w:r w:rsidRPr="00B867C2">
              <w:rPr>
                <w:rFonts w:ascii="Verdana" w:eastAsia="HGPｺﾞｼｯｸM" w:hAnsi="Verdana" w:cs="Times New Roman" w:hint="eastAsia"/>
                <w:kern w:val="2"/>
                <w:sz w:val="14"/>
                <w:szCs w:val="20"/>
              </w:rPr>
              <w:t>3</w:t>
            </w:r>
            <w:r w:rsidRPr="00B867C2">
              <w:rPr>
                <w:rFonts w:ascii="Verdana" w:eastAsia="HGPｺﾞｼｯｸM" w:hAnsi="Verdana" w:cs="Times New Roman" w:hint="eastAsia"/>
                <w:kern w:val="2"/>
                <w:sz w:val="14"/>
                <w:szCs w:val="20"/>
              </w:rPr>
              <w:t>週間、果皮と共に醗酵。</w:t>
            </w:r>
            <w:r w:rsidR="0067344E">
              <w:rPr>
                <w:rFonts w:ascii="Verdana" w:eastAsia="HGPｺﾞｼｯｸM" w:hAnsi="Verdana" w:cs="Times New Roman" w:hint="eastAsia"/>
                <w:kern w:val="2"/>
                <w:sz w:val="14"/>
                <w:szCs w:val="20"/>
              </w:rPr>
              <w:t>トノー（</w:t>
            </w:r>
            <w:r w:rsidR="0067344E">
              <w:rPr>
                <w:rFonts w:ascii="Verdana" w:eastAsia="HGPｺﾞｼｯｸM" w:hAnsi="Verdana" w:cs="Times New Roman" w:hint="eastAsia"/>
                <w:kern w:val="2"/>
                <w:sz w:val="14"/>
                <w:szCs w:val="20"/>
              </w:rPr>
              <w:t>500L</w:t>
            </w:r>
            <w:r w:rsidR="0067344E">
              <w:rPr>
                <w:rFonts w:ascii="Verdana" w:eastAsia="HGPｺﾞｼｯｸM" w:hAnsi="Verdana" w:cs="Times New Roman" w:hint="eastAsia"/>
                <w:kern w:val="2"/>
                <w:sz w:val="14"/>
                <w:szCs w:val="20"/>
              </w:rPr>
              <w:t>）</w:t>
            </w:r>
            <w:r w:rsidRPr="00B867C2">
              <w:rPr>
                <w:rFonts w:ascii="Verdana" w:eastAsia="HGPｺﾞｼｯｸM" w:hAnsi="Verdana" w:cs="Times New Roman" w:hint="eastAsia"/>
                <w:kern w:val="2"/>
                <w:sz w:val="14"/>
                <w:szCs w:val="20"/>
              </w:rPr>
              <w:t>にて</w:t>
            </w:r>
            <w:r w:rsidRPr="00B867C2">
              <w:rPr>
                <w:rFonts w:ascii="Verdana" w:eastAsia="HGPｺﾞｼｯｸM" w:hAnsi="Verdana" w:cs="Times New Roman" w:hint="eastAsia"/>
                <w:kern w:val="2"/>
                <w:sz w:val="14"/>
                <w:szCs w:val="20"/>
              </w:rPr>
              <w:t>24</w:t>
            </w:r>
            <w:r w:rsidRPr="00B867C2">
              <w:rPr>
                <w:rFonts w:ascii="Verdana" w:eastAsia="HGPｺﾞｼｯｸM" w:hAnsi="Verdana" w:cs="Times New Roman" w:hint="eastAsia"/>
                <w:kern w:val="2"/>
                <w:sz w:val="14"/>
                <w:szCs w:val="20"/>
              </w:rPr>
              <w:t>か月、ボトル詰め後</w:t>
            </w:r>
            <w:r w:rsidRPr="00B867C2">
              <w:rPr>
                <w:rFonts w:ascii="Verdana" w:eastAsia="HGPｺﾞｼｯｸM" w:hAnsi="Verdana" w:cs="Times New Roman" w:hint="eastAsia"/>
                <w:kern w:val="2"/>
                <w:sz w:val="14"/>
                <w:szCs w:val="20"/>
              </w:rPr>
              <w:t>12</w:t>
            </w:r>
            <w:r w:rsidRPr="00B867C2">
              <w:rPr>
                <w:rFonts w:ascii="Verdana" w:eastAsia="HGPｺﾞｼｯｸM" w:hAnsi="Verdana" w:cs="Times New Roman" w:hint="eastAsia"/>
                <w:kern w:val="2"/>
                <w:sz w:val="14"/>
                <w:szCs w:val="20"/>
              </w:rPr>
              <w:t>か月の熟成。</w:t>
            </w:r>
            <w:r w:rsidR="007241DC">
              <w:rPr>
                <w:rFonts w:ascii="Verdana" w:eastAsia="HGPｺﾞｼｯｸM" w:hAnsi="Verdana" w:cs="Times New Roman" w:hint="eastAsia"/>
                <w:kern w:val="2"/>
                <w:sz w:val="14"/>
                <w:szCs w:val="20"/>
              </w:rPr>
              <w:t>トノーでの熟成によって、</w:t>
            </w:r>
            <w:r w:rsidRPr="00B867C2">
              <w:rPr>
                <w:rFonts w:ascii="Verdana" w:eastAsia="HGPｺﾞｼｯｸM" w:hAnsi="Verdana" w:cs="Times New Roman" w:hint="eastAsia"/>
                <w:kern w:val="2"/>
                <w:sz w:val="14"/>
                <w:szCs w:val="20"/>
              </w:rPr>
              <w:t>キァンティにはない柔らかみや質感</w:t>
            </w:r>
            <w:r w:rsidR="007241DC">
              <w:rPr>
                <w:rFonts w:ascii="Verdana" w:eastAsia="HGPｺﾞｼｯｸM" w:hAnsi="Verdana" w:cs="Times New Roman" w:hint="eastAsia"/>
                <w:kern w:val="2"/>
                <w:sz w:val="14"/>
                <w:szCs w:val="20"/>
              </w:rPr>
              <w:t>、香りの複雑さを</w:t>
            </w:r>
            <w:r w:rsidRPr="00B867C2">
              <w:rPr>
                <w:rFonts w:ascii="Verdana" w:eastAsia="HGPｺﾞｼｯｸM" w:hAnsi="Verdana" w:cs="Times New Roman" w:hint="eastAsia"/>
                <w:kern w:val="2"/>
                <w:sz w:val="14"/>
                <w:szCs w:val="20"/>
              </w:rPr>
              <w:t>もった</w:t>
            </w:r>
            <w:r w:rsidR="007241DC">
              <w:rPr>
                <w:rFonts w:ascii="Verdana" w:eastAsia="HGPｺﾞｼｯｸM" w:hAnsi="Verdana" w:cs="Times New Roman" w:hint="eastAsia"/>
                <w:kern w:val="2"/>
                <w:sz w:val="14"/>
                <w:szCs w:val="20"/>
              </w:rPr>
              <w:t>赤</w:t>
            </w:r>
            <w:r w:rsidRPr="00B867C2">
              <w:rPr>
                <w:rFonts w:ascii="Verdana" w:eastAsia="HGPｺﾞｼｯｸM" w:hAnsi="Verdana" w:cs="Times New Roman" w:hint="eastAsia"/>
                <w:kern w:val="2"/>
                <w:sz w:val="14"/>
                <w:szCs w:val="20"/>
              </w:rPr>
              <w:t>。</w:t>
            </w:r>
          </w:p>
        </w:tc>
      </w:tr>
      <w:tr w:rsidR="00853E45" w:rsidRPr="00D8390E" w14:paraId="310DF3FD" w14:textId="77777777" w:rsidTr="00A54BA3">
        <w:tc>
          <w:tcPr>
            <w:tcW w:w="1250" w:type="pct"/>
          </w:tcPr>
          <w:p w14:paraId="2031B0EE" w14:textId="77777777" w:rsidR="00853E45" w:rsidRDefault="00853E45" w:rsidP="00853E45">
            <w:pPr>
              <w:rPr>
                <w:b/>
                <w:lang w:val="it-IT"/>
              </w:rPr>
            </w:pPr>
            <w:r>
              <w:rPr>
                <w:b/>
                <w:lang w:val="it-IT"/>
              </w:rPr>
              <w:t>La Moraia</w:t>
            </w:r>
          </w:p>
          <w:p w14:paraId="2FA646AF" w14:textId="102598B1" w:rsidR="00853E45" w:rsidRPr="00853E45" w:rsidRDefault="00853E45" w:rsidP="00853E45">
            <w:pPr>
              <w:rPr>
                <w:bCs/>
                <w:sz w:val="16"/>
              </w:rPr>
            </w:pPr>
            <w:r>
              <w:rPr>
                <w:rFonts w:hint="eastAsia"/>
                <w:bCs/>
                <w:sz w:val="16"/>
                <w:szCs w:val="16"/>
                <w:lang w:val="it-IT"/>
              </w:rPr>
              <w:t>ラ</w:t>
            </w:r>
            <w:r>
              <w:rPr>
                <w:rFonts w:hint="eastAsia"/>
                <w:bCs/>
                <w:sz w:val="16"/>
                <w:szCs w:val="16"/>
                <w:lang w:val="it-IT"/>
              </w:rPr>
              <w:t xml:space="preserve"> </w:t>
            </w:r>
            <w:r>
              <w:rPr>
                <w:rFonts w:hint="eastAsia"/>
                <w:bCs/>
                <w:sz w:val="16"/>
                <w:szCs w:val="16"/>
                <w:lang w:val="it-IT"/>
              </w:rPr>
              <w:t>モライア</w:t>
            </w:r>
          </w:p>
        </w:tc>
        <w:tc>
          <w:tcPr>
            <w:tcW w:w="395" w:type="pct"/>
            <w:vAlign w:val="center"/>
          </w:tcPr>
          <w:p w14:paraId="18F2732E" w14:textId="0144DA85" w:rsidR="00853E45" w:rsidRPr="00D8390E" w:rsidRDefault="00853E45" w:rsidP="00853E45">
            <w:pPr>
              <w:jc w:val="center"/>
              <w:rPr>
                <w:b/>
                <w:sz w:val="18"/>
                <w:szCs w:val="18"/>
                <w:lang w:val="it-IT"/>
              </w:rPr>
            </w:pPr>
            <w:r>
              <w:rPr>
                <w:rFonts w:hint="eastAsia"/>
                <w:b/>
                <w:sz w:val="18"/>
                <w:lang w:val="it-IT"/>
              </w:rPr>
              <w:t>2020</w:t>
            </w:r>
          </w:p>
        </w:tc>
        <w:tc>
          <w:tcPr>
            <w:tcW w:w="395" w:type="pct"/>
            <w:vAlign w:val="center"/>
          </w:tcPr>
          <w:p w14:paraId="283969C1" w14:textId="497FDC2F" w:rsidR="00853E45" w:rsidRPr="00D8390E" w:rsidRDefault="00853E45" w:rsidP="00853E45">
            <w:pPr>
              <w:jc w:val="center"/>
              <w:rPr>
                <w:sz w:val="18"/>
                <w:szCs w:val="18"/>
              </w:rPr>
            </w:pPr>
            <w:r w:rsidRPr="00876D3A">
              <w:rPr>
                <w:rFonts w:hint="eastAsia"/>
                <w:sz w:val="18"/>
                <w:szCs w:val="18"/>
              </w:rPr>
              <w:t>赤</w:t>
            </w:r>
          </w:p>
        </w:tc>
        <w:tc>
          <w:tcPr>
            <w:tcW w:w="460" w:type="pct"/>
            <w:vAlign w:val="center"/>
          </w:tcPr>
          <w:p w14:paraId="3D9AD3E0" w14:textId="492ED5EF" w:rsidR="00853E45" w:rsidRPr="00D8390E" w:rsidRDefault="00853E45" w:rsidP="00853E4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77BF0C24" w14:textId="24D2157B" w:rsidR="00853E45" w:rsidRPr="00544D75" w:rsidRDefault="00853E45" w:rsidP="00853E45">
            <w:pPr>
              <w:jc w:val="center"/>
              <w:rPr>
                <w:b/>
                <w:sz w:val="18"/>
              </w:rPr>
            </w:pPr>
            <w:r w:rsidRPr="0068444D">
              <w:rPr>
                <w:rFonts w:hint="eastAsia"/>
                <w:b/>
                <w:color w:val="000000" w:themeColor="text1"/>
                <w:sz w:val="18"/>
              </w:rPr>
              <w:t>￥</w:t>
            </w:r>
            <w:r w:rsidRPr="0068444D">
              <w:rPr>
                <w:rFonts w:hint="eastAsia"/>
                <w:b/>
                <w:color w:val="000000" w:themeColor="text1"/>
                <w:sz w:val="18"/>
              </w:rPr>
              <w:t>3,700</w:t>
            </w:r>
          </w:p>
        </w:tc>
        <w:tc>
          <w:tcPr>
            <w:tcW w:w="2039" w:type="pct"/>
          </w:tcPr>
          <w:p w14:paraId="7741C420" w14:textId="56188BD6" w:rsidR="00853E45" w:rsidRPr="00D8390E" w:rsidRDefault="00853E45" w:rsidP="00853E45">
            <w:pPr>
              <w:rPr>
                <w:sz w:val="14"/>
              </w:rPr>
            </w:pPr>
            <w:r w:rsidRPr="00B867C2">
              <w:rPr>
                <w:rFonts w:hint="eastAsia"/>
                <w:sz w:val="14"/>
              </w:rPr>
              <w:t>カベルネ</w:t>
            </w:r>
            <w:r w:rsidRPr="00B867C2">
              <w:rPr>
                <w:rFonts w:hint="eastAsia"/>
                <w:sz w:val="14"/>
              </w:rPr>
              <w:t xml:space="preserve"> </w:t>
            </w:r>
            <w:r w:rsidRPr="00B867C2">
              <w:rPr>
                <w:rFonts w:hint="eastAsia"/>
                <w:sz w:val="14"/>
              </w:rPr>
              <w:t>ソーヴィニョン、樹齢</w:t>
            </w:r>
            <w:r w:rsidRPr="00B867C2">
              <w:rPr>
                <w:rFonts w:hint="eastAsia"/>
                <w:sz w:val="14"/>
              </w:rPr>
              <w:t>15</w:t>
            </w:r>
            <w:r w:rsidRPr="00B867C2">
              <w:rPr>
                <w:rFonts w:hint="eastAsia"/>
                <w:sz w:val="14"/>
              </w:rPr>
              <w:t>～</w:t>
            </w:r>
            <w:r w:rsidRPr="00B867C2">
              <w:rPr>
                <w:rFonts w:hint="eastAsia"/>
                <w:sz w:val="14"/>
              </w:rPr>
              <w:t>20</w:t>
            </w:r>
            <w:r w:rsidRPr="00B867C2">
              <w:rPr>
                <w:rFonts w:hint="eastAsia"/>
                <w:sz w:val="14"/>
              </w:rPr>
              <w:t>年。カベルネソーヴィニヨン、樹齢</w:t>
            </w:r>
            <w:r w:rsidRPr="00B867C2">
              <w:rPr>
                <w:rFonts w:hint="eastAsia"/>
                <w:sz w:val="14"/>
              </w:rPr>
              <w:t>12</w:t>
            </w:r>
            <w:r w:rsidRPr="00B867C2">
              <w:rPr>
                <w:rFonts w:hint="eastAsia"/>
                <w:sz w:val="14"/>
              </w:rPr>
              <w:t>～</w:t>
            </w:r>
            <w:r w:rsidRPr="00B867C2">
              <w:rPr>
                <w:rFonts w:hint="eastAsia"/>
                <w:sz w:val="14"/>
              </w:rPr>
              <w:t>15</w:t>
            </w:r>
            <w:r w:rsidRPr="00B867C2">
              <w:rPr>
                <w:rFonts w:hint="eastAsia"/>
                <w:sz w:val="14"/>
              </w:rPr>
              <w:t>年。収穫後除梗せずにセメントタンクにて</w:t>
            </w:r>
            <w:r w:rsidRPr="00B867C2">
              <w:rPr>
                <w:rFonts w:hint="eastAsia"/>
                <w:sz w:val="14"/>
              </w:rPr>
              <w:t>3</w:t>
            </w:r>
            <w:r w:rsidRPr="00B867C2">
              <w:rPr>
                <w:rFonts w:hint="eastAsia"/>
                <w:sz w:val="14"/>
              </w:rPr>
              <w:t>週間のマセレーション、野生酵母にて醗酵。圧搾後</w:t>
            </w:r>
            <w:r>
              <w:rPr>
                <w:rFonts w:hint="eastAsia"/>
                <w:sz w:val="14"/>
              </w:rPr>
              <w:t>、セメントタンクと</w:t>
            </w:r>
            <w:r w:rsidRPr="00B867C2">
              <w:rPr>
                <w:rFonts w:hint="eastAsia"/>
                <w:sz w:val="14"/>
              </w:rPr>
              <w:t>古バリックにて</w:t>
            </w:r>
            <w:r w:rsidRPr="00B867C2">
              <w:rPr>
                <w:rFonts w:hint="eastAsia"/>
                <w:sz w:val="14"/>
              </w:rPr>
              <w:t>24</w:t>
            </w:r>
            <w:r w:rsidRPr="00B867C2">
              <w:rPr>
                <w:rFonts w:hint="eastAsia"/>
                <w:sz w:val="14"/>
              </w:rPr>
              <w:t>か月の熟成。</w:t>
            </w:r>
            <w:r w:rsidRPr="000B20A9">
              <w:rPr>
                <w:rFonts w:hint="eastAsia"/>
                <w:sz w:val="14"/>
              </w:rPr>
              <w:t>豊かな果実味を持ちながらも、繊細なタンニンと酸を持った飽きの来ない飲み心地。</w:t>
            </w:r>
          </w:p>
        </w:tc>
      </w:tr>
      <w:tr w:rsidR="00853E45" w:rsidRPr="00D8390E" w14:paraId="0504BA07" w14:textId="77777777" w:rsidTr="00A54BA3">
        <w:tc>
          <w:tcPr>
            <w:tcW w:w="1250" w:type="pct"/>
          </w:tcPr>
          <w:p w14:paraId="5B2C4C8F" w14:textId="77777777" w:rsidR="00853E45" w:rsidRPr="00D8390E" w:rsidRDefault="00853E45" w:rsidP="00853E45">
            <w:pPr>
              <w:jc w:val="left"/>
              <w:rPr>
                <w:b/>
                <w:lang w:val="it-IT"/>
              </w:rPr>
            </w:pPr>
            <w:r w:rsidRPr="00A977B3">
              <w:rPr>
                <w:rFonts w:hint="eastAsia"/>
                <w:b/>
                <w:sz w:val="18"/>
                <w:szCs w:val="18"/>
                <w:lang w:val="it-IT"/>
              </w:rPr>
              <w:t>Sangiovese</w:t>
            </w:r>
            <w:r w:rsidRPr="00D8390E">
              <w:rPr>
                <w:b/>
                <w:lang w:val="it-IT"/>
              </w:rPr>
              <w:t>“</w:t>
            </w:r>
            <w:r>
              <w:rPr>
                <w:rFonts w:hint="eastAsia"/>
                <w:b/>
                <w:lang w:val="it-IT"/>
              </w:rPr>
              <w:t>Fuoriso</w:t>
            </w:r>
            <w:r w:rsidRPr="00D8390E">
              <w:rPr>
                <w:b/>
                <w:lang w:val="it-IT"/>
              </w:rPr>
              <w:t xml:space="preserve">” </w:t>
            </w:r>
            <w:r>
              <w:rPr>
                <w:rFonts w:hint="eastAsia"/>
                <w:b/>
                <w:lang w:val="it-IT"/>
              </w:rPr>
              <w:t xml:space="preserve"> </w:t>
            </w:r>
            <w:r w:rsidRPr="0070181A">
              <w:rPr>
                <w:rFonts w:hint="eastAsia"/>
                <w:b/>
                <w:sz w:val="16"/>
                <w:szCs w:val="16"/>
                <w:lang w:val="it-IT"/>
              </w:rPr>
              <w:t>IGT</w:t>
            </w:r>
          </w:p>
          <w:p w14:paraId="7D6835C1" w14:textId="4D81FF70" w:rsidR="00853E45" w:rsidRPr="00D8390E" w:rsidRDefault="00853E45" w:rsidP="00853E45">
            <w:pPr>
              <w:jc w:val="left"/>
              <w:rPr>
                <w:b/>
              </w:rPr>
            </w:pPr>
            <w:r>
              <w:rPr>
                <w:rFonts w:hint="eastAsia"/>
                <w:bCs/>
                <w:sz w:val="16"/>
              </w:rPr>
              <w:t>サンジョヴェーゼ“フオリーゾ”</w:t>
            </w:r>
            <w:r w:rsidRPr="00D8390E">
              <w:rPr>
                <w:bCs/>
                <w:sz w:val="16"/>
              </w:rPr>
              <w:t xml:space="preserve"> </w:t>
            </w:r>
          </w:p>
        </w:tc>
        <w:tc>
          <w:tcPr>
            <w:tcW w:w="395" w:type="pct"/>
            <w:vAlign w:val="center"/>
          </w:tcPr>
          <w:p w14:paraId="21E31843" w14:textId="0F313E56" w:rsidR="00853E45" w:rsidRPr="00D8390E" w:rsidRDefault="00853E45" w:rsidP="00853E45">
            <w:pPr>
              <w:jc w:val="center"/>
              <w:rPr>
                <w:b/>
                <w:sz w:val="18"/>
                <w:szCs w:val="18"/>
                <w:lang w:val="it-IT"/>
              </w:rPr>
            </w:pPr>
            <w:r w:rsidRPr="00CE4137">
              <w:rPr>
                <w:rFonts w:hint="eastAsia"/>
                <w:b/>
                <w:sz w:val="18"/>
                <w:szCs w:val="18"/>
                <w:lang w:val="it-IT"/>
              </w:rPr>
              <w:t>2</w:t>
            </w:r>
            <w:r w:rsidRPr="00CE4137">
              <w:rPr>
                <w:b/>
                <w:sz w:val="18"/>
                <w:szCs w:val="18"/>
                <w:lang w:val="it-IT"/>
              </w:rPr>
              <w:t>0</w:t>
            </w:r>
            <w:r>
              <w:rPr>
                <w:b/>
                <w:sz w:val="18"/>
                <w:szCs w:val="18"/>
                <w:lang w:val="it-IT"/>
              </w:rPr>
              <w:t>17</w:t>
            </w:r>
          </w:p>
        </w:tc>
        <w:tc>
          <w:tcPr>
            <w:tcW w:w="395" w:type="pct"/>
            <w:vAlign w:val="center"/>
          </w:tcPr>
          <w:p w14:paraId="20269297" w14:textId="6F312A21" w:rsidR="00853E45" w:rsidRPr="00D8390E" w:rsidRDefault="00853E45" w:rsidP="00853E45">
            <w:pPr>
              <w:jc w:val="center"/>
              <w:rPr>
                <w:sz w:val="18"/>
                <w:szCs w:val="18"/>
              </w:rPr>
            </w:pPr>
            <w:r w:rsidRPr="00D8390E">
              <w:rPr>
                <w:sz w:val="18"/>
                <w:szCs w:val="18"/>
              </w:rPr>
              <w:t>赤</w:t>
            </w:r>
          </w:p>
        </w:tc>
        <w:tc>
          <w:tcPr>
            <w:tcW w:w="460" w:type="pct"/>
            <w:vAlign w:val="center"/>
          </w:tcPr>
          <w:p w14:paraId="02D272F1" w14:textId="4C2A195E" w:rsidR="00853E45" w:rsidRPr="00D8390E" w:rsidRDefault="00853E45" w:rsidP="00853E45">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5E9030FC" w14:textId="061BFBDA" w:rsidR="00853E45" w:rsidRPr="00544D75" w:rsidRDefault="00853E45" w:rsidP="00853E45">
            <w:pPr>
              <w:jc w:val="center"/>
              <w:rPr>
                <w:b/>
                <w:sz w:val="18"/>
              </w:rPr>
            </w:pPr>
            <w:r w:rsidRPr="006C0A33">
              <w:rPr>
                <w:b/>
                <w:sz w:val="18"/>
              </w:rPr>
              <w:t>￥</w:t>
            </w:r>
            <w:r w:rsidRPr="006C0A33">
              <w:rPr>
                <w:rFonts w:hint="eastAsia"/>
                <w:b/>
                <w:sz w:val="18"/>
              </w:rPr>
              <w:t>4</w:t>
            </w:r>
            <w:r w:rsidRPr="006C0A33">
              <w:rPr>
                <w:b/>
                <w:sz w:val="18"/>
              </w:rPr>
              <w:t>,500</w:t>
            </w:r>
          </w:p>
        </w:tc>
        <w:tc>
          <w:tcPr>
            <w:tcW w:w="2039" w:type="pct"/>
          </w:tcPr>
          <w:p w14:paraId="5CB41E8C" w14:textId="16799809" w:rsidR="00853E45" w:rsidRPr="00D8390E" w:rsidRDefault="00853E45" w:rsidP="0067344E">
            <w:pPr>
              <w:tabs>
                <w:tab w:val="left" w:pos="1020"/>
              </w:tabs>
              <w:rPr>
                <w:sz w:val="14"/>
              </w:rPr>
            </w:pPr>
            <w:r w:rsidRPr="00D8390E">
              <w:rPr>
                <w:sz w:val="14"/>
              </w:rPr>
              <w:t>サンジョヴェーゼ、樹齢</w:t>
            </w:r>
            <w:r w:rsidRPr="00D8390E">
              <w:rPr>
                <w:sz w:val="14"/>
              </w:rPr>
              <w:t>70</w:t>
            </w:r>
            <w:r w:rsidRPr="00D8390E">
              <w:rPr>
                <w:sz w:val="14"/>
              </w:rPr>
              <w:t>年。収穫後</w:t>
            </w:r>
            <w:r>
              <w:rPr>
                <w:rFonts w:hint="eastAsia"/>
                <w:sz w:val="14"/>
              </w:rPr>
              <w:t>、</w:t>
            </w:r>
            <w:r w:rsidRPr="00D8390E">
              <w:rPr>
                <w:sz w:val="14"/>
              </w:rPr>
              <w:t>除梗せずにセメントタンクにて</w:t>
            </w:r>
            <w:r w:rsidRPr="00D8390E">
              <w:rPr>
                <w:sz w:val="14"/>
              </w:rPr>
              <w:t>3</w:t>
            </w:r>
            <w:r w:rsidRPr="00D8390E">
              <w:rPr>
                <w:sz w:val="14"/>
              </w:rPr>
              <w:t>週間、果皮と共に醗酵。古バリックにて</w:t>
            </w:r>
            <w:r>
              <w:rPr>
                <w:rFonts w:hint="eastAsia"/>
                <w:sz w:val="14"/>
              </w:rPr>
              <w:t>6</w:t>
            </w:r>
            <w:r>
              <w:rPr>
                <w:sz w:val="14"/>
              </w:rPr>
              <w:t>0</w:t>
            </w:r>
            <w:r w:rsidRPr="00D8390E">
              <w:rPr>
                <w:sz w:val="14"/>
              </w:rPr>
              <w:t>か月、ボトル詰め後</w:t>
            </w:r>
            <w:r w:rsidRPr="00D8390E">
              <w:rPr>
                <w:sz w:val="14"/>
              </w:rPr>
              <w:t>12</w:t>
            </w:r>
            <w:r w:rsidRPr="00D8390E">
              <w:rPr>
                <w:sz w:val="14"/>
              </w:rPr>
              <w:t>か月の熟成。</w:t>
            </w:r>
            <w:r>
              <w:rPr>
                <w:rFonts w:hint="eastAsia"/>
                <w:sz w:val="14"/>
              </w:rPr>
              <w:t>カステルペルソとして醸造していたものの、熟成の過程で全く異なる特徴とヴォリューム。複雑さを感じたヴィンテージ。</w:t>
            </w:r>
          </w:p>
        </w:tc>
      </w:tr>
    </w:tbl>
    <w:p w14:paraId="07123E09" w14:textId="77777777" w:rsidR="001C5202" w:rsidRPr="007D253E" w:rsidRDefault="001C5202" w:rsidP="001C5202">
      <w:pPr>
        <w:spacing w:line="240" w:lineRule="atLeast"/>
        <w:jc w:val="left"/>
        <w:rPr>
          <w:b/>
          <w:bCs/>
          <w:sz w:val="32"/>
          <w:szCs w:val="21"/>
          <w:u w:val="single"/>
        </w:rPr>
      </w:pPr>
      <w:r w:rsidRPr="00857C3D">
        <w:rPr>
          <w:rFonts w:cs="ＭＳ ゴシック"/>
          <w:b/>
          <w:sz w:val="32"/>
          <w:szCs w:val="21"/>
          <w:u w:val="single"/>
        </w:rPr>
        <w:t>Walter de Batte</w:t>
      </w:r>
      <w:r w:rsidRPr="00857C3D">
        <w:rPr>
          <w:rFonts w:cs="ＭＳ ゴシック"/>
          <w:b/>
          <w:sz w:val="28"/>
          <w:u w:val="single"/>
        </w:rPr>
        <w:t xml:space="preserve"> </w:t>
      </w:r>
      <w:r w:rsidRPr="00857C3D">
        <w:rPr>
          <w:rFonts w:cs="ＭＳ ゴシック"/>
          <w:b/>
          <w:sz w:val="24"/>
          <w:szCs w:val="18"/>
          <w:u w:val="single"/>
        </w:rPr>
        <w:t>[Prima Terra]</w:t>
      </w:r>
      <w:r w:rsidRPr="00396FA1">
        <w:rPr>
          <w:rFonts w:cs="ＭＳ ゴシック" w:hint="eastAsia"/>
          <w:b/>
          <w:sz w:val="24"/>
          <w:u w:val="single"/>
        </w:rPr>
        <w:t xml:space="preserve"> </w:t>
      </w:r>
      <w:r w:rsidRPr="00396FA1">
        <w:rPr>
          <w:rFonts w:cs="ＭＳ ゴシック" w:hint="eastAsia"/>
          <w:sz w:val="18"/>
          <w:szCs w:val="18"/>
          <w:u w:val="single"/>
        </w:rPr>
        <w:t>ヴァルテル</w:t>
      </w:r>
      <w:r w:rsidRPr="00396FA1">
        <w:rPr>
          <w:rFonts w:cs="ＭＳ ゴシック" w:hint="eastAsia"/>
          <w:sz w:val="18"/>
          <w:szCs w:val="18"/>
          <w:u w:val="single"/>
        </w:rPr>
        <w:t xml:space="preserve"> </w:t>
      </w:r>
      <w:r w:rsidRPr="00396FA1">
        <w:rPr>
          <w:rFonts w:cs="ＭＳ ゴシック" w:hint="eastAsia"/>
          <w:sz w:val="18"/>
          <w:szCs w:val="18"/>
          <w:u w:val="single"/>
        </w:rPr>
        <w:t>デ</w:t>
      </w:r>
      <w:r w:rsidRPr="00396FA1">
        <w:rPr>
          <w:rFonts w:cs="ＭＳ ゴシック" w:hint="eastAsia"/>
          <w:sz w:val="18"/>
          <w:szCs w:val="18"/>
          <w:u w:val="single"/>
        </w:rPr>
        <w:t xml:space="preserve"> </w:t>
      </w:r>
      <w:r w:rsidRPr="00396FA1">
        <w:rPr>
          <w:rFonts w:cs="ＭＳ ゴシック" w:hint="eastAsia"/>
          <w:sz w:val="18"/>
          <w:szCs w:val="18"/>
          <w:u w:val="single"/>
        </w:rPr>
        <w:t>バッテ</w:t>
      </w:r>
      <w:r w:rsidRPr="00396FA1">
        <w:rPr>
          <w:rFonts w:cs="ＭＳ ゴシック" w:hint="eastAsia"/>
          <w:sz w:val="18"/>
          <w:szCs w:val="18"/>
          <w:u w:val="single"/>
        </w:rPr>
        <w:t xml:space="preserve"> </w:t>
      </w:r>
      <w:r>
        <w:rPr>
          <w:rFonts w:cs="ＭＳ ゴシック" w:hint="eastAsia"/>
          <w:sz w:val="18"/>
          <w:szCs w:val="18"/>
          <w:u w:val="single"/>
        </w:rPr>
        <w:t>（</w:t>
      </w:r>
      <w:r w:rsidRPr="00396FA1">
        <w:rPr>
          <w:rFonts w:cs="ＭＳ ゴシック" w:hint="eastAsia"/>
          <w:sz w:val="18"/>
          <w:szCs w:val="18"/>
          <w:u w:val="single"/>
        </w:rPr>
        <w:t>プリマテッラ</w:t>
      </w:r>
      <w:r>
        <w:rPr>
          <w:rFonts w:cs="ＭＳ ゴシック" w:hint="eastAsia"/>
          <w:sz w:val="18"/>
          <w:szCs w:val="18"/>
          <w:u w:val="single"/>
        </w:rPr>
        <w:t>）</w:t>
      </w:r>
      <w:r w:rsidRPr="00396FA1">
        <w:rPr>
          <w:rFonts w:cs="ＭＳ ゴシック" w:hint="eastAsia"/>
          <w:sz w:val="18"/>
          <w:szCs w:val="18"/>
          <w:u w:val="single"/>
          <w:lang w:val="it-IT"/>
        </w:rPr>
        <w:t xml:space="preserve"> </w:t>
      </w:r>
      <w:r>
        <w:rPr>
          <w:rFonts w:cs="ＭＳ ゴシック" w:hint="eastAsia"/>
          <w:sz w:val="16"/>
          <w:szCs w:val="16"/>
          <w:u w:val="single"/>
          <w:lang w:val="it-IT"/>
        </w:rPr>
        <w:t xml:space="preserve">            </w:t>
      </w:r>
      <w:r w:rsidRPr="001862FE">
        <w:rPr>
          <w:rFonts w:cs="ＭＳ ゴシック" w:hint="eastAsia"/>
          <w:sz w:val="16"/>
          <w:szCs w:val="16"/>
          <w:u w:val="single"/>
          <w:lang w:val="it-IT"/>
        </w:rPr>
        <w:t>リグーリアーラ</w:t>
      </w:r>
      <w:r w:rsidRPr="001862FE">
        <w:rPr>
          <w:rFonts w:cs="ＭＳ ゴシック" w:hint="eastAsia"/>
          <w:sz w:val="16"/>
          <w:szCs w:val="16"/>
          <w:u w:val="single"/>
          <w:lang w:val="it-IT"/>
        </w:rPr>
        <w:t xml:space="preserve"> </w:t>
      </w:r>
      <w:r w:rsidRPr="001862FE">
        <w:rPr>
          <w:rFonts w:cs="ＭＳ ゴシック" w:hint="eastAsia"/>
          <w:sz w:val="16"/>
          <w:szCs w:val="16"/>
          <w:u w:val="single"/>
          <w:lang w:val="it-IT"/>
        </w:rPr>
        <w:t>スペツィアーリオマッジョーレ</w:t>
      </w:r>
    </w:p>
    <w:tbl>
      <w:tblPr>
        <w:tblStyle w:val="1"/>
        <w:tblW w:w="5000" w:type="pct"/>
        <w:tblLayout w:type="fixed"/>
        <w:tblLook w:val="04A0" w:firstRow="1" w:lastRow="0" w:firstColumn="1" w:lastColumn="0" w:noHBand="0" w:noVBand="1"/>
      </w:tblPr>
      <w:tblGrid>
        <w:gridCol w:w="2694"/>
        <w:gridCol w:w="852"/>
        <w:gridCol w:w="851"/>
        <w:gridCol w:w="991"/>
        <w:gridCol w:w="991"/>
        <w:gridCol w:w="4393"/>
      </w:tblGrid>
      <w:tr w:rsidR="00A54BA3" w:rsidRPr="004A52C4" w14:paraId="61B087F4" w14:textId="77777777" w:rsidTr="00A54BA3">
        <w:trPr>
          <w:trHeight w:val="156"/>
        </w:trPr>
        <w:tc>
          <w:tcPr>
            <w:tcW w:w="1250" w:type="pct"/>
          </w:tcPr>
          <w:p w14:paraId="61E29FEE" w14:textId="49C53183" w:rsidR="00A54BA3" w:rsidRPr="004A52C4" w:rsidRDefault="00A54BA3" w:rsidP="00A54BA3">
            <w:pPr>
              <w:jc w:val="center"/>
              <w:rPr>
                <w:sz w:val="14"/>
                <w:szCs w:val="18"/>
                <w:lang w:val="it-IT"/>
              </w:rPr>
            </w:pPr>
            <w:r w:rsidRPr="00D8390E">
              <w:rPr>
                <w:sz w:val="14"/>
                <w:szCs w:val="18"/>
                <w:lang w:val="it-IT"/>
              </w:rPr>
              <w:t>ワイン名</w:t>
            </w:r>
          </w:p>
        </w:tc>
        <w:tc>
          <w:tcPr>
            <w:tcW w:w="395" w:type="pct"/>
          </w:tcPr>
          <w:p w14:paraId="4E1E644C" w14:textId="5743A01B" w:rsidR="00A54BA3" w:rsidRPr="00EF25D2" w:rsidRDefault="00A54BA3" w:rsidP="00A54BA3">
            <w:pPr>
              <w:jc w:val="center"/>
              <w:rPr>
                <w:sz w:val="12"/>
                <w:szCs w:val="18"/>
                <w:lang w:val="it-IT"/>
              </w:rPr>
            </w:pPr>
            <w:r w:rsidRPr="00D8390E">
              <w:rPr>
                <w:sz w:val="12"/>
                <w:szCs w:val="18"/>
                <w:lang w:val="it-IT"/>
              </w:rPr>
              <w:t>ヴィンテージ</w:t>
            </w:r>
          </w:p>
        </w:tc>
        <w:tc>
          <w:tcPr>
            <w:tcW w:w="395" w:type="pct"/>
          </w:tcPr>
          <w:p w14:paraId="7EFA9498" w14:textId="47763553" w:rsidR="00A54BA3" w:rsidRPr="004A52C4" w:rsidRDefault="00A54BA3" w:rsidP="00A54BA3">
            <w:pPr>
              <w:jc w:val="center"/>
              <w:rPr>
                <w:sz w:val="14"/>
                <w:szCs w:val="18"/>
                <w:lang w:val="it-IT"/>
              </w:rPr>
            </w:pPr>
            <w:r w:rsidRPr="00D8390E">
              <w:rPr>
                <w:sz w:val="14"/>
                <w:szCs w:val="18"/>
                <w:lang w:val="it-IT"/>
              </w:rPr>
              <w:t>種類</w:t>
            </w:r>
          </w:p>
        </w:tc>
        <w:tc>
          <w:tcPr>
            <w:tcW w:w="460" w:type="pct"/>
          </w:tcPr>
          <w:p w14:paraId="6E237504" w14:textId="208D9F6C" w:rsidR="00A54BA3" w:rsidRPr="004A52C4" w:rsidRDefault="00A54BA3" w:rsidP="00A54BA3">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460" w:type="pct"/>
          </w:tcPr>
          <w:p w14:paraId="614D0693" w14:textId="7E1759A8" w:rsidR="00A54BA3" w:rsidRDefault="00A54BA3" w:rsidP="00A54BA3">
            <w:pPr>
              <w:jc w:val="center"/>
              <w:rPr>
                <w:sz w:val="14"/>
                <w:szCs w:val="18"/>
                <w:lang w:val="it-IT"/>
              </w:rPr>
            </w:pPr>
            <w:r w:rsidRPr="00D8390E">
              <w:rPr>
                <w:sz w:val="14"/>
                <w:szCs w:val="18"/>
                <w:lang w:val="it-IT"/>
              </w:rPr>
              <w:t>上代（税別）</w:t>
            </w:r>
          </w:p>
        </w:tc>
        <w:tc>
          <w:tcPr>
            <w:tcW w:w="2039" w:type="pct"/>
          </w:tcPr>
          <w:p w14:paraId="6302136F" w14:textId="43592FD3" w:rsidR="00A54BA3" w:rsidRPr="004A52C4" w:rsidRDefault="00A54BA3" w:rsidP="00A54BA3">
            <w:pPr>
              <w:jc w:val="center"/>
              <w:rPr>
                <w:sz w:val="14"/>
                <w:szCs w:val="18"/>
                <w:lang w:val="it-IT"/>
              </w:rPr>
            </w:pPr>
            <w:r w:rsidRPr="00D8390E">
              <w:rPr>
                <w:sz w:val="14"/>
                <w:szCs w:val="18"/>
                <w:lang w:val="it-IT"/>
              </w:rPr>
              <w:t>メモ</w:t>
            </w:r>
          </w:p>
        </w:tc>
      </w:tr>
      <w:tr w:rsidR="0067344E" w:rsidRPr="00E148D9" w14:paraId="769196E7" w14:textId="77777777" w:rsidTr="00A54BA3">
        <w:trPr>
          <w:trHeight w:val="960"/>
        </w:trPr>
        <w:tc>
          <w:tcPr>
            <w:tcW w:w="1250" w:type="pct"/>
          </w:tcPr>
          <w:p w14:paraId="1E98C184" w14:textId="77777777" w:rsidR="0067344E" w:rsidRDefault="0067344E" w:rsidP="0067344E">
            <w:pPr>
              <w:jc w:val="left"/>
              <w:rPr>
                <w:b/>
                <w:lang w:val="it-IT"/>
              </w:rPr>
            </w:pPr>
            <w:r>
              <w:rPr>
                <w:rFonts w:hint="eastAsia"/>
                <w:b/>
                <w:lang w:val="it-IT"/>
              </w:rPr>
              <w:t>H</w:t>
            </w:r>
            <w:r>
              <w:rPr>
                <w:b/>
                <w:lang w:val="it-IT"/>
              </w:rPr>
              <w:t>armoge</w:t>
            </w:r>
          </w:p>
          <w:p w14:paraId="6544A457" w14:textId="77777777" w:rsidR="0067344E" w:rsidRDefault="0067344E" w:rsidP="0067344E">
            <w:pPr>
              <w:jc w:val="left"/>
              <w:rPr>
                <w:bCs/>
                <w:sz w:val="16"/>
                <w:szCs w:val="16"/>
                <w:lang w:val="it-IT"/>
              </w:rPr>
            </w:pPr>
            <w:r w:rsidRPr="00E222DB">
              <w:rPr>
                <w:rFonts w:hint="eastAsia"/>
                <w:bCs/>
                <w:sz w:val="16"/>
                <w:szCs w:val="16"/>
                <w:lang w:val="it-IT"/>
              </w:rPr>
              <w:t>アルモジェ</w:t>
            </w:r>
          </w:p>
          <w:p w14:paraId="1FEC5375" w14:textId="6DA293FC" w:rsidR="0067344E" w:rsidRDefault="0067344E" w:rsidP="0067344E">
            <w:pPr>
              <w:jc w:val="left"/>
              <w:rPr>
                <w:b/>
                <w:lang w:val="it-IT"/>
              </w:rPr>
            </w:pPr>
            <w:r w:rsidRPr="00F25A7E">
              <w:rPr>
                <w:rFonts w:hint="eastAsia"/>
                <w:b/>
                <w:color w:val="00B050"/>
                <w:sz w:val="16"/>
                <w:lang w:val="it-IT"/>
              </w:rPr>
              <w:t>≪</w:t>
            </w:r>
            <w:r w:rsidRPr="00F25A7E">
              <w:rPr>
                <w:rFonts w:hint="eastAsia"/>
                <w:b/>
                <w:color w:val="00B050"/>
                <w:sz w:val="16"/>
              </w:rPr>
              <w:t>新</w:t>
            </w:r>
            <w:r>
              <w:rPr>
                <w:rFonts w:hint="eastAsia"/>
                <w:b/>
                <w:color w:val="00B050"/>
                <w:sz w:val="16"/>
              </w:rPr>
              <w:t>ヴィンテージ</w:t>
            </w:r>
            <w:r w:rsidRPr="00F25A7E">
              <w:rPr>
                <w:rFonts w:hint="eastAsia"/>
                <w:b/>
                <w:color w:val="00B050"/>
                <w:sz w:val="16"/>
                <w:lang w:val="it-IT"/>
              </w:rPr>
              <w:t>≫</w:t>
            </w:r>
          </w:p>
        </w:tc>
        <w:tc>
          <w:tcPr>
            <w:tcW w:w="395" w:type="pct"/>
            <w:vAlign w:val="center"/>
          </w:tcPr>
          <w:p w14:paraId="484A8333" w14:textId="6DD9AEDA" w:rsidR="0067344E" w:rsidRPr="000E7BDA" w:rsidRDefault="0067344E" w:rsidP="0067344E">
            <w:pPr>
              <w:jc w:val="center"/>
              <w:rPr>
                <w:b/>
                <w:sz w:val="18"/>
                <w:lang w:val="it-IT"/>
              </w:rPr>
            </w:pPr>
            <w:r>
              <w:rPr>
                <w:rFonts w:hint="eastAsia"/>
                <w:b/>
                <w:sz w:val="18"/>
                <w:lang w:val="it-IT"/>
              </w:rPr>
              <w:t>21</w:t>
            </w:r>
          </w:p>
        </w:tc>
        <w:tc>
          <w:tcPr>
            <w:tcW w:w="395" w:type="pct"/>
            <w:vAlign w:val="center"/>
          </w:tcPr>
          <w:p w14:paraId="6D98113E" w14:textId="5B0735DB" w:rsidR="0067344E" w:rsidRPr="000E7BDA" w:rsidRDefault="0067344E" w:rsidP="0067344E">
            <w:pPr>
              <w:jc w:val="center"/>
              <w:rPr>
                <w:sz w:val="18"/>
              </w:rPr>
            </w:pPr>
            <w:r w:rsidRPr="000E7BDA">
              <w:rPr>
                <w:rFonts w:hint="eastAsia"/>
                <w:sz w:val="18"/>
                <w:szCs w:val="18"/>
              </w:rPr>
              <w:t>白</w:t>
            </w:r>
          </w:p>
        </w:tc>
        <w:tc>
          <w:tcPr>
            <w:tcW w:w="460" w:type="pct"/>
            <w:vAlign w:val="center"/>
          </w:tcPr>
          <w:p w14:paraId="7DDA6FEE" w14:textId="3EA9F5FD" w:rsidR="0067344E" w:rsidRDefault="0067344E" w:rsidP="0067344E">
            <w:pPr>
              <w:jc w:val="center"/>
              <w:rPr>
                <w:b/>
                <w:sz w:val="16"/>
                <w:szCs w:val="16"/>
              </w:rPr>
            </w:pPr>
            <w:r>
              <w:rPr>
                <w:rFonts w:hint="eastAsia"/>
                <w:b/>
                <w:sz w:val="16"/>
                <w:szCs w:val="16"/>
              </w:rPr>
              <w:t>7</w:t>
            </w:r>
            <w:r>
              <w:rPr>
                <w:b/>
                <w:sz w:val="16"/>
                <w:szCs w:val="16"/>
              </w:rPr>
              <w:t>50ml</w:t>
            </w:r>
          </w:p>
        </w:tc>
        <w:tc>
          <w:tcPr>
            <w:tcW w:w="460" w:type="pct"/>
            <w:vAlign w:val="center"/>
          </w:tcPr>
          <w:p w14:paraId="4004F9C4" w14:textId="0C5A3614" w:rsidR="0067344E" w:rsidRDefault="0067344E" w:rsidP="0067344E">
            <w:pPr>
              <w:jc w:val="center"/>
              <w:rPr>
                <w:b/>
                <w:sz w:val="18"/>
              </w:rPr>
            </w:pPr>
            <w:r w:rsidRPr="00D22F90">
              <w:rPr>
                <w:rFonts w:hint="eastAsia"/>
                <w:b/>
                <w:sz w:val="18"/>
              </w:rPr>
              <w:t>￥</w:t>
            </w:r>
            <w:r>
              <w:rPr>
                <w:rFonts w:hint="eastAsia"/>
                <w:b/>
                <w:sz w:val="18"/>
              </w:rPr>
              <w:t>9,</w:t>
            </w:r>
            <w:r w:rsidR="00ED7310">
              <w:rPr>
                <w:rFonts w:hint="eastAsia"/>
                <w:b/>
                <w:sz w:val="18"/>
              </w:rPr>
              <w:t>5</w:t>
            </w:r>
            <w:r>
              <w:rPr>
                <w:b/>
                <w:sz w:val="18"/>
              </w:rPr>
              <w:t>0</w:t>
            </w:r>
            <w:r>
              <w:rPr>
                <w:rFonts w:hint="eastAsia"/>
                <w:b/>
                <w:sz w:val="18"/>
              </w:rPr>
              <w:t>0</w:t>
            </w:r>
          </w:p>
        </w:tc>
        <w:tc>
          <w:tcPr>
            <w:tcW w:w="2039" w:type="pct"/>
          </w:tcPr>
          <w:p w14:paraId="6AB14F2B" w14:textId="7FD0D137" w:rsidR="007F54C7" w:rsidRDefault="0067344E" w:rsidP="0067344E">
            <w:pPr>
              <w:rPr>
                <w:sz w:val="14"/>
              </w:rPr>
            </w:pPr>
            <w:r>
              <w:rPr>
                <w:rFonts w:hint="eastAsia"/>
                <w:sz w:val="14"/>
              </w:rPr>
              <w:t>ボスコ</w:t>
            </w:r>
            <w:r>
              <w:rPr>
                <w:rFonts w:hint="eastAsia"/>
                <w:sz w:val="14"/>
              </w:rPr>
              <w:t>45</w:t>
            </w:r>
            <w:r>
              <w:rPr>
                <w:rFonts w:hint="eastAsia"/>
                <w:sz w:val="14"/>
              </w:rPr>
              <w:t>％、ヴェルメンティーノ</w:t>
            </w:r>
            <w:r>
              <w:rPr>
                <w:rFonts w:hint="eastAsia"/>
                <w:sz w:val="14"/>
              </w:rPr>
              <w:t>20</w:t>
            </w:r>
            <w:r>
              <w:rPr>
                <w:rFonts w:hint="eastAsia"/>
                <w:sz w:val="14"/>
              </w:rPr>
              <w:t>％、アルバローラ</w:t>
            </w:r>
            <w:r>
              <w:rPr>
                <w:rFonts w:hint="eastAsia"/>
                <w:sz w:val="14"/>
              </w:rPr>
              <w:t>20</w:t>
            </w:r>
            <w:r>
              <w:rPr>
                <w:rFonts w:hint="eastAsia"/>
                <w:sz w:val="14"/>
              </w:rPr>
              <w:t>％、ロッセーゼ</w:t>
            </w:r>
            <w:r>
              <w:rPr>
                <w:rFonts w:hint="eastAsia"/>
                <w:sz w:val="14"/>
              </w:rPr>
              <w:t xml:space="preserve"> </w:t>
            </w:r>
            <w:r>
              <w:rPr>
                <w:rFonts w:hint="eastAsia"/>
                <w:sz w:val="14"/>
              </w:rPr>
              <w:t>ビアンコ</w:t>
            </w:r>
            <w:r>
              <w:rPr>
                <w:rFonts w:hint="eastAsia"/>
                <w:sz w:val="14"/>
              </w:rPr>
              <w:t>15</w:t>
            </w:r>
            <w:r>
              <w:rPr>
                <w:rFonts w:hint="eastAsia"/>
                <w:sz w:val="14"/>
              </w:rPr>
              <w:t>％、樹齢</w:t>
            </w:r>
            <w:r>
              <w:rPr>
                <w:rFonts w:hint="eastAsia"/>
                <w:sz w:val="14"/>
              </w:rPr>
              <w:t>20</w:t>
            </w:r>
            <w:r>
              <w:rPr>
                <w:rFonts w:hint="eastAsia"/>
                <w:sz w:val="14"/>
              </w:rPr>
              <w:t>年。ブドウごとに完熟を待ってから収穫。それぞれ果皮と共に</w:t>
            </w:r>
            <w:r w:rsidR="007F54C7">
              <w:rPr>
                <w:rFonts w:hint="eastAsia"/>
                <w:sz w:val="14"/>
              </w:rPr>
              <w:t>6</w:t>
            </w:r>
            <w:r>
              <w:rPr>
                <w:rFonts w:hint="eastAsia"/>
                <w:sz w:val="14"/>
              </w:rPr>
              <w:t>日</w:t>
            </w:r>
            <w:r w:rsidR="007F54C7">
              <w:rPr>
                <w:rFonts w:hint="eastAsia"/>
                <w:sz w:val="14"/>
              </w:rPr>
              <w:t>間</w:t>
            </w:r>
            <w:r>
              <w:rPr>
                <w:rFonts w:hint="eastAsia"/>
                <w:sz w:val="14"/>
              </w:rPr>
              <w:t>、圧搾後</w:t>
            </w:r>
            <w:r w:rsidR="007F54C7">
              <w:rPr>
                <w:rFonts w:hint="eastAsia"/>
                <w:sz w:val="14"/>
              </w:rPr>
              <w:t>一部</w:t>
            </w:r>
            <w:r>
              <w:rPr>
                <w:rFonts w:hint="eastAsia"/>
                <w:sz w:val="14"/>
              </w:rPr>
              <w:t>500L</w:t>
            </w:r>
            <w:r>
              <w:rPr>
                <w:rFonts w:hint="eastAsia"/>
                <w:sz w:val="14"/>
              </w:rPr>
              <w:t>の木樽に</w:t>
            </w:r>
            <w:r w:rsidR="007F54C7">
              <w:rPr>
                <w:rFonts w:hint="eastAsia"/>
                <w:sz w:val="14"/>
              </w:rPr>
              <w:t>移し、</w:t>
            </w:r>
            <w:r w:rsidR="007F54C7">
              <w:rPr>
                <w:rFonts w:hint="eastAsia"/>
                <w:sz w:val="14"/>
              </w:rPr>
              <w:t>5</w:t>
            </w:r>
            <w:r w:rsidR="007F54C7">
              <w:rPr>
                <w:rFonts w:hint="eastAsia"/>
                <w:sz w:val="14"/>
              </w:rPr>
              <w:t>カ月間アルコール醗酵が続いた。そのままオリとともに</w:t>
            </w:r>
            <w:r w:rsidR="007F54C7">
              <w:rPr>
                <w:rFonts w:hint="eastAsia"/>
                <w:sz w:val="14"/>
              </w:rPr>
              <w:t>12</w:t>
            </w:r>
            <w:r w:rsidR="007F54C7">
              <w:rPr>
                <w:rFonts w:hint="eastAsia"/>
                <w:sz w:val="14"/>
              </w:rPr>
              <w:t>カ月の熟成。</w:t>
            </w:r>
            <w:r>
              <w:rPr>
                <w:rFonts w:hint="eastAsia"/>
                <w:sz w:val="14"/>
              </w:rPr>
              <w:t>DOC</w:t>
            </w:r>
            <w:r>
              <w:rPr>
                <w:rFonts w:hint="eastAsia"/>
                <w:sz w:val="14"/>
              </w:rPr>
              <w:t>はないものの、チンクエ</w:t>
            </w:r>
            <w:r>
              <w:rPr>
                <w:rFonts w:hint="eastAsia"/>
                <w:sz w:val="14"/>
              </w:rPr>
              <w:t xml:space="preserve"> </w:t>
            </w:r>
            <w:r>
              <w:rPr>
                <w:rFonts w:hint="eastAsia"/>
                <w:sz w:val="14"/>
              </w:rPr>
              <w:t>テッレと同じブドウ、伝統を忠実に踏襲しつつも、華やか</w:t>
            </w:r>
            <w:r w:rsidRPr="00282667">
              <w:rPr>
                <w:rFonts w:hint="eastAsia"/>
                <w:sz w:val="14"/>
              </w:rPr>
              <w:t>さ、美しさをもった</w:t>
            </w:r>
            <w:r>
              <w:rPr>
                <w:rFonts w:hint="eastAsia"/>
                <w:sz w:val="14"/>
              </w:rPr>
              <w:t>ワイン。</w:t>
            </w:r>
          </w:p>
          <w:p w14:paraId="19EEBB3B" w14:textId="7FE2DA67" w:rsidR="007F54C7" w:rsidRPr="007F54C7" w:rsidRDefault="007F54C7" w:rsidP="0067344E">
            <w:pPr>
              <w:rPr>
                <w:sz w:val="14"/>
              </w:rPr>
            </w:pPr>
            <w:r>
              <w:rPr>
                <w:rFonts w:hint="eastAsia"/>
                <w:sz w:val="14"/>
              </w:rPr>
              <w:t>液体の密度の高さは、収穫量の少なさから。非常に繊細でありながら骨格を持ち、エレガントさと非常に長い余韻。これから先の熟成が想像できるポテンシャル。</w:t>
            </w:r>
          </w:p>
        </w:tc>
      </w:tr>
      <w:tr w:rsidR="0067344E" w:rsidRPr="00E148D9" w14:paraId="06A9224B" w14:textId="77777777" w:rsidTr="00A54BA3">
        <w:trPr>
          <w:trHeight w:val="960"/>
        </w:trPr>
        <w:tc>
          <w:tcPr>
            <w:tcW w:w="1250" w:type="pct"/>
          </w:tcPr>
          <w:p w14:paraId="1668A38D" w14:textId="77777777" w:rsidR="0067344E" w:rsidRPr="002C78DC" w:rsidRDefault="0067344E" w:rsidP="0067344E">
            <w:pPr>
              <w:jc w:val="left"/>
              <w:rPr>
                <w:b/>
                <w:sz w:val="18"/>
                <w:lang w:val="it-IT"/>
              </w:rPr>
            </w:pPr>
            <w:r>
              <w:rPr>
                <w:rFonts w:hint="eastAsia"/>
                <w:b/>
                <w:lang w:val="it-IT"/>
              </w:rPr>
              <w:t>Çerico</w:t>
            </w:r>
            <w:r>
              <w:rPr>
                <w:b/>
                <w:lang w:val="it-IT"/>
              </w:rPr>
              <w:t xml:space="preserve">   </w:t>
            </w:r>
            <w:r w:rsidRPr="00131A3B">
              <w:rPr>
                <w:b/>
                <w:sz w:val="16"/>
                <w:szCs w:val="16"/>
                <w:lang w:val="it-IT"/>
              </w:rPr>
              <w:t>VdT</w:t>
            </w:r>
          </w:p>
          <w:p w14:paraId="4BDBAEF7" w14:textId="77777777" w:rsidR="0067344E" w:rsidRDefault="0067344E" w:rsidP="0067344E">
            <w:pPr>
              <w:jc w:val="left"/>
              <w:rPr>
                <w:bCs/>
                <w:sz w:val="16"/>
                <w:szCs w:val="16"/>
                <w:lang w:val="it-IT"/>
              </w:rPr>
            </w:pPr>
            <w:r w:rsidRPr="00AE004C">
              <w:rPr>
                <w:rFonts w:hint="eastAsia"/>
                <w:bCs/>
                <w:sz w:val="16"/>
                <w:szCs w:val="16"/>
                <w:lang w:val="it-IT"/>
              </w:rPr>
              <w:t>セリコ</w:t>
            </w:r>
          </w:p>
          <w:p w14:paraId="04714C80" w14:textId="45D413A5" w:rsidR="0067344E" w:rsidRDefault="0067344E" w:rsidP="0067344E">
            <w:pPr>
              <w:jc w:val="left"/>
              <w:rPr>
                <w:b/>
                <w:lang w:val="it-IT"/>
              </w:rPr>
            </w:pPr>
            <w:r w:rsidRPr="00F25A7E">
              <w:rPr>
                <w:rFonts w:hint="eastAsia"/>
                <w:b/>
                <w:color w:val="00B050"/>
                <w:sz w:val="16"/>
                <w:lang w:val="it-IT"/>
              </w:rPr>
              <w:t>≪</w:t>
            </w:r>
            <w:r w:rsidRPr="00F25A7E">
              <w:rPr>
                <w:rFonts w:hint="eastAsia"/>
                <w:b/>
                <w:color w:val="00B050"/>
                <w:sz w:val="16"/>
              </w:rPr>
              <w:t>新</w:t>
            </w:r>
            <w:r>
              <w:rPr>
                <w:rFonts w:hint="eastAsia"/>
                <w:b/>
                <w:color w:val="00B050"/>
                <w:sz w:val="16"/>
              </w:rPr>
              <w:t>ヴィンテージ</w:t>
            </w:r>
            <w:r w:rsidRPr="00F25A7E">
              <w:rPr>
                <w:rFonts w:hint="eastAsia"/>
                <w:b/>
                <w:color w:val="00B050"/>
                <w:sz w:val="16"/>
                <w:lang w:val="it-IT"/>
              </w:rPr>
              <w:t>≫</w:t>
            </w:r>
          </w:p>
        </w:tc>
        <w:tc>
          <w:tcPr>
            <w:tcW w:w="395" w:type="pct"/>
            <w:vAlign w:val="center"/>
          </w:tcPr>
          <w:p w14:paraId="0990707E" w14:textId="09359AA6" w:rsidR="0067344E" w:rsidRPr="000E7BDA" w:rsidRDefault="0067344E" w:rsidP="0067344E">
            <w:pPr>
              <w:jc w:val="center"/>
              <w:rPr>
                <w:b/>
                <w:sz w:val="18"/>
                <w:lang w:val="it-IT"/>
              </w:rPr>
            </w:pPr>
            <w:r>
              <w:rPr>
                <w:rFonts w:hint="eastAsia"/>
                <w:b/>
                <w:sz w:val="18"/>
                <w:szCs w:val="18"/>
                <w:lang w:val="it-IT"/>
              </w:rPr>
              <w:t>(</w:t>
            </w:r>
            <w:r w:rsidRPr="000E7BDA">
              <w:rPr>
                <w:rFonts w:hint="eastAsia"/>
                <w:b/>
                <w:sz w:val="18"/>
                <w:szCs w:val="18"/>
                <w:lang w:val="it-IT"/>
              </w:rPr>
              <w:t>1</w:t>
            </w:r>
            <w:r>
              <w:rPr>
                <w:rFonts w:hint="eastAsia"/>
                <w:b/>
                <w:sz w:val="18"/>
                <w:szCs w:val="18"/>
                <w:lang w:val="it-IT"/>
              </w:rPr>
              <w:t>6)</w:t>
            </w:r>
          </w:p>
        </w:tc>
        <w:tc>
          <w:tcPr>
            <w:tcW w:w="395" w:type="pct"/>
            <w:vAlign w:val="center"/>
          </w:tcPr>
          <w:p w14:paraId="053848C6" w14:textId="7DDC11F9" w:rsidR="0067344E" w:rsidRPr="000E7BDA" w:rsidRDefault="0067344E" w:rsidP="0067344E">
            <w:pPr>
              <w:jc w:val="center"/>
              <w:rPr>
                <w:sz w:val="18"/>
              </w:rPr>
            </w:pPr>
            <w:r w:rsidRPr="000E7BDA">
              <w:rPr>
                <w:rFonts w:hint="eastAsia"/>
                <w:sz w:val="18"/>
                <w:szCs w:val="18"/>
              </w:rPr>
              <w:t>赤</w:t>
            </w:r>
          </w:p>
        </w:tc>
        <w:tc>
          <w:tcPr>
            <w:tcW w:w="460" w:type="pct"/>
            <w:vAlign w:val="center"/>
          </w:tcPr>
          <w:p w14:paraId="5B4C93D8" w14:textId="7EAA8200" w:rsidR="0067344E" w:rsidRDefault="0067344E" w:rsidP="0067344E">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r>
              <w:rPr>
                <w:rFonts w:hint="eastAsia"/>
                <w:sz w:val="16"/>
                <w:szCs w:val="16"/>
              </w:rPr>
              <w:t>ｃ</w:t>
            </w:r>
          </w:p>
        </w:tc>
        <w:tc>
          <w:tcPr>
            <w:tcW w:w="460" w:type="pct"/>
            <w:vAlign w:val="center"/>
          </w:tcPr>
          <w:p w14:paraId="23D09CFD" w14:textId="782BBA0D" w:rsidR="0067344E" w:rsidRDefault="0067344E" w:rsidP="0067344E">
            <w:pPr>
              <w:jc w:val="center"/>
              <w:rPr>
                <w:b/>
                <w:sz w:val="18"/>
              </w:rPr>
            </w:pPr>
            <w:r w:rsidRPr="00D22F90">
              <w:rPr>
                <w:rFonts w:hint="eastAsia"/>
                <w:b/>
                <w:sz w:val="18"/>
              </w:rPr>
              <w:t>￥</w:t>
            </w:r>
            <w:r w:rsidR="00ED7310">
              <w:rPr>
                <w:rFonts w:hint="eastAsia"/>
                <w:b/>
                <w:sz w:val="18"/>
              </w:rPr>
              <w:t>6</w:t>
            </w:r>
            <w:r>
              <w:rPr>
                <w:rFonts w:hint="eastAsia"/>
                <w:b/>
                <w:sz w:val="18"/>
              </w:rPr>
              <w:t>,</w:t>
            </w:r>
            <w:r w:rsidR="00ED7310">
              <w:rPr>
                <w:rFonts w:hint="eastAsia"/>
                <w:b/>
                <w:sz w:val="18"/>
              </w:rPr>
              <w:t>6</w:t>
            </w:r>
            <w:r>
              <w:rPr>
                <w:rFonts w:hint="eastAsia"/>
                <w:b/>
                <w:sz w:val="18"/>
              </w:rPr>
              <w:t>00</w:t>
            </w:r>
          </w:p>
        </w:tc>
        <w:tc>
          <w:tcPr>
            <w:tcW w:w="2039" w:type="pct"/>
          </w:tcPr>
          <w:p w14:paraId="15234F62" w14:textId="3284D92C" w:rsidR="0067344E" w:rsidRDefault="0067344E" w:rsidP="0067344E">
            <w:pPr>
              <w:rPr>
                <w:sz w:val="14"/>
              </w:rPr>
            </w:pPr>
            <w:r>
              <w:rPr>
                <w:rFonts w:hint="eastAsia"/>
                <w:sz w:val="14"/>
              </w:rPr>
              <w:t>グラナッチャ</w:t>
            </w:r>
            <w:r>
              <w:rPr>
                <w:rFonts w:hint="eastAsia"/>
                <w:sz w:val="14"/>
              </w:rPr>
              <w:t>80</w:t>
            </w:r>
            <w:r>
              <w:rPr>
                <w:rFonts w:hint="eastAsia"/>
                <w:sz w:val="14"/>
              </w:rPr>
              <w:t>％、シラー</w:t>
            </w:r>
            <w:r>
              <w:rPr>
                <w:rFonts w:hint="eastAsia"/>
                <w:sz w:val="14"/>
              </w:rPr>
              <w:t>20</w:t>
            </w:r>
            <w:r>
              <w:rPr>
                <w:rFonts w:hint="eastAsia"/>
                <w:sz w:val="14"/>
              </w:rPr>
              <w:t>％、樹齢</w:t>
            </w:r>
            <w:r>
              <w:rPr>
                <w:rFonts w:hint="eastAsia"/>
                <w:sz w:val="14"/>
              </w:rPr>
              <w:t>15</w:t>
            </w:r>
            <w:r>
              <w:rPr>
                <w:rFonts w:hint="eastAsia"/>
                <w:sz w:val="14"/>
              </w:rPr>
              <w:t>～</w:t>
            </w:r>
            <w:r>
              <w:rPr>
                <w:rFonts w:hint="eastAsia"/>
                <w:sz w:val="14"/>
              </w:rPr>
              <w:t>20</w:t>
            </w:r>
            <w:r>
              <w:rPr>
                <w:rFonts w:hint="eastAsia"/>
                <w:sz w:val="14"/>
              </w:rPr>
              <w:t>年。標高</w:t>
            </w:r>
            <w:r>
              <w:rPr>
                <w:rFonts w:hint="eastAsia"/>
                <w:sz w:val="14"/>
              </w:rPr>
              <w:t>500m</w:t>
            </w:r>
            <w:r>
              <w:rPr>
                <w:rFonts w:hint="eastAsia"/>
                <w:sz w:val="14"/>
              </w:rPr>
              <w:t>、潮風を受ける特異な環境で栽培されるグラナッチャとシラー。</w:t>
            </w:r>
            <w:r>
              <w:rPr>
                <w:rFonts w:hint="eastAsia"/>
                <w:sz w:val="14"/>
              </w:rPr>
              <w:t>10</w:t>
            </w:r>
            <w:r>
              <w:rPr>
                <w:rFonts w:hint="eastAsia"/>
                <w:sz w:val="14"/>
              </w:rPr>
              <w:t>月中旬～完熟を待ってから収穫。果皮の持つ要素をすべて抽出するため、果皮と共に</w:t>
            </w:r>
            <w:r>
              <w:rPr>
                <w:rFonts w:hint="eastAsia"/>
                <w:sz w:val="14"/>
              </w:rPr>
              <w:t>60</w:t>
            </w:r>
            <w:r>
              <w:rPr>
                <w:rFonts w:hint="eastAsia"/>
                <w:sz w:val="14"/>
              </w:rPr>
              <w:t>日以上、野生酵母にて醗酵。圧搾後、古樽にて</w:t>
            </w:r>
            <w:r>
              <w:rPr>
                <w:rFonts w:hint="eastAsia"/>
                <w:sz w:val="14"/>
              </w:rPr>
              <w:t>36</w:t>
            </w:r>
            <w:r>
              <w:rPr>
                <w:rFonts w:hint="eastAsia"/>
                <w:sz w:val="14"/>
              </w:rPr>
              <w:t>か月の熟成。栽培環境、ブドウの個性、醸造に費やす時間、、すべてにおいて徹底したこだわりを詰め込んだワイン。</w:t>
            </w:r>
            <w:r w:rsidRPr="007F54C7">
              <w:rPr>
                <w:rFonts w:hint="eastAsia"/>
                <w:sz w:val="14"/>
              </w:rPr>
              <w:t>暑い年特有のブドウの完熟、そして時間をかけたことで生まれるエレガントさと複雑さ。魅力あふれる味わい。</w:t>
            </w:r>
          </w:p>
        </w:tc>
      </w:tr>
      <w:tr w:rsidR="0067344E" w:rsidRPr="00E148D9" w14:paraId="6DE53291" w14:textId="77777777" w:rsidTr="00A54BA3">
        <w:trPr>
          <w:trHeight w:val="960"/>
        </w:trPr>
        <w:tc>
          <w:tcPr>
            <w:tcW w:w="1250" w:type="pct"/>
          </w:tcPr>
          <w:p w14:paraId="39458367" w14:textId="77777777" w:rsidR="0067344E" w:rsidRDefault="0067344E" w:rsidP="0067344E">
            <w:pPr>
              <w:jc w:val="left"/>
              <w:rPr>
                <w:b/>
                <w:lang w:val="it-IT"/>
              </w:rPr>
            </w:pPr>
            <w:r>
              <w:rPr>
                <w:rFonts w:hint="eastAsia"/>
                <w:b/>
                <w:lang w:val="it-IT"/>
              </w:rPr>
              <w:lastRenderedPageBreak/>
              <w:t xml:space="preserve">Sciroppo </w:t>
            </w:r>
            <w:r>
              <w:rPr>
                <w:b/>
                <w:lang w:val="it-IT"/>
              </w:rPr>
              <w:t xml:space="preserve">di </w:t>
            </w:r>
            <w:r>
              <w:rPr>
                <w:rFonts w:hint="eastAsia"/>
                <w:b/>
                <w:lang w:val="it-IT"/>
              </w:rPr>
              <w:t>Rose</w:t>
            </w:r>
          </w:p>
          <w:p w14:paraId="019F00ED" w14:textId="77777777" w:rsidR="0067344E" w:rsidRDefault="0067344E" w:rsidP="0067344E">
            <w:pPr>
              <w:jc w:val="left"/>
              <w:rPr>
                <w:bCs/>
                <w:sz w:val="16"/>
              </w:rPr>
            </w:pPr>
            <w:r>
              <w:rPr>
                <w:rFonts w:hint="eastAsia"/>
                <w:bCs/>
                <w:sz w:val="16"/>
              </w:rPr>
              <w:t>シロッポ</w:t>
            </w:r>
            <w:r>
              <w:rPr>
                <w:rFonts w:hint="eastAsia"/>
                <w:bCs/>
                <w:sz w:val="16"/>
              </w:rPr>
              <w:t xml:space="preserve"> </w:t>
            </w:r>
            <w:r>
              <w:rPr>
                <w:rFonts w:hint="eastAsia"/>
                <w:bCs/>
                <w:sz w:val="16"/>
              </w:rPr>
              <w:t>ディ</w:t>
            </w:r>
            <w:r>
              <w:rPr>
                <w:rFonts w:hint="eastAsia"/>
                <w:bCs/>
                <w:sz w:val="16"/>
              </w:rPr>
              <w:t xml:space="preserve"> </w:t>
            </w:r>
            <w:r>
              <w:rPr>
                <w:rFonts w:hint="eastAsia"/>
                <w:bCs/>
                <w:sz w:val="16"/>
              </w:rPr>
              <w:t>ローゼ</w:t>
            </w:r>
          </w:p>
          <w:p w14:paraId="3DAFCC66" w14:textId="4BF32BA9" w:rsidR="003479FD" w:rsidRDefault="003479FD" w:rsidP="0067344E">
            <w:pPr>
              <w:jc w:val="left"/>
              <w:rPr>
                <w:b/>
                <w:lang w:val="it-IT"/>
              </w:rPr>
            </w:pPr>
            <w:r w:rsidRPr="00261A03">
              <w:rPr>
                <w:rFonts w:ascii="HGP創英角ｺﾞｼｯｸUB" w:eastAsia="HGP創英角ｺﾞｼｯｸUB" w:hAnsi="HGP創英角ｺﾞｼｯｸUB" w:hint="eastAsia"/>
                <w:bCs/>
                <w:color w:val="00B050"/>
                <w:sz w:val="16"/>
              </w:rPr>
              <w:t>≪</w:t>
            </w:r>
            <w:r>
              <w:rPr>
                <w:rFonts w:ascii="HGP創英角ｺﾞｼｯｸUB" w:eastAsia="HGP創英角ｺﾞｼｯｸUB" w:hAnsi="HGP創英角ｺﾞｼｯｸUB" w:hint="eastAsia"/>
                <w:bCs/>
                <w:color w:val="00B050"/>
                <w:sz w:val="16"/>
              </w:rPr>
              <w:t>新ロット　シロップ</w:t>
            </w:r>
            <w:r w:rsidRPr="00261A03">
              <w:rPr>
                <w:rFonts w:ascii="HGP創英角ｺﾞｼｯｸUB" w:eastAsia="HGP創英角ｺﾞｼｯｸUB" w:hAnsi="HGP創英角ｺﾞｼｯｸUB" w:hint="eastAsia"/>
                <w:bCs/>
                <w:color w:val="00B050"/>
                <w:sz w:val="16"/>
              </w:rPr>
              <w:t>≫</w:t>
            </w:r>
          </w:p>
        </w:tc>
        <w:tc>
          <w:tcPr>
            <w:tcW w:w="395" w:type="pct"/>
            <w:vAlign w:val="center"/>
          </w:tcPr>
          <w:p w14:paraId="1C413322" w14:textId="2B396FC6" w:rsidR="0067344E" w:rsidRPr="000E7BDA" w:rsidRDefault="0067344E" w:rsidP="0067344E">
            <w:pPr>
              <w:jc w:val="center"/>
              <w:rPr>
                <w:b/>
                <w:sz w:val="18"/>
                <w:lang w:val="it-IT"/>
              </w:rPr>
            </w:pPr>
            <w:r>
              <w:rPr>
                <w:rFonts w:hint="eastAsia"/>
                <w:b/>
                <w:sz w:val="18"/>
                <w:lang w:val="it-IT"/>
              </w:rPr>
              <w:t>―</w:t>
            </w:r>
          </w:p>
        </w:tc>
        <w:tc>
          <w:tcPr>
            <w:tcW w:w="395" w:type="pct"/>
            <w:vAlign w:val="center"/>
          </w:tcPr>
          <w:p w14:paraId="0C535D2C" w14:textId="5581CCC7" w:rsidR="0067344E" w:rsidRPr="000E7BDA" w:rsidRDefault="0067344E" w:rsidP="0067344E">
            <w:pPr>
              <w:jc w:val="center"/>
              <w:rPr>
                <w:sz w:val="18"/>
              </w:rPr>
            </w:pPr>
            <w:r w:rsidRPr="0048132C">
              <w:rPr>
                <w:rFonts w:hint="eastAsia"/>
                <w:sz w:val="14"/>
                <w:szCs w:val="14"/>
              </w:rPr>
              <w:t>シロップ</w:t>
            </w:r>
          </w:p>
        </w:tc>
        <w:tc>
          <w:tcPr>
            <w:tcW w:w="460" w:type="pct"/>
            <w:vAlign w:val="center"/>
          </w:tcPr>
          <w:p w14:paraId="752A0ED6" w14:textId="6F99E3EE" w:rsidR="0067344E" w:rsidRDefault="0067344E" w:rsidP="0067344E">
            <w:pPr>
              <w:jc w:val="center"/>
              <w:rPr>
                <w:b/>
                <w:sz w:val="16"/>
                <w:szCs w:val="16"/>
              </w:rPr>
            </w:pPr>
            <w:r>
              <w:rPr>
                <w:b/>
                <w:sz w:val="16"/>
                <w:szCs w:val="16"/>
              </w:rPr>
              <w:t>2</w:t>
            </w:r>
            <w:r w:rsidRPr="00F40662">
              <w:rPr>
                <w:rFonts w:hint="eastAsia"/>
                <w:b/>
                <w:sz w:val="16"/>
                <w:szCs w:val="16"/>
              </w:rPr>
              <w:t>50</w:t>
            </w:r>
            <w:r w:rsidRPr="00F40662">
              <w:rPr>
                <w:rFonts w:hint="eastAsia"/>
                <w:b/>
                <w:sz w:val="16"/>
                <w:szCs w:val="16"/>
              </w:rPr>
              <w:t>ｍ</w:t>
            </w:r>
            <w:r w:rsidRPr="00583E39">
              <w:rPr>
                <w:rFonts w:hint="eastAsia"/>
                <w:sz w:val="16"/>
                <w:szCs w:val="16"/>
              </w:rPr>
              <w:t>ｌ</w:t>
            </w:r>
          </w:p>
        </w:tc>
        <w:tc>
          <w:tcPr>
            <w:tcW w:w="460" w:type="pct"/>
            <w:vAlign w:val="center"/>
          </w:tcPr>
          <w:p w14:paraId="69882E3C" w14:textId="7DCA020A" w:rsidR="0067344E" w:rsidRDefault="0067344E" w:rsidP="0067344E">
            <w:pPr>
              <w:jc w:val="center"/>
              <w:rPr>
                <w:b/>
                <w:sz w:val="18"/>
              </w:rPr>
            </w:pPr>
            <w:r w:rsidRPr="00D657F1">
              <w:rPr>
                <w:rFonts w:hint="eastAsia"/>
                <w:b/>
                <w:sz w:val="18"/>
              </w:rPr>
              <w:t>\</w:t>
            </w:r>
            <w:r w:rsidRPr="00D657F1">
              <w:rPr>
                <w:b/>
                <w:sz w:val="18"/>
              </w:rPr>
              <w:t>3</w:t>
            </w:r>
            <w:r w:rsidRPr="00D657F1">
              <w:rPr>
                <w:rFonts w:hint="eastAsia"/>
                <w:b/>
                <w:sz w:val="18"/>
              </w:rPr>
              <w:t>,</w:t>
            </w:r>
            <w:r>
              <w:rPr>
                <w:rFonts w:hint="eastAsia"/>
                <w:b/>
                <w:sz w:val="18"/>
              </w:rPr>
              <w:t>8</w:t>
            </w:r>
            <w:r w:rsidRPr="00D657F1">
              <w:rPr>
                <w:rFonts w:hint="eastAsia"/>
                <w:b/>
                <w:sz w:val="18"/>
              </w:rPr>
              <w:t>00</w:t>
            </w:r>
          </w:p>
        </w:tc>
        <w:tc>
          <w:tcPr>
            <w:tcW w:w="2039" w:type="pct"/>
          </w:tcPr>
          <w:p w14:paraId="49BD3F14" w14:textId="77777777" w:rsidR="0067344E" w:rsidRPr="002F584E" w:rsidRDefault="0067344E" w:rsidP="0067344E">
            <w:pPr>
              <w:rPr>
                <w:sz w:val="14"/>
                <w:lang w:val="it-IT"/>
              </w:rPr>
            </w:pPr>
            <w:r w:rsidRPr="002F584E">
              <w:rPr>
                <w:rFonts w:hint="eastAsia"/>
                <w:sz w:val="14"/>
              </w:rPr>
              <w:t>バラ</w:t>
            </w:r>
            <w:r w:rsidRPr="002F584E">
              <w:rPr>
                <w:rFonts w:hint="eastAsia"/>
                <w:sz w:val="14"/>
                <w:lang w:val="it-IT"/>
              </w:rPr>
              <w:t>（</w:t>
            </w:r>
            <w:r>
              <w:rPr>
                <w:rFonts w:hint="eastAsia"/>
                <w:sz w:val="14"/>
                <w:lang w:val="it-IT"/>
              </w:rPr>
              <w:t>ロサ</w:t>
            </w:r>
            <w:r>
              <w:rPr>
                <w:rFonts w:hint="eastAsia"/>
                <w:sz w:val="14"/>
                <w:lang w:val="it-IT"/>
              </w:rPr>
              <w:t xml:space="preserve"> </w:t>
            </w:r>
            <w:r>
              <w:rPr>
                <w:rFonts w:hint="eastAsia"/>
                <w:sz w:val="14"/>
                <w:lang w:val="it-IT"/>
              </w:rPr>
              <w:t>ケンテフォリア</w:t>
            </w:r>
            <w:r w:rsidRPr="002F584E">
              <w:rPr>
                <w:rFonts w:hint="eastAsia"/>
                <w:sz w:val="14"/>
                <w:lang w:val="it-IT"/>
              </w:rPr>
              <w:t xml:space="preserve">40% </w:t>
            </w:r>
            <w:r>
              <w:rPr>
                <w:sz w:val="14"/>
                <w:lang w:val="it-IT"/>
              </w:rPr>
              <w:t>,</w:t>
            </w:r>
            <w:r>
              <w:rPr>
                <w:rFonts w:hint="eastAsia"/>
                <w:sz w:val="14"/>
                <w:lang w:val="it-IT"/>
              </w:rPr>
              <w:t>ガリカ</w:t>
            </w:r>
            <w:r>
              <w:rPr>
                <w:rFonts w:hint="eastAsia"/>
                <w:sz w:val="14"/>
                <w:lang w:val="it-IT"/>
              </w:rPr>
              <w:t xml:space="preserve"> </w:t>
            </w:r>
            <w:r>
              <w:rPr>
                <w:rFonts w:hint="eastAsia"/>
                <w:sz w:val="14"/>
                <w:lang w:val="it-IT"/>
              </w:rPr>
              <w:t>ローズ</w:t>
            </w:r>
            <w:r w:rsidRPr="002F584E">
              <w:rPr>
                <w:rFonts w:hint="eastAsia"/>
                <w:sz w:val="14"/>
                <w:lang w:val="it-IT"/>
              </w:rPr>
              <w:t>30%</w:t>
            </w:r>
            <w:r>
              <w:rPr>
                <w:sz w:val="14"/>
                <w:lang w:val="it-IT"/>
              </w:rPr>
              <w:t>,</w:t>
            </w:r>
            <w:r w:rsidRPr="002F584E">
              <w:rPr>
                <w:rFonts w:hint="eastAsia"/>
                <w:sz w:val="14"/>
                <w:lang w:val="it-IT"/>
              </w:rPr>
              <w:t xml:space="preserve">- </w:t>
            </w:r>
            <w:r>
              <w:rPr>
                <w:rFonts w:hint="eastAsia"/>
                <w:sz w:val="14"/>
                <w:lang w:val="it-IT"/>
              </w:rPr>
              <w:t>ダマスク</w:t>
            </w:r>
            <w:r>
              <w:rPr>
                <w:rFonts w:hint="eastAsia"/>
                <w:sz w:val="14"/>
                <w:lang w:val="it-IT"/>
              </w:rPr>
              <w:t xml:space="preserve"> </w:t>
            </w:r>
            <w:r>
              <w:rPr>
                <w:rFonts w:hint="eastAsia"/>
                <w:sz w:val="14"/>
                <w:lang w:val="it-IT"/>
              </w:rPr>
              <w:t>ローズ</w:t>
            </w:r>
            <w:r w:rsidRPr="002F584E">
              <w:rPr>
                <w:rFonts w:hint="eastAsia"/>
                <w:sz w:val="14"/>
                <w:lang w:val="it-IT"/>
              </w:rPr>
              <w:t>30%</w:t>
            </w:r>
            <w:r w:rsidRPr="002F584E">
              <w:rPr>
                <w:rFonts w:hint="eastAsia"/>
                <w:sz w:val="14"/>
                <w:lang w:val="it-IT"/>
              </w:rPr>
              <w:t>）</w:t>
            </w:r>
          </w:p>
          <w:p w14:paraId="7C29CF6F" w14:textId="77777777" w:rsidR="0067344E" w:rsidRDefault="0067344E" w:rsidP="0067344E">
            <w:pPr>
              <w:rPr>
                <w:sz w:val="14"/>
              </w:rPr>
            </w:pPr>
            <w:r w:rsidRPr="002F584E">
              <w:rPr>
                <w:rFonts w:hint="eastAsia"/>
                <w:sz w:val="14"/>
              </w:rPr>
              <w:t>の花びら、蒸留水、白</w:t>
            </w:r>
            <w:r>
              <w:rPr>
                <w:rFonts w:hint="eastAsia"/>
                <w:sz w:val="14"/>
              </w:rPr>
              <w:t>キビ</w:t>
            </w:r>
            <w:r w:rsidRPr="002F584E">
              <w:rPr>
                <w:rFonts w:hint="eastAsia"/>
                <w:sz w:val="14"/>
              </w:rPr>
              <w:t>糖、レモン</w:t>
            </w:r>
            <w:r>
              <w:rPr>
                <w:rFonts w:hint="eastAsia"/>
                <w:sz w:val="14"/>
              </w:rPr>
              <w:t>。</w:t>
            </w:r>
            <w:r>
              <w:rPr>
                <w:rFonts w:hint="eastAsia"/>
                <w:sz w:val="14"/>
              </w:rPr>
              <w:t>5</w:t>
            </w:r>
            <w:r>
              <w:rPr>
                <w:rFonts w:hint="eastAsia"/>
                <w:sz w:val="14"/>
              </w:rPr>
              <w:t>～</w:t>
            </w:r>
            <w:r>
              <w:rPr>
                <w:rFonts w:hint="eastAsia"/>
                <w:sz w:val="14"/>
              </w:rPr>
              <w:t>6</w:t>
            </w:r>
            <w:r>
              <w:rPr>
                <w:rFonts w:hint="eastAsia"/>
                <w:sz w:val="14"/>
              </w:rPr>
              <w:t>月に収穫、すべて手作業、</w:t>
            </w:r>
          </w:p>
          <w:p w14:paraId="6B07C81D" w14:textId="77777777" w:rsidR="0067344E" w:rsidRDefault="0067344E" w:rsidP="0067344E">
            <w:pPr>
              <w:rPr>
                <w:sz w:val="14"/>
              </w:rPr>
            </w:pPr>
            <w:r>
              <w:rPr>
                <w:rFonts w:hint="eastAsia"/>
                <w:sz w:val="14"/>
              </w:rPr>
              <w:t>添加物不使用。アンナの母が作っていた</w:t>
            </w:r>
            <w:r>
              <w:rPr>
                <w:rFonts w:hint="eastAsia"/>
                <w:sz w:val="14"/>
              </w:rPr>
              <w:t>5</w:t>
            </w:r>
            <w:r>
              <w:rPr>
                <w:sz w:val="14"/>
              </w:rPr>
              <w:t>0</w:t>
            </w:r>
            <w:r>
              <w:rPr>
                <w:rFonts w:hint="eastAsia"/>
                <w:sz w:val="14"/>
              </w:rPr>
              <w:t>年前のレシピを再現。</w:t>
            </w:r>
          </w:p>
          <w:p w14:paraId="2862B5CD" w14:textId="7474F133" w:rsidR="0067344E" w:rsidRDefault="0067344E" w:rsidP="00FD3B98">
            <w:pPr>
              <w:ind w:firstLineChars="1200" w:firstLine="1477"/>
              <w:rPr>
                <w:sz w:val="14"/>
              </w:rPr>
            </w:pPr>
            <w:r w:rsidRPr="00F361A9">
              <w:rPr>
                <w:rFonts w:hint="eastAsia"/>
                <w:b/>
                <w:bCs/>
                <w:sz w:val="14"/>
                <w:u w:val="single"/>
              </w:rPr>
              <w:t>賞味期限</w:t>
            </w:r>
            <w:r w:rsidRPr="00F361A9">
              <w:rPr>
                <w:rFonts w:hint="eastAsia"/>
                <w:b/>
                <w:bCs/>
                <w:sz w:val="14"/>
                <w:u w:val="single"/>
              </w:rPr>
              <w:t xml:space="preserve"> 202</w:t>
            </w:r>
            <w:r w:rsidR="003479FD">
              <w:rPr>
                <w:rFonts w:hint="eastAsia"/>
                <w:b/>
                <w:bCs/>
                <w:sz w:val="14"/>
                <w:u w:val="single"/>
              </w:rPr>
              <w:t>5</w:t>
            </w:r>
            <w:r w:rsidRPr="00F361A9">
              <w:rPr>
                <w:rFonts w:hint="eastAsia"/>
                <w:b/>
                <w:bCs/>
                <w:sz w:val="14"/>
                <w:u w:val="single"/>
              </w:rPr>
              <w:t>年</w:t>
            </w:r>
            <w:r w:rsidRPr="00F361A9">
              <w:rPr>
                <w:rFonts w:hint="eastAsia"/>
                <w:b/>
                <w:bCs/>
                <w:sz w:val="14"/>
                <w:u w:val="single"/>
              </w:rPr>
              <w:t xml:space="preserve"> </w:t>
            </w:r>
            <w:r w:rsidR="003479FD">
              <w:rPr>
                <w:rFonts w:hint="eastAsia"/>
                <w:b/>
                <w:bCs/>
                <w:sz w:val="14"/>
                <w:u w:val="single"/>
              </w:rPr>
              <w:t>6</w:t>
            </w:r>
            <w:r w:rsidRPr="00F361A9">
              <w:rPr>
                <w:rFonts w:hint="eastAsia"/>
                <w:b/>
                <w:bCs/>
                <w:sz w:val="14"/>
                <w:u w:val="single"/>
              </w:rPr>
              <w:t>月</w:t>
            </w:r>
          </w:p>
        </w:tc>
      </w:tr>
      <w:tr w:rsidR="0067344E" w:rsidRPr="00E148D9" w14:paraId="45D555DF" w14:textId="77777777" w:rsidTr="00A54BA3">
        <w:trPr>
          <w:trHeight w:val="960"/>
        </w:trPr>
        <w:tc>
          <w:tcPr>
            <w:tcW w:w="1250" w:type="pct"/>
          </w:tcPr>
          <w:p w14:paraId="6E72C2DF" w14:textId="5A66FB5B" w:rsidR="0067344E" w:rsidRDefault="005D7025" w:rsidP="0067344E">
            <w:pPr>
              <w:jc w:val="left"/>
              <w:rPr>
                <w:b/>
                <w:lang w:val="it-IT"/>
              </w:rPr>
            </w:pPr>
            <w:r>
              <w:rPr>
                <w:rFonts w:hint="eastAsia"/>
                <w:b/>
                <w:lang w:val="it-IT"/>
              </w:rPr>
              <w:t xml:space="preserve">Aceto alla </w:t>
            </w:r>
            <w:r w:rsidR="0067344E">
              <w:rPr>
                <w:rFonts w:hint="eastAsia"/>
                <w:b/>
                <w:lang w:val="it-IT"/>
              </w:rPr>
              <w:t>Rose</w:t>
            </w:r>
          </w:p>
          <w:p w14:paraId="4B50584F" w14:textId="77777777" w:rsidR="0067344E" w:rsidRDefault="005D7025" w:rsidP="0067344E">
            <w:pPr>
              <w:jc w:val="left"/>
              <w:rPr>
                <w:bCs/>
                <w:sz w:val="16"/>
              </w:rPr>
            </w:pPr>
            <w:r>
              <w:rPr>
                <w:rFonts w:hint="eastAsia"/>
                <w:bCs/>
                <w:sz w:val="16"/>
              </w:rPr>
              <w:t xml:space="preserve">アチェート　アッラ　</w:t>
            </w:r>
            <w:r w:rsidR="0067344E">
              <w:rPr>
                <w:rFonts w:hint="eastAsia"/>
                <w:bCs/>
                <w:sz w:val="16"/>
              </w:rPr>
              <w:t>ローゼ</w:t>
            </w:r>
          </w:p>
          <w:p w14:paraId="0996FEDA" w14:textId="6458BD11" w:rsidR="003479FD" w:rsidRDefault="003479FD" w:rsidP="0067344E">
            <w:pPr>
              <w:jc w:val="left"/>
              <w:rPr>
                <w:b/>
                <w:lang w:val="it-IT"/>
              </w:rPr>
            </w:pPr>
            <w:r w:rsidRPr="00261A03">
              <w:rPr>
                <w:rFonts w:ascii="HGP創英角ｺﾞｼｯｸUB" w:eastAsia="HGP創英角ｺﾞｼｯｸUB" w:hAnsi="HGP創英角ｺﾞｼｯｸUB" w:hint="eastAsia"/>
                <w:bCs/>
                <w:color w:val="00B050"/>
                <w:sz w:val="16"/>
              </w:rPr>
              <w:t>≪</w:t>
            </w:r>
            <w:r>
              <w:rPr>
                <w:rFonts w:ascii="HGP創英角ｺﾞｼｯｸUB" w:eastAsia="HGP創英角ｺﾞｼｯｸUB" w:hAnsi="HGP創英角ｺﾞｼｯｸUB" w:hint="eastAsia"/>
                <w:bCs/>
                <w:color w:val="00B050"/>
                <w:sz w:val="16"/>
              </w:rPr>
              <w:t>新アイテム　ヴィネガー</w:t>
            </w:r>
            <w:r w:rsidRPr="00261A03">
              <w:rPr>
                <w:rFonts w:ascii="HGP創英角ｺﾞｼｯｸUB" w:eastAsia="HGP創英角ｺﾞｼｯｸUB" w:hAnsi="HGP創英角ｺﾞｼｯｸUB" w:hint="eastAsia"/>
                <w:bCs/>
                <w:color w:val="00B050"/>
                <w:sz w:val="16"/>
              </w:rPr>
              <w:t>≫</w:t>
            </w:r>
          </w:p>
        </w:tc>
        <w:tc>
          <w:tcPr>
            <w:tcW w:w="395" w:type="pct"/>
            <w:vAlign w:val="center"/>
          </w:tcPr>
          <w:p w14:paraId="00BBA114" w14:textId="09657791" w:rsidR="0067344E" w:rsidRPr="000E7BDA" w:rsidRDefault="0067344E" w:rsidP="0067344E">
            <w:pPr>
              <w:jc w:val="center"/>
              <w:rPr>
                <w:b/>
                <w:sz w:val="18"/>
                <w:lang w:val="it-IT"/>
              </w:rPr>
            </w:pPr>
            <w:r>
              <w:rPr>
                <w:rFonts w:hint="eastAsia"/>
                <w:b/>
                <w:sz w:val="18"/>
                <w:lang w:val="it-IT"/>
              </w:rPr>
              <w:t>―</w:t>
            </w:r>
          </w:p>
        </w:tc>
        <w:tc>
          <w:tcPr>
            <w:tcW w:w="395" w:type="pct"/>
            <w:vAlign w:val="center"/>
          </w:tcPr>
          <w:p w14:paraId="391F325D" w14:textId="7F572722" w:rsidR="0067344E" w:rsidRPr="000E7BDA" w:rsidRDefault="002E50D2" w:rsidP="00A54BA3">
            <w:pPr>
              <w:jc w:val="center"/>
              <w:rPr>
                <w:sz w:val="18"/>
              </w:rPr>
            </w:pPr>
            <w:r>
              <w:rPr>
                <w:rFonts w:hint="eastAsia"/>
                <w:sz w:val="14"/>
                <w:szCs w:val="14"/>
              </w:rPr>
              <w:t>ヴィネガー</w:t>
            </w:r>
          </w:p>
        </w:tc>
        <w:tc>
          <w:tcPr>
            <w:tcW w:w="460" w:type="pct"/>
            <w:vAlign w:val="center"/>
          </w:tcPr>
          <w:p w14:paraId="7CDBF92B" w14:textId="70645CD0" w:rsidR="0067344E" w:rsidRDefault="004D1161" w:rsidP="0067344E">
            <w:pPr>
              <w:jc w:val="center"/>
              <w:rPr>
                <w:b/>
                <w:sz w:val="16"/>
                <w:szCs w:val="16"/>
              </w:rPr>
            </w:pPr>
            <w:r>
              <w:rPr>
                <w:rFonts w:hint="eastAsia"/>
                <w:b/>
                <w:sz w:val="16"/>
                <w:szCs w:val="16"/>
              </w:rPr>
              <w:t>50</w:t>
            </w:r>
            <w:r w:rsidR="0067344E" w:rsidRPr="00F40662">
              <w:rPr>
                <w:rFonts w:hint="eastAsia"/>
                <w:b/>
                <w:sz w:val="16"/>
                <w:szCs w:val="16"/>
              </w:rPr>
              <w:t>0</w:t>
            </w:r>
            <w:r w:rsidR="0067344E" w:rsidRPr="00F40662">
              <w:rPr>
                <w:rFonts w:hint="eastAsia"/>
                <w:b/>
                <w:sz w:val="16"/>
                <w:szCs w:val="16"/>
              </w:rPr>
              <w:t>ｍ</w:t>
            </w:r>
            <w:r w:rsidR="0067344E" w:rsidRPr="00583E39">
              <w:rPr>
                <w:rFonts w:hint="eastAsia"/>
                <w:sz w:val="16"/>
                <w:szCs w:val="16"/>
              </w:rPr>
              <w:t>ｌ</w:t>
            </w:r>
          </w:p>
        </w:tc>
        <w:tc>
          <w:tcPr>
            <w:tcW w:w="460" w:type="pct"/>
            <w:vAlign w:val="center"/>
          </w:tcPr>
          <w:p w14:paraId="1DF2D4B1" w14:textId="145A2D5A" w:rsidR="0067344E" w:rsidRDefault="0067344E" w:rsidP="0067344E">
            <w:pPr>
              <w:jc w:val="center"/>
              <w:rPr>
                <w:b/>
                <w:sz w:val="18"/>
              </w:rPr>
            </w:pPr>
            <w:r w:rsidRPr="00D657F1">
              <w:rPr>
                <w:rFonts w:hint="eastAsia"/>
                <w:b/>
                <w:sz w:val="18"/>
              </w:rPr>
              <w:t>\</w:t>
            </w:r>
            <w:r w:rsidRPr="00D657F1">
              <w:rPr>
                <w:b/>
                <w:sz w:val="18"/>
              </w:rPr>
              <w:t>3</w:t>
            </w:r>
            <w:r w:rsidRPr="00D657F1">
              <w:rPr>
                <w:rFonts w:hint="eastAsia"/>
                <w:b/>
                <w:sz w:val="18"/>
              </w:rPr>
              <w:t>,</w:t>
            </w:r>
            <w:r>
              <w:rPr>
                <w:rFonts w:hint="eastAsia"/>
                <w:b/>
                <w:sz w:val="18"/>
              </w:rPr>
              <w:t>8</w:t>
            </w:r>
            <w:r w:rsidRPr="00D657F1">
              <w:rPr>
                <w:rFonts w:hint="eastAsia"/>
                <w:b/>
                <w:sz w:val="18"/>
              </w:rPr>
              <w:t>00</w:t>
            </w:r>
          </w:p>
        </w:tc>
        <w:tc>
          <w:tcPr>
            <w:tcW w:w="2039" w:type="pct"/>
          </w:tcPr>
          <w:p w14:paraId="628A93F5" w14:textId="4D6F2A00" w:rsidR="0067344E" w:rsidRPr="002F584E" w:rsidRDefault="003479FD" w:rsidP="0067344E">
            <w:pPr>
              <w:rPr>
                <w:sz w:val="14"/>
                <w:lang w:val="it-IT"/>
              </w:rPr>
            </w:pPr>
            <w:r>
              <w:rPr>
                <w:rFonts w:hint="eastAsia"/>
                <w:sz w:val="14"/>
              </w:rPr>
              <w:t>リンゴ酢</w:t>
            </w:r>
            <w:r>
              <w:rPr>
                <w:rFonts w:hint="eastAsia"/>
                <w:sz w:val="14"/>
              </w:rPr>
              <w:t>80</w:t>
            </w:r>
            <w:r>
              <w:rPr>
                <w:rFonts w:hint="eastAsia"/>
                <w:sz w:val="14"/>
              </w:rPr>
              <w:t>％、</w:t>
            </w:r>
            <w:r w:rsidR="0067344E" w:rsidRPr="002F584E">
              <w:rPr>
                <w:rFonts w:hint="eastAsia"/>
                <w:sz w:val="14"/>
              </w:rPr>
              <w:t>バラ</w:t>
            </w:r>
            <w:r>
              <w:rPr>
                <w:rFonts w:hint="eastAsia"/>
                <w:sz w:val="14"/>
              </w:rPr>
              <w:t>の花びら</w:t>
            </w:r>
            <w:r w:rsidR="0067344E" w:rsidRPr="002F584E">
              <w:rPr>
                <w:rFonts w:hint="eastAsia"/>
                <w:sz w:val="14"/>
                <w:lang w:val="it-IT"/>
              </w:rPr>
              <w:t>（</w:t>
            </w:r>
            <w:r w:rsidR="0067344E">
              <w:rPr>
                <w:rFonts w:hint="eastAsia"/>
                <w:sz w:val="14"/>
                <w:lang w:val="it-IT"/>
              </w:rPr>
              <w:t>ロサ</w:t>
            </w:r>
            <w:r w:rsidR="0067344E">
              <w:rPr>
                <w:rFonts w:hint="eastAsia"/>
                <w:sz w:val="14"/>
                <w:lang w:val="it-IT"/>
              </w:rPr>
              <w:t xml:space="preserve"> </w:t>
            </w:r>
            <w:r w:rsidR="0067344E">
              <w:rPr>
                <w:rFonts w:hint="eastAsia"/>
                <w:sz w:val="14"/>
                <w:lang w:val="it-IT"/>
              </w:rPr>
              <w:t>ケンテフォリア</w:t>
            </w:r>
            <w:r w:rsidR="0067344E" w:rsidRPr="002F584E">
              <w:rPr>
                <w:rFonts w:hint="eastAsia"/>
                <w:sz w:val="14"/>
                <w:lang w:val="it-IT"/>
              </w:rPr>
              <w:t xml:space="preserve">40% </w:t>
            </w:r>
            <w:r w:rsidR="0067344E">
              <w:rPr>
                <w:sz w:val="14"/>
                <w:lang w:val="it-IT"/>
              </w:rPr>
              <w:t>,</w:t>
            </w:r>
            <w:r w:rsidR="0067344E">
              <w:rPr>
                <w:rFonts w:hint="eastAsia"/>
                <w:sz w:val="14"/>
                <w:lang w:val="it-IT"/>
              </w:rPr>
              <w:t>ガリカ</w:t>
            </w:r>
            <w:r w:rsidR="0067344E">
              <w:rPr>
                <w:rFonts w:hint="eastAsia"/>
                <w:sz w:val="14"/>
                <w:lang w:val="it-IT"/>
              </w:rPr>
              <w:t xml:space="preserve"> </w:t>
            </w:r>
            <w:r w:rsidR="0067344E">
              <w:rPr>
                <w:rFonts w:hint="eastAsia"/>
                <w:sz w:val="14"/>
                <w:lang w:val="it-IT"/>
              </w:rPr>
              <w:t>ローズ</w:t>
            </w:r>
            <w:r w:rsidR="0067344E" w:rsidRPr="002F584E">
              <w:rPr>
                <w:rFonts w:hint="eastAsia"/>
                <w:sz w:val="14"/>
                <w:lang w:val="it-IT"/>
              </w:rPr>
              <w:t>30%</w:t>
            </w:r>
            <w:r w:rsidR="0067344E">
              <w:rPr>
                <w:sz w:val="14"/>
                <w:lang w:val="it-IT"/>
              </w:rPr>
              <w:t>,</w:t>
            </w:r>
            <w:r w:rsidR="0067344E" w:rsidRPr="002F584E">
              <w:rPr>
                <w:rFonts w:hint="eastAsia"/>
                <w:sz w:val="14"/>
                <w:lang w:val="it-IT"/>
              </w:rPr>
              <w:t xml:space="preserve">- </w:t>
            </w:r>
            <w:r w:rsidR="0067344E">
              <w:rPr>
                <w:rFonts w:hint="eastAsia"/>
                <w:sz w:val="14"/>
                <w:lang w:val="it-IT"/>
              </w:rPr>
              <w:t>ダマスク</w:t>
            </w:r>
            <w:r w:rsidR="0067344E">
              <w:rPr>
                <w:rFonts w:hint="eastAsia"/>
                <w:sz w:val="14"/>
                <w:lang w:val="it-IT"/>
              </w:rPr>
              <w:t xml:space="preserve"> </w:t>
            </w:r>
            <w:r w:rsidR="0067344E">
              <w:rPr>
                <w:rFonts w:hint="eastAsia"/>
                <w:sz w:val="14"/>
                <w:lang w:val="it-IT"/>
              </w:rPr>
              <w:t>ローズ</w:t>
            </w:r>
            <w:r w:rsidR="0067344E" w:rsidRPr="002F584E">
              <w:rPr>
                <w:rFonts w:hint="eastAsia"/>
                <w:sz w:val="14"/>
                <w:lang w:val="it-IT"/>
              </w:rPr>
              <w:t>30%</w:t>
            </w:r>
            <w:r w:rsidR="0067344E" w:rsidRPr="002F584E">
              <w:rPr>
                <w:rFonts w:hint="eastAsia"/>
                <w:sz w:val="14"/>
                <w:lang w:val="it-IT"/>
              </w:rPr>
              <w:t>）</w:t>
            </w:r>
          </w:p>
          <w:p w14:paraId="07D65DB3" w14:textId="2E3E257E" w:rsidR="0067344E" w:rsidRDefault="003479FD" w:rsidP="00FD3B98">
            <w:pPr>
              <w:rPr>
                <w:sz w:val="14"/>
              </w:rPr>
            </w:pPr>
            <w:r>
              <w:rPr>
                <w:rFonts w:hint="eastAsia"/>
                <w:sz w:val="14"/>
              </w:rPr>
              <w:t>収穫した花びらをリンゴ酢に加えて約</w:t>
            </w:r>
            <w:r>
              <w:rPr>
                <w:rFonts w:hint="eastAsia"/>
                <w:sz w:val="14"/>
              </w:rPr>
              <w:t>15</w:t>
            </w:r>
            <w:r>
              <w:rPr>
                <w:rFonts w:hint="eastAsia"/>
                <w:sz w:val="14"/>
              </w:rPr>
              <w:t>日間の浸漬。圧搾しボトル詰め。ボトル内には花びら由来の繊維質やたんぱく質が沈殿しておりますが、品質上問題ございません。</w:t>
            </w:r>
            <w:r w:rsidR="00FD3B98">
              <w:rPr>
                <w:rFonts w:hint="eastAsia"/>
                <w:sz w:val="14"/>
              </w:rPr>
              <w:t xml:space="preserve">　　　　　　　　　　　　　</w:t>
            </w:r>
            <w:r w:rsidR="0067344E" w:rsidRPr="00F361A9">
              <w:rPr>
                <w:rFonts w:hint="eastAsia"/>
                <w:b/>
                <w:bCs/>
                <w:sz w:val="14"/>
                <w:u w:val="single"/>
              </w:rPr>
              <w:t>賞味期限</w:t>
            </w:r>
            <w:r w:rsidR="0067344E" w:rsidRPr="00F361A9">
              <w:rPr>
                <w:rFonts w:hint="eastAsia"/>
                <w:b/>
                <w:bCs/>
                <w:sz w:val="14"/>
                <w:u w:val="single"/>
              </w:rPr>
              <w:t xml:space="preserve"> 202</w:t>
            </w:r>
            <w:r>
              <w:rPr>
                <w:rFonts w:hint="eastAsia"/>
                <w:b/>
                <w:bCs/>
                <w:sz w:val="14"/>
                <w:u w:val="single"/>
              </w:rPr>
              <w:t>7</w:t>
            </w:r>
            <w:r w:rsidR="0067344E" w:rsidRPr="00F361A9">
              <w:rPr>
                <w:rFonts w:hint="eastAsia"/>
                <w:b/>
                <w:bCs/>
                <w:sz w:val="14"/>
                <w:u w:val="single"/>
              </w:rPr>
              <w:t>年</w:t>
            </w:r>
            <w:r w:rsidR="0067344E" w:rsidRPr="00F361A9">
              <w:rPr>
                <w:rFonts w:hint="eastAsia"/>
                <w:b/>
                <w:bCs/>
                <w:sz w:val="14"/>
                <w:u w:val="single"/>
              </w:rPr>
              <w:t xml:space="preserve"> 12</w:t>
            </w:r>
            <w:r w:rsidR="0067344E" w:rsidRPr="00F361A9">
              <w:rPr>
                <w:rFonts w:hint="eastAsia"/>
                <w:b/>
                <w:bCs/>
                <w:sz w:val="14"/>
                <w:u w:val="single"/>
              </w:rPr>
              <w:t>月</w:t>
            </w:r>
          </w:p>
        </w:tc>
      </w:tr>
      <w:tr w:rsidR="001C5202" w:rsidRPr="00E148D9" w14:paraId="79296272" w14:textId="77777777" w:rsidTr="00A54BA3">
        <w:trPr>
          <w:trHeight w:val="960"/>
        </w:trPr>
        <w:tc>
          <w:tcPr>
            <w:tcW w:w="1250" w:type="pct"/>
          </w:tcPr>
          <w:p w14:paraId="4C5C746E" w14:textId="77777777" w:rsidR="001C5202" w:rsidRDefault="001C5202" w:rsidP="00BB03FA">
            <w:pPr>
              <w:jc w:val="left"/>
              <w:rPr>
                <w:b/>
                <w:lang w:val="it-IT"/>
              </w:rPr>
            </w:pPr>
            <w:r>
              <w:rPr>
                <w:rFonts w:hint="eastAsia"/>
                <w:b/>
                <w:lang w:val="it-IT"/>
              </w:rPr>
              <w:t>Carlaz</w:t>
            </w:r>
          </w:p>
          <w:p w14:paraId="1313CEFB" w14:textId="0C6C073A" w:rsidR="001C5202" w:rsidRPr="00853E45" w:rsidRDefault="001C5202" w:rsidP="00BB03FA">
            <w:pPr>
              <w:jc w:val="left"/>
              <w:rPr>
                <w:bCs/>
                <w:sz w:val="16"/>
                <w:szCs w:val="16"/>
                <w:lang w:val="it-IT"/>
              </w:rPr>
            </w:pPr>
            <w:r w:rsidRPr="00283D83">
              <w:rPr>
                <w:rFonts w:hint="eastAsia"/>
                <w:bCs/>
                <w:sz w:val="16"/>
                <w:szCs w:val="16"/>
                <w:lang w:val="it-IT"/>
              </w:rPr>
              <w:t>カラッツ</w:t>
            </w:r>
          </w:p>
        </w:tc>
        <w:tc>
          <w:tcPr>
            <w:tcW w:w="395" w:type="pct"/>
            <w:vAlign w:val="center"/>
          </w:tcPr>
          <w:p w14:paraId="79F83C29" w14:textId="77777777" w:rsidR="001C5202" w:rsidRPr="000E7BDA" w:rsidRDefault="001C5202" w:rsidP="00BB03FA">
            <w:pPr>
              <w:jc w:val="center"/>
              <w:rPr>
                <w:b/>
                <w:sz w:val="18"/>
                <w:lang w:val="it-IT"/>
              </w:rPr>
            </w:pPr>
            <w:r w:rsidRPr="000E7BDA">
              <w:rPr>
                <w:rFonts w:hint="eastAsia"/>
                <w:b/>
                <w:sz w:val="18"/>
                <w:lang w:val="it-IT"/>
              </w:rPr>
              <w:t>21</w:t>
            </w:r>
          </w:p>
        </w:tc>
        <w:tc>
          <w:tcPr>
            <w:tcW w:w="395" w:type="pct"/>
            <w:vAlign w:val="center"/>
          </w:tcPr>
          <w:p w14:paraId="4328EDF3" w14:textId="77777777" w:rsidR="001C5202" w:rsidRPr="000E7BDA" w:rsidRDefault="001C5202" w:rsidP="00BB03FA">
            <w:pPr>
              <w:jc w:val="center"/>
              <w:rPr>
                <w:sz w:val="18"/>
              </w:rPr>
            </w:pPr>
            <w:r w:rsidRPr="000E7BDA">
              <w:rPr>
                <w:rFonts w:hint="eastAsia"/>
                <w:sz w:val="18"/>
              </w:rPr>
              <w:t>白</w:t>
            </w:r>
          </w:p>
        </w:tc>
        <w:tc>
          <w:tcPr>
            <w:tcW w:w="460" w:type="pct"/>
            <w:vAlign w:val="center"/>
          </w:tcPr>
          <w:p w14:paraId="143D6343" w14:textId="77777777" w:rsidR="001C5202" w:rsidRDefault="001C5202" w:rsidP="00BB03FA">
            <w:pPr>
              <w:jc w:val="center"/>
              <w:rPr>
                <w:b/>
                <w:sz w:val="16"/>
                <w:szCs w:val="16"/>
              </w:rPr>
            </w:pPr>
            <w:r>
              <w:rPr>
                <w:rFonts w:hint="eastAsia"/>
                <w:b/>
                <w:sz w:val="16"/>
                <w:szCs w:val="16"/>
              </w:rPr>
              <w:t>7</w:t>
            </w:r>
            <w:r>
              <w:rPr>
                <w:b/>
                <w:sz w:val="16"/>
                <w:szCs w:val="16"/>
              </w:rPr>
              <w:t>50ml</w:t>
            </w:r>
          </w:p>
        </w:tc>
        <w:tc>
          <w:tcPr>
            <w:tcW w:w="460" w:type="pct"/>
            <w:vAlign w:val="center"/>
          </w:tcPr>
          <w:p w14:paraId="1215CEF8" w14:textId="77777777" w:rsidR="001C5202" w:rsidRPr="00D22F90" w:rsidRDefault="001C5202" w:rsidP="00BB03FA">
            <w:pPr>
              <w:jc w:val="center"/>
              <w:rPr>
                <w:b/>
                <w:sz w:val="18"/>
              </w:rPr>
            </w:pPr>
            <w:r>
              <w:rPr>
                <w:rFonts w:hint="eastAsia"/>
                <w:b/>
                <w:sz w:val="18"/>
              </w:rPr>
              <w:t>￥</w:t>
            </w:r>
            <w:r>
              <w:rPr>
                <w:rFonts w:hint="eastAsia"/>
                <w:b/>
                <w:sz w:val="18"/>
              </w:rPr>
              <w:t>7,500</w:t>
            </w:r>
          </w:p>
        </w:tc>
        <w:tc>
          <w:tcPr>
            <w:tcW w:w="2039" w:type="pct"/>
          </w:tcPr>
          <w:p w14:paraId="69B1BA76" w14:textId="77777777" w:rsidR="001C5202" w:rsidRDefault="001C5202" w:rsidP="00BB03FA">
            <w:pPr>
              <w:rPr>
                <w:sz w:val="14"/>
              </w:rPr>
            </w:pPr>
            <w:r>
              <w:rPr>
                <w:rFonts w:hint="eastAsia"/>
                <w:sz w:val="14"/>
              </w:rPr>
              <w:t>ヴェルメンティーノ</w:t>
            </w:r>
            <w:r>
              <w:rPr>
                <w:rFonts w:hint="eastAsia"/>
                <w:sz w:val="14"/>
              </w:rPr>
              <w:t>100%</w:t>
            </w:r>
            <w:r>
              <w:rPr>
                <w:rFonts w:hint="eastAsia"/>
                <w:sz w:val="14"/>
              </w:rPr>
              <w:t>、樹齢</w:t>
            </w:r>
            <w:r>
              <w:rPr>
                <w:rFonts w:hint="eastAsia"/>
                <w:sz w:val="14"/>
              </w:rPr>
              <w:t>5</w:t>
            </w:r>
            <w:r>
              <w:rPr>
                <w:sz w:val="14"/>
              </w:rPr>
              <w:t>0</w:t>
            </w:r>
            <w:r>
              <w:rPr>
                <w:rFonts w:hint="eastAsia"/>
                <w:sz w:val="14"/>
              </w:rPr>
              <w:t>年の畑が中心。</w:t>
            </w:r>
          </w:p>
          <w:p w14:paraId="624B2DD0" w14:textId="5D604FA8" w:rsidR="001C5202" w:rsidRDefault="001C5202" w:rsidP="00BB03FA">
            <w:pPr>
              <w:rPr>
                <w:sz w:val="14"/>
              </w:rPr>
            </w:pPr>
            <w:r>
              <w:rPr>
                <w:rFonts w:hint="eastAsia"/>
                <w:sz w:val="14"/>
              </w:rPr>
              <w:t>収穫後、除梗し果皮と共に</w:t>
            </w:r>
            <w:r>
              <w:rPr>
                <w:rFonts w:hint="eastAsia"/>
                <w:sz w:val="14"/>
              </w:rPr>
              <w:t>4</w:t>
            </w:r>
            <w:r>
              <w:rPr>
                <w:rFonts w:hint="eastAsia"/>
                <w:sz w:val="14"/>
              </w:rPr>
              <w:t>日間、醗酵が始まり途中で圧搾。ステンレスタンクに移し醗酵。</w:t>
            </w:r>
            <w:r>
              <w:rPr>
                <w:rFonts w:hint="eastAsia"/>
                <w:sz w:val="14"/>
              </w:rPr>
              <w:t>2021</w:t>
            </w:r>
            <w:r>
              <w:rPr>
                <w:rFonts w:hint="eastAsia"/>
                <w:sz w:val="14"/>
              </w:rPr>
              <w:t>年は糖度、凝縮も高く、完全に醗酵が終わるまでに</w:t>
            </w:r>
            <w:r>
              <w:rPr>
                <w:rFonts w:hint="eastAsia"/>
                <w:sz w:val="14"/>
              </w:rPr>
              <w:t>5</w:t>
            </w:r>
            <w:r>
              <w:rPr>
                <w:rFonts w:hint="eastAsia"/>
                <w:sz w:val="14"/>
              </w:rPr>
              <w:t>カ月を要した特殊なヴィンテージ。そのままオリと共に</w:t>
            </w:r>
            <w:r>
              <w:rPr>
                <w:rFonts w:hint="eastAsia"/>
                <w:sz w:val="14"/>
              </w:rPr>
              <w:t>12</w:t>
            </w:r>
            <w:r>
              <w:rPr>
                <w:rFonts w:hint="eastAsia"/>
                <w:sz w:val="14"/>
              </w:rPr>
              <w:t>か月の熟成。</w:t>
            </w:r>
            <w:r w:rsidRPr="000D59C7">
              <w:rPr>
                <w:rFonts w:hint="eastAsia"/>
                <w:sz w:val="14"/>
              </w:rPr>
              <w:t>ヴェルメンティーノの</w:t>
            </w:r>
            <w:r w:rsidR="00853C9A">
              <w:rPr>
                <w:rFonts w:hint="eastAsia"/>
                <w:sz w:val="14"/>
              </w:rPr>
              <w:t>果実や</w:t>
            </w:r>
            <w:r w:rsidRPr="000D59C7">
              <w:rPr>
                <w:rFonts w:hint="eastAsia"/>
                <w:sz w:val="14"/>
              </w:rPr>
              <w:t>ヴォリューム</w:t>
            </w:r>
            <w:r w:rsidR="00853C9A">
              <w:rPr>
                <w:rFonts w:hint="eastAsia"/>
                <w:sz w:val="14"/>
              </w:rPr>
              <w:t>、だけでなく</w:t>
            </w:r>
            <w:r w:rsidRPr="000D59C7">
              <w:rPr>
                <w:rFonts w:hint="eastAsia"/>
                <w:sz w:val="14"/>
              </w:rPr>
              <w:t>立体</w:t>
            </w:r>
            <w:r w:rsidR="00853C9A">
              <w:rPr>
                <w:rFonts w:hint="eastAsia"/>
                <w:sz w:val="14"/>
              </w:rPr>
              <w:t>感</w:t>
            </w:r>
            <w:r w:rsidRPr="000D59C7">
              <w:rPr>
                <w:rFonts w:hint="eastAsia"/>
                <w:sz w:val="14"/>
              </w:rPr>
              <w:t>を</w:t>
            </w:r>
            <w:r w:rsidR="00853C9A">
              <w:rPr>
                <w:rFonts w:hint="eastAsia"/>
                <w:sz w:val="14"/>
              </w:rPr>
              <w:t>も感じる白</w:t>
            </w:r>
            <w:r w:rsidRPr="000D59C7">
              <w:rPr>
                <w:rFonts w:hint="eastAsia"/>
                <w:sz w:val="14"/>
              </w:rPr>
              <w:t>。</w:t>
            </w:r>
          </w:p>
        </w:tc>
      </w:tr>
      <w:tr w:rsidR="001C5202" w:rsidRPr="00E148D9" w14:paraId="4421F2CA" w14:textId="77777777" w:rsidTr="00A54BA3">
        <w:trPr>
          <w:trHeight w:val="960"/>
        </w:trPr>
        <w:tc>
          <w:tcPr>
            <w:tcW w:w="1250" w:type="pct"/>
          </w:tcPr>
          <w:p w14:paraId="43B2A01B" w14:textId="77777777" w:rsidR="001C5202" w:rsidRDefault="001C5202" w:rsidP="00BB03FA">
            <w:pPr>
              <w:jc w:val="left"/>
              <w:rPr>
                <w:b/>
                <w:sz w:val="18"/>
                <w:lang w:val="it-IT"/>
              </w:rPr>
            </w:pPr>
            <w:r>
              <w:rPr>
                <w:b/>
                <w:lang w:val="it-IT"/>
              </w:rPr>
              <w:t xml:space="preserve">Bianco Saladero </w:t>
            </w:r>
          </w:p>
          <w:p w14:paraId="5ABA768F" w14:textId="2E5BE2EB" w:rsidR="001C5202" w:rsidRPr="00853E45" w:rsidRDefault="001C5202" w:rsidP="00BB03FA">
            <w:pPr>
              <w:jc w:val="left"/>
              <w:rPr>
                <w:sz w:val="16"/>
              </w:rPr>
            </w:pPr>
            <w:r>
              <w:rPr>
                <w:rFonts w:hint="eastAsia"/>
                <w:sz w:val="16"/>
              </w:rPr>
              <w:t>ビアンコ</w:t>
            </w:r>
            <w:r>
              <w:rPr>
                <w:rFonts w:hint="eastAsia"/>
                <w:sz w:val="16"/>
              </w:rPr>
              <w:t xml:space="preserve"> </w:t>
            </w:r>
            <w:r>
              <w:rPr>
                <w:rFonts w:hint="eastAsia"/>
                <w:sz w:val="16"/>
              </w:rPr>
              <w:t>サラデーロ</w:t>
            </w:r>
          </w:p>
        </w:tc>
        <w:tc>
          <w:tcPr>
            <w:tcW w:w="395" w:type="pct"/>
            <w:vAlign w:val="center"/>
          </w:tcPr>
          <w:p w14:paraId="3E633FB7" w14:textId="77777777" w:rsidR="001C5202" w:rsidRPr="000E7BDA" w:rsidRDefault="001C5202" w:rsidP="00BB03FA">
            <w:pPr>
              <w:jc w:val="center"/>
              <w:rPr>
                <w:b/>
                <w:sz w:val="18"/>
                <w:lang w:val="it-IT"/>
              </w:rPr>
            </w:pPr>
            <w:r w:rsidRPr="000E7BDA">
              <w:rPr>
                <w:rFonts w:hint="eastAsia"/>
                <w:b/>
                <w:sz w:val="18"/>
                <w:lang w:val="it-IT"/>
              </w:rPr>
              <w:t>21</w:t>
            </w:r>
          </w:p>
        </w:tc>
        <w:tc>
          <w:tcPr>
            <w:tcW w:w="395" w:type="pct"/>
            <w:vAlign w:val="center"/>
          </w:tcPr>
          <w:p w14:paraId="00901B50" w14:textId="77777777" w:rsidR="001C5202" w:rsidRPr="000E7BDA" w:rsidRDefault="001C5202" w:rsidP="00BB03FA">
            <w:pPr>
              <w:jc w:val="center"/>
              <w:rPr>
                <w:sz w:val="18"/>
              </w:rPr>
            </w:pPr>
            <w:r w:rsidRPr="000E7BDA">
              <w:rPr>
                <w:rFonts w:hint="eastAsia"/>
                <w:sz w:val="18"/>
              </w:rPr>
              <w:t>白</w:t>
            </w:r>
          </w:p>
        </w:tc>
        <w:tc>
          <w:tcPr>
            <w:tcW w:w="460" w:type="pct"/>
            <w:vAlign w:val="center"/>
          </w:tcPr>
          <w:p w14:paraId="337478A5" w14:textId="77777777" w:rsidR="001C5202" w:rsidRDefault="001C5202" w:rsidP="00BB03FA">
            <w:pPr>
              <w:jc w:val="center"/>
              <w:rPr>
                <w:b/>
                <w:sz w:val="16"/>
                <w:szCs w:val="16"/>
              </w:rPr>
            </w:pPr>
            <w:r w:rsidRPr="005D46D9">
              <w:rPr>
                <w:rFonts w:hint="eastAsia"/>
                <w:b/>
                <w:sz w:val="16"/>
                <w:szCs w:val="16"/>
              </w:rPr>
              <w:t>750</w:t>
            </w:r>
            <w:r w:rsidRPr="005D46D9">
              <w:rPr>
                <w:rFonts w:hint="eastAsia"/>
                <w:b/>
                <w:sz w:val="16"/>
                <w:szCs w:val="16"/>
              </w:rPr>
              <w:t>ｍ</w:t>
            </w:r>
            <w:r w:rsidRPr="005D46D9">
              <w:rPr>
                <w:rFonts w:hint="eastAsia"/>
                <w:sz w:val="16"/>
                <w:szCs w:val="16"/>
              </w:rPr>
              <w:t>ｌ</w:t>
            </w:r>
          </w:p>
        </w:tc>
        <w:tc>
          <w:tcPr>
            <w:tcW w:w="460" w:type="pct"/>
            <w:vAlign w:val="center"/>
          </w:tcPr>
          <w:p w14:paraId="16452EB5" w14:textId="77777777" w:rsidR="001C5202" w:rsidRPr="00D22F90" w:rsidRDefault="001C5202" w:rsidP="00BB03FA">
            <w:pPr>
              <w:jc w:val="center"/>
              <w:rPr>
                <w:b/>
                <w:sz w:val="18"/>
              </w:rPr>
            </w:pPr>
            <w:r w:rsidRPr="00D22F90">
              <w:rPr>
                <w:rFonts w:hint="eastAsia"/>
                <w:b/>
                <w:sz w:val="18"/>
              </w:rPr>
              <w:t>￥</w:t>
            </w:r>
            <w:r>
              <w:rPr>
                <w:rFonts w:hint="eastAsia"/>
                <w:b/>
                <w:sz w:val="18"/>
              </w:rPr>
              <w:t>9,200</w:t>
            </w:r>
          </w:p>
        </w:tc>
        <w:tc>
          <w:tcPr>
            <w:tcW w:w="2039" w:type="pct"/>
          </w:tcPr>
          <w:p w14:paraId="771D8FC8" w14:textId="2E2941DF" w:rsidR="001C5202" w:rsidRDefault="001C5202" w:rsidP="00BB03FA">
            <w:pPr>
              <w:rPr>
                <w:sz w:val="14"/>
              </w:rPr>
            </w:pPr>
            <w:r>
              <w:rPr>
                <w:rFonts w:hint="eastAsia"/>
                <w:sz w:val="14"/>
              </w:rPr>
              <w:t>ボスコ</w:t>
            </w:r>
            <w:r>
              <w:rPr>
                <w:rFonts w:hint="eastAsia"/>
                <w:sz w:val="14"/>
              </w:rPr>
              <w:t>40</w:t>
            </w:r>
            <w:r>
              <w:rPr>
                <w:rFonts w:hint="eastAsia"/>
                <w:sz w:val="14"/>
              </w:rPr>
              <w:t>％、ヴェルメンティーノ</w:t>
            </w:r>
            <w:r>
              <w:rPr>
                <w:rFonts w:hint="eastAsia"/>
                <w:sz w:val="14"/>
              </w:rPr>
              <w:t>30</w:t>
            </w:r>
            <w:r>
              <w:rPr>
                <w:rFonts w:hint="eastAsia"/>
                <w:sz w:val="14"/>
              </w:rPr>
              <w:t>％、アルバローラ</w:t>
            </w:r>
            <w:r>
              <w:rPr>
                <w:rFonts w:hint="eastAsia"/>
                <w:sz w:val="14"/>
              </w:rPr>
              <w:t>30</w:t>
            </w:r>
            <w:r>
              <w:rPr>
                <w:rFonts w:hint="eastAsia"/>
                <w:sz w:val="14"/>
              </w:rPr>
              <w:t>％、樹齢</w:t>
            </w:r>
            <w:r>
              <w:rPr>
                <w:rFonts w:hint="eastAsia"/>
                <w:sz w:val="14"/>
              </w:rPr>
              <w:t>20</w:t>
            </w:r>
            <w:r>
              <w:rPr>
                <w:rFonts w:hint="eastAsia"/>
                <w:sz w:val="14"/>
              </w:rPr>
              <w:t>年前後。除梗し、果皮と共に</w:t>
            </w:r>
            <w:r>
              <w:rPr>
                <w:rFonts w:hint="eastAsia"/>
                <w:sz w:val="14"/>
              </w:rPr>
              <w:t>5</w:t>
            </w:r>
            <w:r>
              <w:rPr>
                <w:rFonts w:hint="eastAsia"/>
                <w:sz w:val="14"/>
              </w:rPr>
              <w:t>日間。圧搾後</w:t>
            </w:r>
            <w:r>
              <w:rPr>
                <w:rFonts w:hint="eastAsia"/>
                <w:sz w:val="14"/>
              </w:rPr>
              <w:t>12</w:t>
            </w:r>
            <w:r>
              <w:rPr>
                <w:rFonts w:hint="eastAsia"/>
                <w:sz w:val="14"/>
              </w:rPr>
              <w:t>か月シュール＝リーの状態にて熟成。</w:t>
            </w:r>
            <w:r w:rsidRPr="000D59C7">
              <w:rPr>
                <w:rFonts w:hint="eastAsia"/>
                <w:sz w:val="14"/>
              </w:rPr>
              <w:t>ブドウの凝縮度、ヴォリューム</w:t>
            </w:r>
            <w:r w:rsidR="00FD3B98">
              <w:rPr>
                <w:rFonts w:hint="eastAsia"/>
                <w:sz w:val="14"/>
              </w:rPr>
              <w:t>、</w:t>
            </w:r>
            <w:r w:rsidRPr="000D59C7">
              <w:rPr>
                <w:rFonts w:hint="eastAsia"/>
                <w:sz w:val="14"/>
              </w:rPr>
              <w:t>そして強烈なミネラル分と、潮風を感じさせるかのような塩分。過剰な凝縮ではない繊細さとエレガントさを</w:t>
            </w:r>
            <w:r>
              <w:rPr>
                <w:rFonts w:hint="eastAsia"/>
                <w:sz w:val="14"/>
              </w:rPr>
              <w:t>持つ</w:t>
            </w:r>
            <w:r w:rsidRPr="000D59C7">
              <w:rPr>
                <w:rFonts w:hint="eastAsia"/>
                <w:sz w:val="14"/>
              </w:rPr>
              <w:t>。</w:t>
            </w:r>
          </w:p>
        </w:tc>
      </w:tr>
      <w:tr w:rsidR="001C5202" w:rsidRPr="00E148D9" w14:paraId="69A56414" w14:textId="77777777" w:rsidTr="00A54BA3">
        <w:trPr>
          <w:trHeight w:val="960"/>
        </w:trPr>
        <w:tc>
          <w:tcPr>
            <w:tcW w:w="1250" w:type="pct"/>
          </w:tcPr>
          <w:p w14:paraId="5402D5FB" w14:textId="77777777" w:rsidR="001C5202" w:rsidRPr="002C78DC" w:rsidRDefault="001C5202" w:rsidP="00BB03FA">
            <w:pPr>
              <w:jc w:val="left"/>
              <w:rPr>
                <w:b/>
                <w:sz w:val="18"/>
                <w:lang w:val="it-IT"/>
              </w:rPr>
            </w:pPr>
            <w:r>
              <w:rPr>
                <w:rFonts w:hint="eastAsia"/>
                <w:b/>
                <w:lang w:val="it-IT"/>
              </w:rPr>
              <w:t>Tonos</w:t>
            </w:r>
            <w:r>
              <w:rPr>
                <w:b/>
                <w:lang w:val="it-IT"/>
              </w:rPr>
              <w:t xml:space="preserve">   </w:t>
            </w:r>
          </w:p>
          <w:p w14:paraId="73814499" w14:textId="16AFA68A" w:rsidR="001C5202" w:rsidRPr="00853E45" w:rsidRDefault="001C5202" w:rsidP="00BB03FA">
            <w:pPr>
              <w:jc w:val="left"/>
              <w:rPr>
                <w:sz w:val="16"/>
              </w:rPr>
            </w:pPr>
            <w:r>
              <w:rPr>
                <w:rFonts w:hint="eastAsia"/>
                <w:sz w:val="16"/>
              </w:rPr>
              <w:t>トノス</w:t>
            </w:r>
          </w:p>
        </w:tc>
        <w:tc>
          <w:tcPr>
            <w:tcW w:w="395" w:type="pct"/>
            <w:vAlign w:val="center"/>
          </w:tcPr>
          <w:p w14:paraId="41319413" w14:textId="77777777" w:rsidR="001C5202" w:rsidRPr="000E7BDA" w:rsidRDefault="001C5202" w:rsidP="00BB03FA">
            <w:pPr>
              <w:jc w:val="center"/>
              <w:rPr>
                <w:b/>
                <w:sz w:val="18"/>
                <w:lang w:val="it-IT"/>
              </w:rPr>
            </w:pPr>
            <w:r w:rsidRPr="000E7BDA">
              <w:rPr>
                <w:rFonts w:hint="eastAsia"/>
                <w:b/>
                <w:sz w:val="18"/>
                <w:lang w:val="it-IT"/>
              </w:rPr>
              <w:t>20</w:t>
            </w:r>
          </w:p>
        </w:tc>
        <w:tc>
          <w:tcPr>
            <w:tcW w:w="395" w:type="pct"/>
            <w:vAlign w:val="center"/>
          </w:tcPr>
          <w:p w14:paraId="260A655C" w14:textId="77777777" w:rsidR="001C5202" w:rsidRPr="000E7BDA" w:rsidRDefault="001C5202" w:rsidP="00BB03FA">
            <w:pPr>
              <w:jc w:val="center"/>
              <w:rPr>
                <w:sz w:val="18"/>
              </w:rPr>
            </w:pPr>
            <w:r w:rsidRPr="000E7BDA">
              <w:rPr>
                <w:rFonts w:hint="eastAsia"/>
                <w:sz w:val="18"/>
              </w:rPr>
              <w:t>赤</w:t>
            </w:r>
          </w:p>
        </w:tc>
        <w:tc>
          <w:tcPr>
            <w:tcW w:w="460" w:type="pct"/>
            <w:vAlign w:val="center"/>
          </w:tcPr>
          <w:p w14:paraId="77DF46B2" w14:textId="77777777" w:rsidR="001C5202" w:rsidRDefault="001C5202" w:rsidP="00BB03FA">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4BA8176B" w14:textId="77777777" w:rsidR="001C5202" w:rsidRPr="00D22F90" w:rsidRDefault="001C5202" w:rsidP="00BB03FA">
            <w:pPr>
              <w:jc w:val="center"/>
              <w:rPr>
                <w:b/>
                <w:sz w:val="18"/>
              </w:rPr>
            </w:pPr>
            <w:r w:rsidRPr="00D22F90">
              <w:rPr>
                <w:rFonts w:hint="eastAsia"/>
                <w:b/>
                <w:sz w:val="18"/>
              </w:rPr>
              <w:t>￥</w:t>
            </w:r>
            <w:r>
              <w:rPr>
                <w:rFonts w:hint="eastAsia"/>
                <w:b/>
                <w:sz w:val="18"/>
              </w:rPr>
              <w:t>7,000</w:t>
            </w:r>
          </w:p>
        </w:tc>
        <w:tc>
          <w:tcPr>
            <w:tcW w:w="2039" w:type="pct"/>
          </w:tcPr>
          <w:p w14:paraId="0A974E59" w14:textId="706FE00F" w:rsidR="001C5202" w:rsidRDefault="001C5202" w:rsidP="00BB03FA">
            <w:pPr>
              <w:rPr>
                <w:sz w:val="14"/>
              </w:rPr>
            </w:pPr>
            <w:r>
              <w:rPr>
                <w:rFonts w:hint="eastAsia"/>
                <w:sz w:val="14"/>
              </w:rPr>
              <w:t>サンジョヴェーゼ</w:t>
            </w:r>
            <w:r>
              <w:rPr>
                <w:rFonts w:hint="eastAsia"/>
                <w:sz w:val="14"/>
              </w:rPr>
              <w:t>75</w:t>
            </w:r>
            <w:r>
              <w:rPr>
                <w:rFonts w:hint="eastAsia"/>
                <w:sz w:val="14"/>
              </w:rPr>
              <w:t>％、ヴェルメンティーノ</w:t>
            </w:r>
            <w:r>
              <w:rPr>
                <w:rFonts w:hint="eastAsia"/>
                <w:sz w:val="14"/>
              </w:rPr>
              <w:t xml:space="preserve"> </w:t>
            </w:r>
            <w:r>
              <w:rPr>
                <w:rFonts w:hint="eastAsia"/>
                <w:sz w:val="14"/>
              </w:rPr>
              <w:t>ロッソ、カナイオーロ、メルロー、樹齢</w:t>
            </w:r>
            <w:r>
              <w:rPr>
                <w:rFonts w:hint="eastAsia"/>
                <w:sz w:val="14"/>
              </w:rPr>
              <w:t>20</w:t>
            </w:r>
            <w:r>
              <w:rPr>
                <w:rFonts w:hint="eastAsia"/>
                <w:sz w:val="14"/>
              </w:rPr>
              <w:t>年～</w:t>
            </w:r>
            <w:r>
              <w:rPr>
                <w:rFonts w:hint="eastAsia"/>
                <w:sz w:val="14"/>
              </w:rPr>
              <w:t>30</w:t>
            </w:r>
            <w:r>
              <w:rPr>
                <w:rFonts w:hint="eastAsia"/>
                <w:sz w:val="14"/>
              </w:rPr>
              <w:t>年。海の影響を強く受けたサンジョヴェーゼ。完熟したブドウを果皮と共に最大限抽出、期間は</w:t>
            </w:r>
            <w:r>
              <w:rPr>
                <w:rFonts w:hint="eastAsia"/>
                <w:sz w:val="14"/>
              </w:rPr>
              <w:t>60</w:t>
            </w:r>
            <w:r>
              <w:rPr>
                <w:rFonts w:hint="eastAsia"/>
                <w:sz w:val="14"/>
              </w:rPr>
              <w:t>日に及ぶ。圧搾後</w:t>
            </w:r>
            <w:r>
              <w:rPr>
                <w:rFonts w:hint="eastAsia"/>
                <w:sz w:val="14"/>
              </w:rPr>
              <w:t>500L</w:t>
            </w:r>
            <w:r>
              <w:rPr>
                <w:rFonts w:hint="eastAsia"/>
                <w:sz w:val="14"/>
              </w:rPr>
              <w:t>の木樽にて</w:t>
            </w:r>
            <w:r>
              <w:rPr>
                <w:rFonts w:hint="eastAsia"/>
                <w:sz w:val="14"/>
              </w:rPr>
              <w:t>24</w:t>
            </w:r>
            <w:r>
              <w:rPr>
                <w:rFonts w:hint="eastAsia"/>
                <w:sz w:val="14"/>
              </w:rPr>
              <w:t>か月の熟成。トスカーナのサンジョヴェーゼとは全く異なる、繊細さを持ったワイン。</w:t>
            </w:r>
          </w:p>
        </w:tc>
      </w:tr>
      <w:tr w:rsidR="001C5202" w:rsidRPr="0080137B" w14:paraId="37F1DD5B" w14:textId="77777777" w:rsidTr="00A54BA3">
        <w:tc>
          <w:tcPr>
            <w:tcW w:w="1250" w:type="pct"/>
          </w:tcPr>
          <w:p w14:paraId="1A800FA8" w14:textId="77777777" w:rsidR="001C5202" w:rsidRDefault="001C5202" w:rsidP="00BB03FA">
            <w:pPr>
              <w:jc w:val="left"/>
              <w:rPr>
                <w:b/>
                <w:lang w:val="it-IT"/>
              </w:rPr>
            </w:pPr>
            <w:r>
              <w:rPr>
                <w:b/>
                <w:lang w:val="it-IT"/>
              </w:rPr>
              <w:t>Vigna delle Pietre Nere</w:t>
            </w:r>
          </w:p>
          <w:p w14:paraId="3DE56C9C" w14:textId="77777777" w:rsidR="001C5202" w:rsidRPr="00B5479C" w:rsidRDefault="001C5202" w:rsidP="00BB03FA">
            <w:pPr>
              <w:jc w:val="left"/>
              <w:rPr>
                <w:b/>
                <w:sz w:val="18"/>
                <w:lang w:val="it-IT"/>
              </w:rPr>
            </w:pPr>
            <w:r>
              <w:rPr>
                <w:rFonts w:hint="eastAsia"/>
                <w:sz w:val="16"/>
              </w:rPr>
              <w:t>ヴィーニャ</w:t>
            </w:r>
            <w:r>
              <w:rPr>
                <w:rFonts w:hint="eastAsia"/>
                <w:sz w:val="16"/>
              </w:rPr>
              <w:t xml:space="preserve"> </w:t>
            </w:r>
            <w:r>
              <w:rPr>
                <w:rFonts w:hint="eastAsia"/>
                <w:sz w:val="16"/>
              </w:rPr>
              <w:t>デッレ</w:t>
            </w:r>
            <w:r>
              <w:rPr>
                <w:rFonts w:hint="eastAsia"/>
                <w:sz w:val="16"/>
              </w:rPr>
              <w:t xml:space="preserve"> </w:t>
            </w:r>
            <w:r>
              <w:rPr>
                <w:rFonts w:hint="eastAsia"/>
                <w:sz w:val="16"/>
              </w:rPr>
              <w:t>ピエトレ</w:t>
            </w:r>
            <w:r>
              <w:rPr>
                <w:rFonts w:hint="eastAsia"/>
                <w:sz w:val="16"/>
              </w:rPr>
              <w:t xml:space="preserve"> </w:t>
            </w:r>
            <w:r>
              <w:rPr>
                <w:rFonts w:hint="eastAsia"/>
                <w:sz w:val="16"/>
              </w:rPr>
              <w:t>ネーレ</w:t>
            </w:r>
          </w:p>
          <w:p w14:paraId="25846894" w14:textId="77777777" w:rsidR="001C5202" w:rsidRPr="001A78AF" w:rsidRDefault="001C5202" w:rsidP="00BB03FA">
            <w:pPr>
              <w:jc w:val="left"/>
              <w:rPr>
                <w:b/>
              </w:rPr>
            </w:pPr>
          </w:p>
        </w:tc>
        <w:tc>
          <w:tcPr>
            <w:tcW w:w="395" w:type="pct"/>
            <w:vAlign w:val="center"/>
          </w:tcPr>
          <w:p w14:paraId="63ACA950" w14:textId="77777777" w:rsidR="001C5202" w:rsidRPr="000E7BDA" w:rsidRDefault="001C5202" w:rsidP="00BB03FA">
            <w:pPr>
              <w:jc w:val="center"/>
              <w:rPr>
                <w:b/>
                <w:sz w:val="18"/>
                <w:szCs w:val="18"/>
                <w:lang w:val="it-IT"/>
              </w:rPr>
            </w:pPr>
            <w:r w:rsidRPr="000E7BDA">
              <w:rPr>
                <w:b/>
                <w:sz w:val="18"/>
                <w:szCs w:val="18"/>
                <w:lang w:val="it-IT"/>
              </w:rPr>
              <w:t>17</w:t>
            </w:r>
          </w:p>
        </w:tc>
        <w:tc>
          <w:tcPr>
            <w:tcW w:w="395" w:type="pct"/>
            <w:vAlign w:val="center"/>
          </w:tcPr>
          <w:p w14:paraId="71E86110" w14:textId="77777777" w:rsidR="001C5202" w:rsidRPr="000E7BDA" w:rsidRDefault="001C5202" w:rsidP="00BB03FA">
            <w:pPr>
              <w:jc w:val="center"/>
              <w:rPr>
                <w:sz w:val="18"/>
                <w:szCs w:val="18"/>
              </w:rPr>
            </w:pPr>
            <w:r w:rsidRPr="000E7BDA">
              <w:rPr>
                <w:rFonts w:hint="eastAsia"/>
                <w:sz w:val="18"/>
                <w:szCs w:val="18"/>
              </w:rPr>
              <w:t>赤</w:t>
            </w:r>
          </w:p>
        </w:tc>
        <w:tc>
          <w:tcPr>
            <w:tcW w:w="460" w:type="pct"/>
            <w:vAlign w:val="center"/>
          </w:tcPr>
          <w:p w14:paraId="7AE09E71" w14:textId="77777777" w:rsidR="001C5202" w:rsidRPr="00F40662" w:rsidRDefault="001C5202" w:rsidP="00BB03FA">
            <w:pPr>
              <w:jc w:val="center"/>
              <w:rPr>
                <w:b/>
                <w:sz w:val="16"/>
                <w:szCs w:val="16"/>
              </w:rPr>
            </w:pPr>
            <w:r w:rsidRPr="005D46D9">
              <w:rPr>
                <w:rFonts w:hint="eastAsia"/>
                <w:b/>
                <w:sz w:val="16"/>
                <w:szCs w:val="16"/>
              </w:rPr>
              <w:t>750</w:t>
            </w:r>
            <w:r w:rsidRPr="005D46D9">
              <w:rPr>
                <w:rFonts w:hint="eastAsia"/>
                <w:b/>
                <w:sz w:val="16"/>
                <w:szCs w:val="16"/>
              </w:rPr>
              <w:t>ｍ</w:t>
            </w:r>
            <w:r w:rsidRPr="005D46D9">
              <w:rPr>
                <w:rFonts w:hint="eastAsia"/>
                <w:sz w:val="16"/>
                <w:szCs w:val="16"/>
              </w:rPr>
              <w:t>ｌ</w:t>
            </w:r>
          </w:p>
        </w:tc>
        <w:tc>
          <w:tcPr>
            <w:tcW w:w="460" w:type="pct"/>
            <w:vAlign w:val="center"/>
          </w:tcPr>
          <w:p w14:paraId="162B4A2B" w14:textId="77777777" w:rsidR="001C5202" w:rsidRPr="00D85A54" w:rsidRDefault="001C5202" w:rsidP="00BB03FA">
            <w:pPr>
              <w:jc w:val="center"/>
              <w:rPr>
                <w:rFonts w:cs="Calibri"/>
                <w:b/>
                <w:sz w:val="18"/>
                <w:lang w:val="it-IT"/>
              </w:rPr>
            </w:pPr>
            <w:r w:rsidRPr="00D22F90">
              <w:rPr>
                <w:rFonts w:hint="eastAsia"/>
                <w:b/>
                <w:sz w:val="18"/>
              </w:rPr>
              <w:t>￥</w:t>
            </w:r>
            <w:r>
              <w:rPr>
                <w:rFonts w:hint="eastAsia"/>
                <w:b/>
                <w:sz w:val="18"/>
              </w:rPr>
              <w:t>6,</w:t>
            </w:r>
            <w:r>
              <w:rPr>
                <w:b/>
                <w:sz w:val="18"/>
              </w:rPr>
              <w:t>9</w:t>
            </w:r>
            <w:r>
              <w:rPr>
                <w:rFonts w:hint="eastAsia"/>
                <w:b/>
                <w:sz w:val="18"/>
              </w:rPr>
              <w:t>00</w:t>
            </w:r>
          </w:p>
        </w:tc>
        <w:tc>
          <w:tcPr>
            <w:tcW w:w="2039" w:type="pct"/>
          </w:tcPr>
          <w:p w14:paraId="15C90381" w14:textId="77777777" w:rsidR="001C5202" w:rsidRDefault="001C5202" w:rsidP="00BB03FA">
            <w:pPr>
              <w:rPr>
                <w:sz w:val="14"/>
              </w:rPr>
            </w:pPr>
            <w:r w:rsidRPr="0080137B">
              <w:rPr>
                <w:rFonts w:hint="eastAsia"/>
                <w:sz w:val="14"/>
              </w:rPr>
              <w:t>シラー</w:t>
            </w:r>
            <w:r>
              <w:rPr>
                <w:rFonts w:hint="eastAsia"/>
                <w:sz w:val="14"/>
              </w:rPr>
              <w:t>65</w:t>
            </w:r>
            <w:r>
              <w:rPr>
                <w:sz w:val="14"/>
              </w:rPr>
              <w:t>%</w:t>
            </w:r>
            <w:r>
              <w:rPr>
                <w:rFonts w:hint="eastAsia"/>
                <w:sz w:val="14"/>
              </w:rPr>
              <w:t>、メルロー</w:t>
            </w:r>
            <w:r>
              <w:rPr>
                <w:rFonts w:hint="eastAsia"/>
                <w:sz w:val="14"/>
              </w:rPr>
              <w:t>2</w:t>
            </w:r>
            <w:r>
              <w:rPr>
                <w:sz w:val="14"/>
              </w:rPr>
              <w:t>5%</w:t>
            </w:r>
            <w:r>
              <w:rPr>
                <w:rFonts w:hint="eastAsia"/>
                <w:sz w:val="14"/>
              </w:rPr>
              <w:t>、チリエジョーロ</w:t>
            </w:r>
            <w:r>
              <w:rPr>
                <w:rFonts w:hint="eastAsia"/>
                <w:sz w:val="14"/>
              </w:rPr>
              <w:t>10</w:t>
            </w:r>
            <w:r>
              <w:rPr>
                <w:rFonts w:hint="eastAsia"/>
                <w:sz w:val="14"/>
              </w:rPr>
              <w:t>％、樹齢</w:t>
            </w:r>
            <w:r>
              <w:rPr>
                <w:rFonts w:hint="eastAsia"/>
                <w:sz w:val="14"/>
              </w:rPr>
              <w:t>20</w:t>
            </w:r>
            <w:r>
              <w:rPr>
                <w:rFonts w:hint="eastAsia"/>
                <w:sz w:val="14"/>
              </w:rPr>
              <w:t>年前後。</w:t>
            </w:r>
          </w:p>
          <w:p w14:paraId="765BB9BF" w14:textId="325AA5C3" w:rsidR="001C5202" w:rsidRPr="0080137B" w:rsidRDefault="001C5202" w:rsidP="00853C9A">
            <w:pPr>
              <w:rPr>
                <w:sz w:val="14"/>
              </w:rPr>
            </w:pPr>
            <w:r w:rsidRPr="0080137B">
              <w:rPr>
                <w:rFonts w:hint="eastAsia"/>
                <w:sz w:val="14"/>
              </w:rPr>
              <w:t>収穫後、</w:t>
            </w:r>
            <w:r>
              <w:rPr>
                <w:rFonts w:hint="eastAsia"/>
                <w:sz w:val="14"/>
              </w:rPr>
              <w:t>除梗し果皮と共に</w:t>
            </w:r>
            <w:r w:rsidRPr="0080137B">
              <w:rPr>
                <w:rFonts w:hint="eastAsia"/>
                <w:sz w:val="14"/>
              </w:rPr>
              <w:t>約</w:t>
            </w:r>
            <w:r w:rsidRPr="0080137B">
              <w:rPr>
                <w:rFonts w:hint="eastAsia"/>
                <w:sz w:val="14"/>
              </w:rPr>
              <w:t>70</w:t>
            </w:r>
            <w:r w:rsidRPr="0080137B">
              <w:rPr>
                <w:rFonts w:hint="eastAsia"/>
                <w:sz w:val="14"/>
              </w:rPr>
              <w:t>日のマセレーション、野生酵母での醗酵</w:t>
            </w:r>
            <w:r>
              <w:rPr>
                <w:rFonts w:hint="eastAsia"/>
                <w:sz w:val="14"/>
              </w:rPr>
              <w:t>。圧搾後古バリックにて</w:t>
            </w:r>
            <w:r w:rsidRPr="0080137B">
              <w:rPr>
                <w:rFonts w:hint="eastAsia"/>
                <w:sz w:val="14"/>
              </w:rPr>
              <w:t>18</w:t>
            </w:r>
            <w:r w:rsidRPr="0080137B">
              <w:rPr>
                <w:rFonts w:hint="eastAsia"/>
                <w:sz w:val="14"/>
              </w:rPr>
              <w:t>カ月、ボトル詰め後</w:t>
            </w:r>
            <w:r w:rsidRPr="0080137B">
              <w:rPr>
                <w:rFonts w:hint="eastAsia"/>
                <w:sz w:val="14"/>
              </w:rPr>
              <w:t>24</w:t>
            </w:r>
            <w:r w:rsidRPr="0080137B">
              <w:rPr>
                <w:rFonts w:hint="eastAsia"/>
                <w:sz w:val="14"/>
              </w:rPr>
              <w:t>カ月の熟成。</w:t>
            </w:r>
            <w:r>
              <w:rPr>
                <w:rFonts w:hint="eastAsia"/>
                <w:sz w:val="14"/>
              </w:rPr>
              <w:t>他の土地では表現しえない個性を感じるシラー。</w:t>
            </w:r>
            <w:r w:rsidRPr="00770DFD">
              <w:rPr>
                <w:rFonts w:hint="eastAsia"/>
                <w:sz w:val="14"/>
              </w:rPr>
              <w:t>口</w:t>
            </w:r>
            <w:r>
              <w:rPr>
                <w:rFonts w:hint="eastAsia"/>
                <w:sz w:val="14"/>
              </w:rPr>
              <w:t>に</w:t>
            </w:r>
            <w:r w:rsidRPr="00770DFD">
              <w:rPr>
                <w:rFonts w:hint="eastAsia"/>
                <w:sz w:val="14"/>
              </w:rPr>
              <w:t>広がる塩気のようなミネラルとヴォリューム</w:t>
            </w:r>
            <w:r>
              <w:rPr>
                <w:rFonts w:hint="eastAsia"/>
                <w:sz w:val="14"/>
              </w:rPr>
              <w:t>を感に、</w:t>
            </w:r>
            <w:r w:rsidRPr="00770DFD">
              <w:rPr>
                <w:rFonts w:hint="eastAsia"/>
                <w:sz w:val="14"/>
              </w:rPr>
              <w:t>染み出すような</w:t>
            </w:r>
            <w:r>
              <w:rPr>
                <w:rFonts w:hint="eastAsia"/>
                <w:sz w:val="14"/>
              </w:rPr>
              <w:t>旨味と柔らかみ。</w:t>
            </w:r>
            <w:r w:rsidRPr="00770DFD">
              <w:rPr>
                <w:rFonts w:hint="eastAsia"/>
                <w:sz w:val="14"/>
              </w:rPr>
              <w:t>個性</w:t>
            </w:r>
            <w:r>
              <w:rPr>
                <w:rFonts w:hint="eastAsia"/>
                <w:sz w:val="14"/>
              </w:rPr>
              <w:t>が際立つ赤。</w:t>
            </w:r>
          </w:p>
        </w:tc>
      </w:tr>
    </w:tbl>
    <w:p w14:paraId="03042E00" w14:textId="77777777" w:rsidR="001C5202" w:rsidRPr="00D8390E" w:rsidRDefault="001C5202" w:rsidP="001C5202">
      <w:pPr>
        <w:spacing w:line="240" w:lineRule="atLeast"/>
        <w:jc w:val="left"/>
        <w:rPr>
          <w:b/>
          <w:bCs/>
          <w:sz w:val="32"/>
          <w:szCs w:val="21"/>
          <w:u w:val="single"/>
          <w:lang w:val="it-IT"/>
        </w:rPr>
      </w:pPr>
      <w:r w:rsidRPr="00D8390E">
        <w:rPr>
          <w:b/>
          <w:bCs/>
          <w:sz w:val="32"/>
          <w:szCs w:val="21"/>
          <w:u w:val="single"/>
          <w:lang w:val="it-IT"/>
        </w:rPr>
        <w:t>Saccoletto Daniele</w:t>
      </w:r>
      <w:r w:rsidRPr="00D8390E">
        <w:rPr>
          <w:sz w:val="18"/>
          <w:u w:val="single"/>
          <w:lang w:val="it-IT"/>
        </w:rPr>
        <w:t>サッコレット</w:t>
      </w:r>
      <w:r w:rsidRPr="00D8390E">
        <w:rPr>
          <w:sz w:val="18"/>
          <w:u w:val="single"/>
          <w:lang w:val="it-IT"/>
        </w:rPr>
        <w:t xml:space="preserve"> </w:t>
      </w:r>
      <w:r w:rsidRPr="00D8390E">
        <w:rPr>
          <w:sz w:val="18"/>
          <w:u w:val="single"/>
          <w:lang w:val="it-IT"/>
        </w:rPr>
        <w:t>ダニエーレ</w:t>
      </w:r>
      <w:r w:rsidRPr="00D8390E">
        <w:rPr>
          <w:sz w:val="16"/>
          <w:u w:val="single"/>
          <w:lang w:val="it-IT"/>
        </w:rPr>
        <w:t xml:space="preserve">             </w:t>
      </w:r>
      <w:r>
        <w:rPr>
          <w:rFonts w:hint="eastAsia"/>
          <w:sz w:val="16"/>
          <w:u w:val="single"/>
          <w:lang w:val="it-IT"/>
        </w:rPr>
        <w:t xml:space="preserve">      </w:t>
      </w:r>
      <w:r w:rsidRPr="00D8390E">
        <w:rPr>
          <w:sz w:val="16"/>
          <w:u w:val="single"/>
          <w:lang w:val="it-IT"/>
        </w:rPr>
        <w:t xml:space="preserve">             </w:t>
      </w:r>
      <w:r w:rsidRPr="00D8390E">
        <w:rPr>
          <w:sz w:val="16"/>
          <w:u w:val="single"/>
          <w:lang w:val="it-IT"/>
        </w:rPr>
        <w:t>ピエモンテーアレッサンドリア</w:t>
      </w:r>
      <w:r w:rsidRPr="00D8390E">
        <w:rPr>
          <w:sz w:val="16"/>
          <w:szCs w:val="8"/>
          <w:u w:val="single"/>
          <w:lang w:val="it-IT"/>
        </w:rPr>
        <w:t>ーサンジョルジョ</w:t>
      </w:r>
      <w:r w:rsidRPr="00D8390E">
        <w:rPr>
          <w:sz w:val="16"/>
          <w:szCs w:val="8"/>
          <w:u w:val="single"/>
          <w:lang w:val="it-IT"/>
        </w:rPr>
        <w:t xml:space="preserve"> </w:t>
      </w:r>
      <w:r w:rsidRPr="00D8390E">
        <w:rPr>
          <w:sz w:val="16"/>
          <w:szCs w:val="8"/>
          <w:u w:val="single"/>
          <w:lang w:val="it-IT"/>
        </w:rPr>
        <w:t>モンフェッラート</w:t>
      </w:r>
    </w:p>
    <w:tbl>
      <w:tblPr>
        <w:tblStyle w:val="1"/>
        <w:tblW w:w="5000" w:type="pct"/>
        <w:tblLayout w:type="fixed"/>
        <w:tblLook w:val="04A0" w:firstRow="1" w:lastRow="0" w:firstColumn="1" w:lastColumn="0" w:noHBand="0" w:noVBand="1"/>
      </w:tblPr>
      <w:tblGrid>
        <w:gridCol w:w="2693"/>
        <w:gridCol w:w="851"/>
        <w:gridCol w:w="851"/>
        <w:gridCol w:w="991"/>
        <w:gridCol w:w="993"/>
        <w:gridCol w:w="4393"/>
      </w:tblGrid>
      <w:tr w:rsidR="00A54BA3" w:rsidRPr="00D8390E" w14:paraId="2CA4E293" w14:textId="77777777" w:rsidTr="00A54BA3">
        <w:trPr>
          <w:trHeight w:val="268"/>
        </w:trPr>
        <w:tc>
          <w:tcPr>
            <w:tcW w:w="1250" w:type="pct"/>
          </w:tcPr>
          <w:p w14:paraId="52655D69" w14:textId="5923493A" w:rsidR="00A54BA3" w:rsidRPr="00D8390E" w:rsidRDefault="00A54BA3" w:rsidP="00A54BA3">
            <w:pPr>
              <w:jc w:val="center"/>
              <w:rPr>
                <w:b/>
                <w:lang w:val="it-IT"/>
              </w:rPr>
            </w:pPr>
            <w:r w:rsidRPr="00D8390E">
              <w:rPr>
                <w:sz w:val="14"/>
                <w:szCs w:val="18"/>
                <w:lang w:val="it-IT"/>
              </w:rPr>
              <w:t>ワイン名</w:t>
            </w:r>
          </w:p>
        </w:tc>
        <w:tc>
          <w:tcPr>
            <w:tcW w:w="395" w:type="pct"/>
          </w:tcPr>
          <w:p w14:paraId="15BD73D2" w14:textId="245D57B9" w:rsidR="00A54BA3" w:rsidRPr="00D8390E" w:rsidRDefault="00A54BA3" w:rsidP="00A54BA3">
            <w:pPr>
              <w:jc w:val="center"/>
              <w:rPr>
                <w:b/>
                <w:sz w:val="16"/>
                <w:szCs w:val="18"/>
                <w:lang w:val="it-IT"/>
              </w:rPr>
            </w:pPr>
            <w:r w:rsidRPr="00D8390E">
              <w:rPr>
                <w:sz w:val="12"/>
                <w:szCs w:val="18"/>
                <w:lang w:val="it-IT"/>
              </w:rPr>
              <w:t>ヴィンテージ</w:t>
            </w:r>
          </w:p>
        </w:tc>
        <w:tc>
          <w:tcPr>
            <w:tcW w:w="395" w:type="pct"/>
          </w:tcPr>
          <w:p w14:paraId="2010EE45" w14:textId="5DF735F8" w:rsidR="00A54BA3" w:rsidRPr="00D8390E" w:rsidRDefault="00A54BA3" w:rsidP="00A54BA3">
            <w:pPr>
              <w:jc w:val="center"/>
              <w:rPr>
                <w:sz w:val="16"/>
              </w:rPr>
            </w:pPr>
            <w:r w:rsidRPr="00D8390E">
              <w:rPr>
                <w:sz w:val="14"/>
                <w:szCs w:val="18"/>
                <w:lang w:val="it-IT"/>
              </w:rPr>
              <w:t>種類</w:t>
            </w:r>
          </w:p>
        </w:tc>
        <w:tc>
          <w:tcPr>
            <w:tcW w:w="460" w:type="pct"/>
          </w:tcPr>
          <w:p w14:paraId="4491A2A2" w14:textId="4079CECB" w:rsidR="00A54BA3" w:rsidRPr="00D8390E" w:rsidRDefault="00A54BA3" w:rsidP="00A54BA3">
            <w:pPr>
              <w:jc w:val="center"/>
              <w:rPr>
                <w:b/>
                <w:sz w:val="16"/>
                <w:szCs w:val="16"/>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461" w:type="pct"/>
          </w:tcPr>
          <w:p w14:paraId="22190B54" w14:textId="24E35A64" w:rsidR="00A54BA3" w:rsidRPr="00D8390E" w:rsidRDefault="00A54BA3" w:rsidP="00A54BA3">
            <w:pPr>
              <w:jc w:val="center"/>
              <w:rPr>
                <w:rFonts w:cs="Calibri"/>
                <w:b/>
                <w:sz w:val="18"/>
                <w:szCs w:val="18"/>
              </w:rPr>
            </w:pPr>
            <w:r w:rsidRPr="00D8390E">
              <w:rPr>
                <w:sz w:val="14"/>
                <w:szCs w:val="18"/>
                <w:lang w:val="it-IT"/>
              </w:rPr>
              <w:t>上代（税別）</w:t>
            </w:r>
          </w:p>
        </w:tc>
        <w:tc>
          <w:tcPr>
            <w:tcW w:w="2039" w:type="pct"/>
          </w:tcPr>
          <w:p w14:paraId="35D44D43" w14:textId="0821D6C0" w:rsidR="00A54BA3" w:rsidRPr="00D8390E" w:rsidRDefault="00A54BA3" w:rsidP="00A54BA3">
            <w:pPr>
              <w:jc w:val="center"/>
              <w:rPr>
                <w:sz w:val="14"/>
              </w:rPr>
            </w:pPr>
            <w:r w:rsidRPr="00D8390E">
              <w:rPr>
                <w:sz w:val="14"/>
                <w:szCs w:val="18"/>
                <w:lang w:val="it-IT"/>
              </w:rPr>
              <w:t>メモ</w:t>
            </w:r>
          </w:p>
        </w:tc>
      </w:tr>
      <w:tr w:rsidR="001C5202" w:rsidRPr="00D8390E" w14:paraId="39E3AF2A" w14:textId="77777777" w:rsidTr="00A54BA3">
        <w:trPr>
          <w:trHeight w:val="1263"/>
        </w:trPr>
        <w:tc>
          <w:tcPr>
            <w:tcW w:w="1250" w:type="pct"/>
          </w:tcPr>
          <w:p w14:paraId="0C7C7D9B" w14:textId="31FE711D" w:rsidR="001C5202" w:rsidRDefault="001C5202" w:rsidP="00BB03FA">
            <w:pPr>
              <w:jc w:val="left"/>
              <w:rPr>
                <w:b/>
                <w:lang w:val="it-IT"/>
              </w:rPr>
            </w:pPr>
            <w:r>
              <w:rPr>
                <w:rFonts w:hint="eastAsia"/>
                <w:b/>
                <w:lang w:val="it-IT"/>
              </w:rPr>
              <w:t>F</w:t>
            </w:r>
            <w:r>
              <w:rPr>
                <w:b/>
                <w:lang w:val="it-IT"/>
              </w:rPr>
              <w:t>reisa “Fiordaliso”</w:t>
            </w:r>
          </w:p>
          <w:p w14:paraId="1EEB6C84" w14:textId="77777777" w:rsidR="001C5202" w:rsidRDefault="001C5202" w:rsidP="00BB03FA">
            <w:pPr>
              <w:jc w:val="left"/>
              <w:rPr>
                <w:bCs/>
                <w:sz w:val="16"/>
                <w:szCs w:val="16"/>
                <w:lang w:val="it-IT"/>
              </w:rPr>
            </w:pPr>
            <w:r>
              <w:rPr>
                <w:rFonts w:hint="eastAsia"/>
                <w:bCs/>
                <w:sz w:val="16"/>
                <w:szCs w:val="16"/>
                <w:lang w:val="it-IT"/>
              </w:rPr>
              <w:t>フレイザ</w:t>
            </w:r>
            <w:r>
              <w:rPr>
                <w:rFonts w:hint="eastAsia"/>
                <w:bCs/>
                <w:sz w:val="16"/>
                <w:szCs w:val="16"/>
                <w:lang w:val="it-IT"/>
              </w:rPr>
              <w:t xml:space="preserve"> </w:t>
            </w:r>
            <w:r>
              <w:rPr>
                <w:rFonts w:hint="eastAsia"/>
                <w:bCs/>
                <w:sz w:val="16"/>
                <w:szCs w:val="16"/>
                <w:lang w:val="it-IT"/>
              </w:rPr>
              <w:t>フィオルダリーゾ</w:t>
            </w:r>
          </w:p>
          <w:p w14:paraId="48AEC930" w14:textId="77777777" w:rsidR="001C5202" w:rsidRPr="00D8390E" w:rsidRDefault="001C5202" w:rsidP="00BB03FA">
            <w:pPr>
              <w:jc w:val="left"/>
              <w:rPr>
                <w:b/>
                <w:lang w:val="it-IT"/>
              </w:rPr>
            </w:pPr>
          </w:p>
        </w:tc>
        <w:tc>
          <w:tcPr>
            <w:tcW w:w="395" w:type="pct"/>
            <w:vAlign w:val="center"/>
          </w:tcPr>
          <w:p w14:paraId="746909FB" w14:textId="50085E43" w:rsidR="001C5202" w:rsidRPr="00D8390E" w:rsidRDefault="001C5202" w:rsidP="00BB03FA">
            <w:pPr>
              <w:jc w:val="center"/>
              <w:rPr>
                <w:b/>
                <w:sz w:val="18"/>
                <w:lang w:val="it-IT"/>
              </w:rPr>
            </w:pPr>
            <w:r>
              <w:rPr>
                <w:rFonts w:hint="eastAsia"/>
                <w:b/>
                <w:sz w:val="18"/>
                <w:lang w:val="it-IT"/>
              </w:rPr>
              <w:t>1</w:t>
            </w:r>
            <w:r w:rsidR="001B55D0">
              <w:rPr>
                <w:rFonts w:hint="eastAsia"/>
                <w:b/>
                <w:sz w:val="18"/>
                <w:lang w:val="it-IT"/>
              </w:rPr>
              <w:t>3</w:t>
            </w:r>
          </w:p>
        </w:tc>
        <w:tc>
          <w:tcPr>
            <w:tcW w:w="395" w:type="pct"/>
            <w:vAlign w:val="center"/>
          </w:tcPr>
          <w:p w14:paraId="7CB0D053" w14:textId="77777777" w:rsidR="001C5202" w:rsidRPr="003567AE" w:rsidRDefault="001C5202" w:rsidP="00BB03FA">
            <w:pPr>
              <w:jc w:val="center"/>
              <w:rPr>
                <w:sz w:val="16"/>
                <w:szCs w:val="16"/>
              </w:rPr>
            </w:pPr>
            <w:r w:rsidRPr="00853C9A">
              <w:rPr>
                <w:rFonts w:hint="eastAsia"/>
                <w:sz w:val="18"/>
                <w:szCs w:val="18"/>
              </w:rPr>
              <w:t>赤</w:t>
            </w:r>
          </w:p>
        </w:tc>
        <w:tc>
          <w:tcPr>
            <w:tcW w:w="460" w:type="pct"/>
            <w:vAlign w:val="center"/>
          </w:tcPr>
          <w:p w14:paraId="29C83195" w14:textId="77777777" w:rsidR="001C5202" w:rsidRDefault="001C5202" w:rsidP="00BB03FA">
            <w:pPr>
              <w:jc w:val="center"/>
              <w:rPr>
                <w:b/>
                <w:sz w:val="16"/>
                <w:szCs w:val="16"/>
                <w:lang w:val="it-IT"/>
              </w:rPr>
            </w:pPr>
            <w:r w:rsidRPr="00D8390E">
              <w:rPr>
                <w:b/>
                <w:sz w:val="16"/>
                <w:szCs w:val="16"/>
                <w:lang w:val="it-IT"/>
              </w:rPr>
              <w:t>750</w:t>
            </w:r>
            <w:r w:rsidRPr="00D8390E">
              <w:rPr>
                <w:b/>
                <w:sz w:val="16"/>
                <w:szCs w:val="16"/>
                <w:lang w:val="it-IT"/>
              </w:rPr>
              <w:t>ｍｌ</w:t>
            </w:r>
          </w:p>
          <w:p w14:paraId="263500F5" w14:textId="06E59E81" w:rsidR="00853C9A" w:rsidRPr="00D8390E" w:rsidRDefault="00853C9A" w:rsidP="00BB03FA">
            <w:pPr>
              <w:jc w:val="center"/>
              <w:rPr>
                <w:b/>
                <w:sz w:val="16"/>
                <w:szCs w:val="16"/>
              </w:rPr>
            </w:pPr>
            <w:r w:rsidRPr="00853C9A">
              <w:rPr>
                <w:rFonts w:hint="eastAsia"/>
                <w:b/>
                <w:color w:val="00B050"/>
                <w:sz w:val="16"/>
                <w:szCs w:val="16"/>
                <w:lang w:val="it-IT"/>
              </w:rPr>
              <w:t>180</w:t>
            </w:r>
            <w:r w:rsidRPr="00853C9A">
              <w:rPr>
                <w:rFonts w:hint="eastAsia"/>
                <w:b/>
                <w:color w:val="00B050"/>
                <w:sz w:val="16"/>
                <w:szCs w:val="16"/>
                <w:lang w:val="it-IT"/>
              </w:rPr>
              <w:t>本</w:t>
            </w:r>
          </w:p>
        </w:tc>
        <w:tc>
          <w:tcPr>
            <w:tcW w:w="461" w:type="pct"/>
            <w:vAlign w:val="center"/>
          </w:tcPr>
          <w:p w14:paraId="5A7273C5" w14:textId="1125B516" w:rsidR="001C5202" w:rsidRPr="00D8390E" w:rsidRDefault="001C5202" w:rsidP="00BB03FA">
            <w:pPr>
              <w:jc w:val="center"/>
              <w:rPr>
                <w:rFonts w:cs="Calibri"/>
                <w:b/>
                <w:sz w:val="18"/>
                <w:lang w:val="it-IT"/>
              </w:rPr>
            </w:pPr>
            <w:r w:rsidRPr="00D8390E">
              <w:rPr>
                <w:b/>
                <w:sz w:val="18"/>
                <w:szCs w:val="18"/>
              </w:rPr>
              <w:t>￥</w:t>
            </w:r>
            <w:r w:rsidR="001B55D0">
              <w:rPr>
                <w:rFonts w:hint="eastAsia"/>
                <w:b/>
                <w:sz w:val="18"/>
                <w:szCs w:val="18"/>
              </w:rPr>
              <w:t>3</w:t>
            </w:r>
            <w:r w:rsidRPr="00D8390E">
              <w:rPr>
                <w:b/>
                <w:sz w:val="18"/>
                <w:szCs w:val="18"/>
              </w:rPr>
              <w:t>,</w:t>
            </w:r>
            <w:r w:rsidR="00036C3C">
              <w:rPr>
                <w:rFonts w:hint="eastAsia"/>
                <w:b/>
                <w:sz w:val="18"/>
                <w:szCs w:val="18"/>
              </w:rPr>
              <w:t>3</w:t>
            </w:r>
            <w:r w:rsidRPr="00D8390E">
              <w:rPr>
                <w:b/>
                <w:sz w:val="18"/>
                <w:szCs w:val="18"/>
              </w:rPr>
              <w:t>00</w:t>
            </w:r>
          </w:p>
        </w:tc>
        <w:tc>
          <w:tcPr>
            <w:tcW w:w="2039" w:type="pct"/>
          </w:tcPr>
          <w:p w14:paraId="73D03251" w14:textId="77777777" w:rsidR="001C5202" w:rsidRDefault="001C5202" w:rsidP="00BB03FA">
            <w:pPr>
              <w:rPr>
                <w:sz w:val="14"/>
                <w:szCs w:val="14"/>
              </w:rPr>
            </w:pPr>
            <w:r>
              <w:rPr>
                <w:rFonts w:hint="eastAsia"/>
                <w:sz w:val="14"/>
                <w:szCs w:val="14"/>
              </w:rPr>
              <w:t>フレイザ、樹齢</w:t>
            </w:r>
            <w:r>
              <w:rPr>
                <w:rFonts w:hint="eastAsia"/>
                <w:sz w:val="14"/>
                <w:szCs w:val="14"/>
              </w:rPr>
              <w:t>30</w:t>
            </w:r>
            <w:r>
              <w:rPr>
                <w:rFonts w:hint="eastAsia"/>
                <w:sz w:val="14"/>
                <w:szCs w:val="14"/>
              </w:rPr>
              <w:t>～</w:t>
            </w:r>
            <w:r>
              <w:rPr>
                <w:rFonts w:hint="eastAsia"/>
                <w:sz w:val="14"/>
                <w:szCs w:val="14"/>
              </w:rPr>
              <w:t>50</w:t>
            </w:r>
            <w:r>
              <w:rPr>
                <w:rFonts w:hint="eastAsia"/>
                <w:sz w:val="14"/>
                <w:szCs w:val="14"/>
              </w:rPr>
              <w:t>年。カンティーナの横にある畑に咲き乱れる矢車草の意。</w:t>
            </w:r>
          </w:p>
          <w:p w14:paraId="4B5FEBBE" w14:textId="52D2B2A8" w:rsidR="001C5202" w:rsidRPr="00D8390E" w:rsidRDefault="001C5202" w:rsidP="002D08FF">
            <w:pPr>
              <w:rPr>
                <w:sz w:val="14"/>
                <w:szCs w:val="14"/>
              </w:rPr>
            </w:pPr>
            <w:r>
              <w:rPr>
                <w:rFonts w:hint="eastAsia"/>
                <w:sz w:val="14"/>
                <w:szCs w:val="14"/>
              </w:rPr>
              <w:t>収穫後、除梗し果皮・種子と共に醗酵、</w:t>
            </w:r>
            <w:r>
              <w:rPr>
                <w:rFonts w:hint="eastAsia"/>
                <w:sz w:val="14"/>
                <w:szCs w:val="14"/>
              </w:rPr>
              <w:t>40</w:t>
            </w:r>
            <w:r>
              <w:rPr>
                <w:rFonts w:hint="eastAsia"/>
                <w:sz w:val="14"/>
                <w:szCs w:val="14"/>
              </w:rPr>
              <w:t>日を越える長い浸漬を行ってから圧搾。タンク内で</w:t>
            </w:r>
            <w:r>
              <w:rPr>
                <w:rFonts w:hint="eastAsia"/>
                <w:sz w:val="14"/>
                <w:szCs w:val="14"/>
              </w:rPr>
              <w:t>24</w:t>
            </w:r>
            <w:r>
              <w:rPr>
                <w:rFonts w:hint="eastAsia"/>
                <w:sz w:val="14"/>
                <w:szCs w:val="14"/>
              </w:rPr>
              <w:t>カ月程度の熟成。</w:t>
            </w:r>
            <w:r w:rsidR="008771B2">
              <w:rPr>
                <w:rFonts w:hint="eastAsia"/>
                <w:sz w:val="14"/>
                <w:szCs w:val="14"/>
              </w:rPr>
              <w:t>2020</w:t>
            </w:r>
            <w:r w:rsidR="008771B2">
              <w:rPr>
                <w:rFonts w:hint="eastAsia"/>
                <w:sz w:val="14"/>
                <w:szCs w:val="14"/>
              </w:rPr>
              <w:t>年にワイナリーを手放した際に引き取った最後のキュヴェ。</w:t>
            </w:r>
            <w:r w:rsidR="004A49E0">
              <w:rPr>
                <w:rFonts w:hint="eastAsia"/>
                <w:sz w:val="14"/>
                <w:szCs w:val="14"/>
              </w:rPr>
              <w:t>長い熟成にも耐えた果実と、円熟の中にも全体を支える豊かなタンニン。</w:t>
            </w:r>
            <w:r w:rsidR="00FD3B98" w:rsidRPr="00FD3B98">
              <w:rPr>
                <w:rFonts w:hint="eastAsia"/>
                <w:sz w:val="14"/>
                <w:szCs w:val="14"/>
              </w:rPr>
              <w:t>一般的なフレイザには収まらない複雑さと奥行き。サッコレットという</w:t>
            </w:r>
            <w:r w:rsidR="00FD3B98" w:rsidRPr="00FD3B98">
              <w:rPr>
                <w:rFonts w:hint="eastAsia"/>
                <w:sz w:val="14"/>
                <w:szCs w:val="14"/>
              </w:rPr>
              <w:t>1</w:t>
            </w:r>
            <w:r w:rsidR="00FD3B98" w:rsidRPr="00FD3B98">
              <w:rPr>
                <w:rFonts w:hint="eastAsia"/>
                <w:sz w:val="14"/>
                <w:szCs w:val="14"/>
              </w:rPr>
              <w:t>人の造り手の最後を飾るにふさわしい、素晴らしい味わいのフレイザです。</w:t>
            </w:r>
          </w:p>
        </w:tc>
      </w:tr>
    </w:tbl>
    <w:p w14:paraId="53B59280" w14:textId="77777777" w:rsidR="001B55D0" w:rsidRPr="000C161F" w:rsidRDefault="001B55D0" w:rsidP="001B55D0">
      <w:pPr>
        <w:spacing w:line="240" w:lineRule="atLeast"/>
        <w:jc w:val="left"/>
        <w:rPr>
          <w:b/>
          <w:bCs/>
          <w:sz w:val="28"/>
          <w:u w:val="single"/>
          <w:lang w:val="it-IT"/>
        </w:rPr>
      </w:pPr>
      <w:r>
        <w:rPr>
          <w:b/>
          <w:bCs/>
          <w:sz w:val="32"/>
          <w:szCs w:val="21"/>
          <w:u w:val="single"/>
          <w:lang w:val="it-IT"/>
        </w:rPr>
        <w:t>Bajola</w:t>
      </w:r>
      <w:r w:rsidRPr="00D8748C">
        <w:rPr>
          <w:rFonts w:hint="eastAsia"/>
          <w:sz w:val="18"/>
          <w:u w:val="single"/>
          <w:lang w:val="it-IT"/>
        </w:rPr>
        <w:t>バイヨラ</w:t>
      </w:r>
      <w:r>
        <w:rPr>
          <w:rFonts w:hint="eastAsia"/>
          <w:sz w:val="16"/>
          <w:u w:val="single"/>
          <w:lang w:val="it-IT"/>
        </w:rPr>
        <w:t xml:space="preserve">                                                                                                  </w:t>
      </w:r>
      <w:r>
        <w:rPr>
          <w:rFonts w:hint="eastAsia"/>
          <w:sz w:val="16"/>
          <w:u w:val="single"/>
          <w:lang w:val="it-IT"/>
        </w:rPr>
        <w:t>カンパーニャ</w:t>
      </w:r>
      <w:r w:rsidRPr="00D8390E">
        <w:rPr>
          <w:rFonts w:cs="ＭＳ ゴシック"/>
          <w:sz w:val="16"/>
          <w:szCs w:val="16"/>
          <w:u w:val="single"/>
          <w:lang w:val="it-IT"/>
        </w:rPr>
        <w:t>ー</w:t>
      </w:r>
      <w:r>
        <w:rPr>
          <w:rFonts w:cs="ＭＳ ゴシック" w:hint="eastAsia"/>
          <w:sz w:val="16"/>
          <w:szCs w:val="16"/>
          <w:u w:val="single"/>
          <w:lang w:val="it-IT"/>
        </w:rPr>
        <w:t>ナポリーイスキア島</w:t>
      </w:r>
    </w:p>
    <w:tbl>
      <w:tblPr>
        <w:tblStyle w:val="1"/>
        <w:tblW w:w="5000" w:type="pct"/>
        <w:tblLayout w:type="fixed"/>
        <w:tblLook w:val="04A0" w:firstRow="1" w:lastRow="0" w:firstColumn="1" w:lastColumn="0" w:noHBand="0" w:noVBand="1"/>
      </w:tblPr>
      <w:tblGrid>
        <w:gridCol w:w="2693"/>
        <w:gridCol w:w="851"/>
        <w:gridCol w:w="851"/>
        <w:gridCol w:w="991"/>
        <w:gridCol w:w="993"/>
        <w:gridCol w:w="4393"/>
      </w:tblGrid>
      <w:tr w:rsidR="00A54BA3" w:rsidRPr="004A52C4" w14:paraId="596C731E" w14:textId="77777777" w:rsidTr="00A54BA3">
        <w:trPr>
          <w:trHeight w:val="156"/>
        </w:trPr>
        <w:tc>
          <w:tcPr>
            <w:tcW w:w="1250" w:type="pct"/>
          </w:tcPr>
          <w:p w14:paraId="77C2169B" w14:textId="6248C70C" w:rsidR="00A54BA3" w:rsidRPr="004A52C4" w:rsidRDefault="00A54BA3" w:rsidP="00A54BA3">
            <w:pPr>
              <w:jc w:val="center"/>
              <w:rPr>
                <w:sz w:val="14"/>
                <w:szCs w:val="18"/>
                <w:lang w:val="it-IT"/>
              </w:rPr>
            </w:pPr>
            <w:r w:rsidRPr="00D8390E">
              <w:rPr>
                <w:sz w:val="14"/>
                <w:szCs w:val="18"/>
                <w:lang w:val="it-IT"/>
              </w:rPr>
              <w:t>ワイン名</w:t>
            </w:r>
          </w:p>
        </w:tc>
        <w:tc>
          <w:tcPr>
            <w:tcW w:w="395" w:type="pct"/>
          </w:tcPr>
          <w:p w14:paraId="6BEA3DE7" w14:textId="7DF9E217" w:rsidR="00A54BA3" w:rsidRPr="00EF25D2" w:rsidRDefault="00A54BA3" w:rsidP="00A54BA3">
            <w:pPr>
              <w:jc w:val="center"/>
              <w:rPr>
                <w:sz w:val="12"/>
                <w:szCs w:val="18"/>
                <w:lang w:val="it-IT"/>
              </w:rPr>
            </w:pPr>
            <w:r w:rsidRPr="00D8390E">
              <w:rPr>
                <w:sz w:val="12"/>
                <w:szCs w:val="18"/>
                <w:lang w:val="it-IT"/>
              </w:rPr>
              <w:t>ヴィンテージ</w:t>
            </w:r>
          </w:p>
        </w:tc>
        <w:tc>
          <w:tcPr>
            <w:tcW w:w="395" w:type="pct"/>
          </w:tcPr>
          <w:p w14:paraId="1455C207" w14:textId="6122FD94" w:rsidR="00A54BA3" w:rsidRPr="004A52C4" w:rsidRDefault="00A54BA3" w:rsidP="00A54BA3">
            <w:pPr>
              <w:jc w:val="center"/>
              <w:rPr>
                <w:sz w:val="14"/>
                <w:szCs w:val="18"/>
                <w:lang w:val="it-IT"/>
              </w:rPr>
            </w:pPr>
            <w:r w:rsidRPr="00D8390E">
              <w:rPr>
                <w:sz w:val="14"/>
                <w:szCs w:val="18"/>
                <w:lang w:val="it-IT"/>
              </w:rPr>
              <w:t>種類</w:t>
            </w:r>
          </w:p>
        </w:tc>
        <w:tc>
          <w:tcPr>
            <w:tcW w:w="460" w:type="pct"/>
          </w:tcPr>
          <w:p w14:paraId="39014ACE" w14:textId="07FAE709" w:rsidR="00A54BA3" w:rsidRPr="004A52C4" w:rsidRDefault="00A54BA3" w:rsidP="00A54BA3">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461" w:type="pct"/>
          </w:tcPr>
          <w:p w14:paraId="019F8686" w14:textId="5C34C779" w:rsidR="00A54BA3" w:rsidRDefault="00A54BA3" w:rsidP="00A54BA3">
            <w:pPr>
              <w:jc w:val="center"/>
              <w:rPr>
                <w:sz w:val="14"/>
                <w:szCs w:val="18"/>
                <w:lang w:val="it-IT"/>
              </w:rPr>
            </w:pPr>
            <w:r w:rsidRPr="00D8390E">
              <w:rPr>
                <w:sz w:val="14"/>
                <w:szCs w:val="18"/>
                <w:lang w:val="it-IT"/>
              </w:rPr>
              <w:t>上代（税別）</w:t>
            </w:r>
          </w:p>
        </w:tc>
        <w:tc>
          <w:tcPr>
            <w:tcW w:w="2039" w:type="pct"/>
          </w:tcPr>
          <w:p w14:paraId="5FF8734E" w14:textId="686ADF58" w:rsidR="00A54BA3" w:rsidRPr="004A52C4" w:rsidRDefault="00A54BA3" w:rsidP="00A54BA3">
            <w:pPr>
              <w:jc w:val="center"/>
              <w:rPr>
                <w:sz w:val="14"/>
                <w:szCs w:val="18"/>
                <w:lang w:val="it-IT"/>
              </w:rPr>
            </w:pPr>
            <w:r w:rsidRPr="00D8390E">
              <w:rPr>
                <w:sz w:val="14"/>
                <w:szCs w:val="18"/>
                <w:lang w:val="it-IT"/>
              </w:rPr>
              <w:t>メモ</w:t>
            </w:r>
          </w:p>
        </w:tc>
      </w:tr>
      <w:tr w:rsidR="003220C8" w:rsidRPr="00E148D9" w14:paraId="67B3E7D4" w14:textId="77777777" w:rsidTr="00A54BA3">
        <w:trPr>
          <w:trHeight w:val="960"/>
        </w:trPr>
        <w:tc>
          <w:tcPr>
            <w:tcW w:w="1250" w:type="pct"/>
          </w:tcPr>
          <w:p w14:paraId="4D3DC4CD" w14:textId="77777777" w:rsidR="001B55D0" w:rsidRDefault="001B55D0" w:rsidP="00545AA9">
            <w:pPr>
              <w:jc w:val="left"/>
              <w:rPr>
                <w:b/>
                <w:lang w:val="it-IT"/>
              </w:rPr>
            </w:pPr>
            <w:r>
              <w:rPr>
                <w:b/>
                <w:lang w:val="it-IT"/>
              </w:rPr>
              <w:t xml:space="preserve">Bianco </w:t>
            </w:r>
            <w:r>
              <w:rPr>
                <w:rFonts w:hint="eastAsia"/>
                <w:b/>
                <w:lang w:val="it-IT"/>
              </w:rPr>
              <w:t>Foglia</w:t>
            </w:r>
          </w:p>
          <w:p w14:paraId="55B3DE10" w14:textId="77777777" w:rsidR="001B55D0" w:rsidRPr="00EF22A6" w:rsidRDefault="001B55D0" w:rsidP="00545AA9">
            <w:pPr>
              <w:jc w:val="left"/>
              <w:rPr>
                <w:bCs/>
                <w:sz w:val="16"/>
              </w:rPr>
            </w:pPr>
            <w:r w:rsidRPr="00EF22A6">
              <w:rPr>
                <w:rFonts w:hint="eastAsia"/>
                <w:bCs/>
                <w:sz w:val="16"/>
              </w:rPr>
              <w:t>ビアンコ</w:t>
            </w:r>
            <w:r>
              <w:rPr>
                <w:rFonts w:hint="eastAsia"/>
                <w:bCs/>
                <w:sz w:val="16"/>
              </w:rPr>
              <w:t xml:space="preserve"> </w:t>
            </w:r>
            <w:r>
              <w:rPr>
                <w:rFonts w:hint="eastAsia"/>
                <w:bCs/>
                <w:sz w:val="16"/>
              </w:rPr>
              <w:t>フォッリァ</w:t>
            </w:r>
          </w:p>
          <w:p w14:paraId="705AF3BC" w14:textId="77777777" w:rsidR="001B55D0" w:rsidRDefault="001B55D0" w:rsidP="00545AA9">
            <w:pPr>
              <w:jc w:val="left"/>
              <w:rPr>
                <w:b/>
                <w:lang w:val="it-IT"/>
              </w:rPr>
            </w:pPr>
            <w:r w:rsidRPr="0044136F">
              <w:rPr>
                <w:rFonts w:ascii="HGP創英角ｺﾞｼｯｸUB" w:eastAsia="HGP創英角ｺﾞｼｯｸUB" w:hAnsi="HGP創英角ｺﾞｼｯｸUB" w:hint="eastAsia"/>
                <w:bCs/>
                <w:color w:val="00B050"/>
                <w:sz w:val="16"/>
              </w:rPr>
              <w:t>≪バックヴィンテージ 再リリース≫</w:t>
            </w:r>
            <w:r w:rsidRPr="0044136F">
              <w:rPr>
                <w:rFonts w:ascii="HGP創英角ｺﾞｼｯｸUB" w:eastAsia="HGP創英角ｺﾞｼｯｸUB" w:hAnsi="HGP創英角ｺﾞｼｯｸUB" w:hint="eastAsia"/>
                <w:bCs/>
                <w:color w:val="00B050"/>
                <w:sz w:val="14"/>
                <w:szCs w:val="18"/>
              </w:rPr>
              <w:t xml:space="preserve"> </w:t>
            </w:r>
          </w:p>
        </w:tc>
        <w:tc>
          <w:tcPr>
            <w:tcW w:w="395" w:type="pct"/>
            <w:vAlign w:val="center"/>
          </w:tcPr>
          <w:p w14:paraId="6C457106" w14:textId="06C0B15A" w:rsidR="001B55D0" w:rsidRDefault="001B55D0" w:rsidP="00545AA9">
            <w:pPr>
              <w:jc w:val="center"/>
              <w:rPr>
                <w:b/>
                <w:sz w:val="18"/>
                <w:lang w:val="it-IT"/>
              </w:rPr>
            </w:pPr>
            <w:r>
              <w:rPr>
                <w:rFonts w:hint="eastAsia"/>
                <w:b/>
                <w:sz w:val="18"/>
                <w:lang w:val="it-IT"/>
              </w:rPr>
              <w:t>19</w:t>
            </w:r>
          </w:p>
        </w:tc>
        <w:tc>
          <w:tcPr>
            <w:tcW w:w="395" w:type="pct"/>
            <w:vAlign w:val="center"/>
          </w:tcPr>
          <w:p w14:paraId="3F0DEB97" w14:textId="77777777" w:rsidR="001B55D0" w:rsidRDefault="001B55D0" w:rsidP="00545AA9">
            <w:pPr>
              <w:jc w:val="center"/>
              <w:rPr>
                <w:sz w:val="18"/>
                <w:szCs w:val="18"/>
              </w:rPr>
            </w:pPr>
            <w:r w:rsidRPr="00876D3A">
              <w:rPr>
                <w:rFonts w:hint="eastAsia"/>
                <w:sz w:val="18"/>
                <w:szCs w:val="18"/>
              </w:rPr>
              <w:t>白</w:t>
            </w:r>
          </w:p>
        </w:tc>
        <w:tc>
          <w:tcPr>
            <w:tcW w:w="460" w:type="pct"/>
            <w:vAlign w:val="center"/>
          </w:tcPr>
          <w:p w14:paraId="1413D5CD" w14:textId="77777777" w:rsidR="001B55D0" w:rsidRPr="00F40662" w:rsidRDefault="001B55D0" w:rsidP="00545AA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57FDDA0F" w14:textId="039F5246" w:rsidR="001B55D0" w:rsidRDefault="001B55D0" w:rsidP="00545AA9">
            <w:pPr>
              <w:jc w:val="center"/>
              <w:rPr>
                <w:b/>
                <w:sz w:val="18"/>
              </w:rPr>
            </w:pPr>
            <w:r>
              <w:rPr>
                <w:rFonts w:hint="eastAsia"/>
                <w:b/>
                <w:sz w:val="18"/>
              </w:rPr>
              <w:t>\4,300</w:t>
            </w:r>
          </w:p>
        </w:tc>
        <w:tc>
          <w:tcPr>
            <w:tcW w:w="2039" w:type="pct"/>
          </w:tcPr>
          <w:p w14:paraId="40A36151" w14:textId="21316A11" w:rsidR="001B55D0" w:rsidRDefault="001B55D0" w:rsidP="00545AA9">
            <w:pPr>
              <w:rPr>
                <w:sz w:val="14"/>
              </w:rPr>
            </w:pPr>
            <w:r w:rsidRPr="00CE0E18">
              <w:rPr>
                <w:rFonts w:hint="eastAsia"/>
                <w:sz w:val="14"/>
              </w:rPr>
              <w:t>ヴェルメンティーノ、ヴィオニエ、ソーヴィニヨンブラン、マルヴァジーア</w:t>
            </w:r>
            <w:r w:rsidRPr="00CE0E18">
              <w:rPr>
                <w:rFonts w:hint="eastAsia"/>
                <w:sz w:val="14"/>
              </w:rPr>
              <w:t xml:space="preserve"> </w:t>
            </w:r>
            <w:r w:rsidRPr="00CE0E18">
              <w:rPr>
                <w:rFonts w:hint="eastAsia"/>
                <w:sz w:val="14"/>
              </w:rPr>
              <w:t>ディ</w:t>
            </w:r>
            <w:r w:rsidRPr="00CE0E18">
              <w:rPr>
                <w:rFonts w:hint="eastAsia"/>
                <w:sz w:val="14"/>
              </w:rPr>
              <w:t xml:space="preserve"> </w:t>
            </w:r>
            <w:r w:rsidRPr="00CE0E18">
              <w:rPr>
                <w:rFonts w:hint="eastAsia"/>
                <w:sz w:val="14"/>
              </w:rPr>
              <w:t>リーパリ、インクローチョマンゾーニ、樹齢</w:t>
            </w:r>
            <w:r w:rsidRPr="00CE0E18">
              <w:rPr>
                <w:rFonts w:hint="eastAsia"/>
                <w:sz w:val="14"/>
              </w:rPr>
              <w:t>15</w:t>
            </w:r>
            <w:r w:rsidRPr="00CE0E18">
              <w:rPr>
                <w:rFonts w:hint="eastAsia"/>
                <w:sz w:val="14"/>
              </w:rPr>
              <w:t>年。完熟を待ってから収穫し、畑にある醗酵槽にて果皮と共に</w:t>
            </w:r>
            <w:r w:rsidRPr="00CE0E18">
              <w:rPr>
                <w:rFonts w:hint="eastAsia"/>
                <w:sz w:val="14"/>
              </w:rPr>
              <w:t>30</w:t>
            </w:r>
            <w:r w:rsidRPr="00CE0E18">
              <w:rPr>
                <w:rFonts w:hint="eastAsia"/>
                <w:sz w:val="14"/>
              </w:rPr>
              <w:t>～</w:t>
            </w:r>
            <w:r w:rsidRPr="00CE0E18">
              <w:rPr>
                <w:rFonts w:hint="eastAsia"/>
                <w:sz w:val="14"/>
              </w:rPr>
              <w:t>60</w:t>
            </w:r>
            <w:r w:rsidRPr="00CE0E18">
              <w:rPr>
                <w:rFonts w:hint="eastAsia"/>
                <w:sz w:val="14"/>
              </w:rPr>
              <w:t>日の醗酵、圧搾後</w:t>
            </w:r>
            <w:r w:rsidRPr="00CE0E18">
              <w:rPr>
                <w:rFonts w:hint="eastAsia"/>
                <w:sz w:val="14"/>
              </w:rPr>
              <w:t>10</w:t>
            </w:r>
            <w:r w:rsidRPr="00CE0E18">
              <w:rPr>
                <w:rFonts w:hint="eastAsia"/>
                <w:sz w:val="14"/>
              </w:rPr>
              <w:t>ヶ月の熟成。醸造からボトル詰めまで、</w:t>
            </w:r>
            <w:r w:rsidRPr="00CE0E18">
              <w:rPr>
                <w:rFonts w:hint="eastAsia"/>
                <w:sz w:val="14"/>
              </w:rPr>
              <w:t>SO2</w:t>
            </w:r>
            <w:r w:rsidRPr="00CE0E18">
              <w:rPr>
                <w:rFonts w:hint="eastAsia"/>
                <w:sz w:val="14"/>
              </w:rPr>
              <w:t>をはじめ一切の添加を行わない</w:t>
            </w:r>
            <w:r w:rsidR="00E03B76">
              <w:rPr>
                <w:rFonts w:hint="eastAsia"/>
                <w:sz w:val="14"/>
              </w:rPr>
              <w:t>白</w:t>
            </w:r>
            <w:r w:rsidRPr="00CE0E18">
              <w:rPr>
                <w:rFonts w:hint="eastAsia"/>
                <w:sz w:val="14"/>
              </w:rPr>
              <w:t>。</w:t>
            </w:r>
          </w:p>
          <w:p w14:paraId="56D94188" w14:textId="5124A69C" w:rsidR="001B55D0" w:rsidRDefault="00E03B76" w:rsidP="00E03B76">
            <w:pPr>
              <w:ind w:firstLineChars="100" w:firstLine="123"/>
              <w:rPr>
                <w:sz w:val="14"/>
              </w:rPr>
            </w:pPr>
            <w:r>
              <w:rPr>
                <w:rFonts w:hint="eastAsia"/>
                <w:sz w:val="14"/>
              </w:rPr>
              <w:t>リリース当時から</w:t>
            </w:r>
            <w:r>
              <w:rPr>
                <w:rFonts w:hint="eastAsia"/>
                <w:sz w:val="14"/>
              </w:rPr>
              <w:t>3</w:t>
            </w:r>
            <w:r>
              <w:rPr>
                <w:rFonts w:hint="eastAsia"/>
                <w:sz w:val="14"/>
              </w:rPr>
              <w:t>年以上経過、瓶内で熟成が進み、素晴らしく落ち着きを取り戻しました。トロピカルな果実とややピーキーな酸、そして圧巻の飲み心地。バイヨラらしさを残しつつも、抜栓後も慌てずに味わえ</w:t>
            </w:r>
            <w:r w:rsidR="00FD3B98">
              <w:rPr>
                <w:rFonts w:hint="eastAsia"/>
                <w:sz w:val="14"/>
              </w:rPr>
              <w:t>ます</w:t>
            </w:r>
            <w:r>
              <w:rPr>
                <w:rFonts w:hint="eastAsia"/>
                <w:sz w:val="14"/>
              </w:rPr>
              <w:t>。</w:t>
            </w:r>
          </w:p>
        </w:tc>
      </w:tr>
      <w:tr w:rsidR="00A54BA3" w:rsidRPr="00883EEE" w14:paraId="43231F87" w14:textId="77777777" w:rsidTr="00A54BA3">
        <w:trPr>
          <w:trHeight w:val="1186"/>
        </w:trPr>
        <w:tc>
          <w:tcPr>
            <w:tcW w:w="1250" w:type="pct"/>
          </w:tcPr>
          <w:p w14:paraId="7B8B8361" w14:textId="77777777" w:rsidR="001B55D0" w:rsidRDefault="001B55D0" w:rsidP="001B55D0">
            <w:pPr>
              <w:jc w:val="left"/>
              <w:rPr>
                <w:b/>
                <w:lang w:val="it-IT"/>
              </w:rPr>
            </w:pPr>
            <w:r>
              <w:rPr>
                <w:rFonts w:hint="eastAsia"/>
                <w:b/>
                <w:lang w:val="it-IT"/>
              </w:rPr>
              <w:t>Bianco in Tiano</w:t>
            </w:r>
          </w:p>
          <w:p w14:paraId="323C26E3" w14:textId="77777777" w:rsidR="001B55D0" w:rsidRPr="00EF22A6" w:rsidRDefault="001B55D0" w:rsidP="001B55D0">
            <w:pPr>
              <w:jc w:val="left"/>
              <w:rPr>
                <w:bCs/>
                <w:sz w:val="16"/>
              </w:rPr>
            </w:pPr>
            <w:r w:rsidRPr="00EF22A6">
              <w:rPr>
                <w:rFonts w:hint="eastAsia"/>
                <w:bCs/>
                <w:sz w:val="16"/>
              </w:rPr>
              <w:t>ビアンコ</w:t>
            </w:r>
            <w:r w:rsidRPr="00EF22A6">
              <w:rPr>
                <w:rFonts w:hint="eastAsia"/>
                <w:bCs/>
                <w:sz w:val="16"/>
              </w:rPr>
              <w:t xml:space="preserve"> </w:t>
            </w:r>
            <w:r w:rsidRPr="00EF22A6">
              <w:rPr>
                <w:rFonts w:hint="eastAsia"/>
                <w:bCs/>
                <w:sz w:val="16"/>
              </w:rPr>
              <w:t>イン</w:t>
            </w:r>
            <w:r w:rsidRPr="00EF22A6">
              <w:rPr>
                <w:rFonts w:hint="eastAsia"/>
                <w:bCs/>
                <w:sz w:val="16"/>
              </w:rPr>
              <w:t xml:space="preserve"> </w:t>
            </w:r>
            <w:r w:rsidRPr="00EF22A6">
              <w:rPr>
                <w:rFonts w:hint="eastAsia"/>
                <w:bCs/>
                <w:sz w:val="16"/>
              </w:rPr>
              <w:t>ティアーノ</w:t>
            </w:r>
          </w:p>
          <w:p w14:paraId="6FCF3EE0" w14:textId="77777777" w:rsidR="001B55D0" w:rsidRDefault="001B55D0" w:rsidP="001B55D0">
            <w:pPr>
              <w:jc w:val="left"/>
              <w:rPr>
                <w:b/>
                <w:lang w:val="it-IT"/>
              </w:rPr>
            </w:pPr>
          </w:p>
        </w:tc>
        <w:tc>
          <w:tcPr>
            <w:tcW w:w="395" w:type="pct"/>
            <w:vAlign w:val="center"/>
          </w:tcPr>
          <w:p w14:paraId="7CAC0704" w14:textId="48AC95AD" w:rsidR="001B55D0" w:rsidRDefault="001B55D0" w:rsidP="001B55D0">
            <w:pPr>
              <w:jc w:val="center"/>
              <w:rPr>
                <w:b/>
                <w:sz w:val="18"/>
                <w:lang w:val="it-IT"/>
              </w:rPr>
            </w:pPr>
            <w:r>
              <w:rPr>
                <w:b/>
                <w:sz w:val="18"/>
                <w:lang w:val="it-IT"/>
              </w:rPr>
              <w:t>19</w:t>
            </w:r>
          </w:p>
        </w:tc>
        <w:tc>
          <w:tcPr>
            <w:tcW w:w="395" w:type="pct"/>
            <w:vAlign w:val="center"/>
          </w:tcPr>
          <w:p w14:paraId="6E96172A" w14:textId="1FF6E511" w:rsidR="001B55D0" w:rsidRPr="00876D3A" w:rsidRDefault="001B55D0" w:rsidP="001B55D0">
            <w:pPr>
              <w:jc w:val="center"/>
              <w:rPr>
                <w:sz w:val="18"/>
                <w:szCs w:val="18"/>
              </w:rPr>
            </w:pPr>
            <w:r w:rsidRPr="00876D3A">
              <w:rPr>
                <w:rFonts w:hint="eastAsia"/>
                <w:sz w:val="18"/>
                <w:szCs w:val="18"/>
              </w:rPr>
              <w:t>白</w:t>
            </w:r>
          </w:p>
        </w:tc>
        <w:tc>
          <w:tcPr>
            <w:tcW w:w="460" w:type="pct"/>
            <w:vAlign w:val="center"/>
          </w:tcPr>
          <w:p w14:paraId="0F03AA0F" w14:textId="5DBE8122" w:rsidR="001B55D0" w:rsidRPr="00F40662" w:rsidRDefault="001B55D0" w:rsidP="001B55D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1A9FC869" w14:textId="706CEBE3" w:rsidR="001B55D0" w:rsidRPr="00F90A7B" w:rsidRDefault="001B55D0" w:rsidP="001B55D0">
            <w:pPr>
              <w:jc w:val="center"/>
              <w:rPr>
                <w:b/>
                <w:sz w:val="18"/>
              </w:rPr>
            </w:pPr>
            <w:r w:rsidRPr="00F90A7B">
              <w:rPr>
                <w:rFonts w:hint="eastAsia"/>
                <w:b/>
                <w:sz w:val="18"/>
              </w:rPr>
              <w:t>\5,</w:t>
            </w:r>
            <w:r w:rsidRPr="00F90A7B">
              <w:rPr>
                <w:b/>
                <w:sz w:val="18"/>
              </w:rPr>
              <w:t>5</w:t>
            </w:r>
            <w:r w:rsidRPr="00F90A7B">
              <w:rPr>
                <w:rFonts w:hint="eastAsia"/>
                <w:b/>
                <w:sz w:val="18"/>
              </w:rPr>
              <w:t>00</w:t>
            </w:r>
          </w:p>
        </w:tc>
        <w:tc>
          <w:tcPr>
            <w:tcW w:w="2039" w:type="pct"/>
          </w:tcPr>
          <w:p w14:paraId="7ED81824" w14:textId="0618934E" w:rsidR="001B55D0" w:rsidRPr="006823A4" w:rsidRDefault="001B55D0" w:rsidP="001B55D0">
            <w:pPr>
              <w:pStyle w:val="Default"/>
              <w:jc w:val="both"/>
              <w:rPr>
                <w:rFonts w:ascii="Verdana"/>
                <w:sz w:val="14"/>
              </w:rPr>
            </w:pPr>
            <w:r w:rsidRPr="006823A4">
              <w:rPr>
                <w:rFonts w:ascii="Verdana"/>
                <w:sz w:val="14"/>
              </w:rPr>
              <w:t>ヴェルメンティーノ、ヴィオニエ、ソーヴィニヨンブラン、マルヴァジーア</w:t>
            </w:r>
            <w:r w:rsidRPr="006823A4">
              <w:rPr>
                <w:rFonts w:ascii="Verdana"/>
                <w:sz w:val="14"/>
              </w:rPr>
              <w:t xml:space="preserve"> </w:t>
            </w:r>
            <w:r w:rsidRPr="006823A4">
              <w:rPr>
                <w:rFonts w:ascii="Verdana"/>
                <w:sz w:val="14"/>
              </w:rPr>
              <w:t>ディ</w:t>
            </w:r>
            <w:r w:rsidRPr="006823A4">
              <w:rPr>
                <w:rFonts w:ascii="Verdana"/>
                <w:sz w:val="14"/>
              </w:rPr>
              <w:t xml:space="preserve"> </w:t>
            </w:r>
            <w:r w:rsidRPr="006823A4">
              <w:rPr>
                <w:rFonts w:ascii="Verdana"/>
                <w:sz w:val="14"/>
              </w:rPr>
              <w:t>リーパリ、インクローチョマンゾーニ、樹齢</w:t>
            </w:r>
            <w:r w:rsidRPr="006823A4">
              <w:rPr>
                <w:rFonts w:ascii="Verdana"/>
                <w:sz w:val="14"/>
              </w:rPr>
              <w:t>15</w:t>
            </w:r>
            <w:r w:rsidRPr="006823A4">
              <w:rPr>
                <w:rFonts w:ascii="Verdana"/>
                <w:sz w:val="14"/>
              </w:rPr>
              <w:t>年。ビアンコ</w:t>
            </w:r>
            <w:r w:rsidRPr="006823A4">
              <w:rPr>
                <w:rFonts w:ascii="Verdana"/>
                <w:sz w:val="14"/>
              </w:rPr>
              <w:t xml:space="preserve"> </w:t>
            </w:r>
            <w:r w:rsidRPr="006823A4">
              <w:rPr>
                <w:rFonts w:ascii="Verdana"/>
                <w:sz w:val="14"/>
              </w:rPr>
              <w:t>フォッリアのタンクより、醗酵が終わったワインを抜き取り、テラコッタ製の樽に注ぎ足す。約</w:t>
            </w:r>
            <w:r w:rsidRPr="006823A4">
              <w:rPr>
                <w:rFonts w:ascii="Verdana" w:eastAsia="GN-こはるいろサンレイ"/>
                <w:sz w:val="14"/>
              </w:rPr>
              <w:t>10</w:t>
            </w:r>
            <w:r w:rsidRPr="006823A4">
              <w:rPr>
                <w:rFonts w:ascii="Verdana"/>
                <w:sz w:val="14"/>
              </w:rPr>
              <w:t>％これまでのヴィンテージのワインとオリを引き継ぎ、ウイヤージュ（補酒）せずに</w:t>
            </w:r>
            <w:r w:rsidRPr="006823A4">
              <w:rPr>
                <w:rFonts w:ascii="Verdana"/>
                <w:sz w:val="14"/>
              </w:rPr>
              <w:t>10</w:t>
            </w:r>
            <w:r w:rsidRPr="006823A4">
              <w:rPr>
                <w:rFonts w:ascii="Verdana"/>
                <w:sz w:val="14"/>
              </w:rPr>
              <w:t>カ月の熟成。</w:t>
            </w:r>
          </w:p>
        </w:tc>
      </w:tr>
      <w:tr w:rsidR="003220C8" w:rsidRPr="00883EEE" w14:paraId="0E21D82D" w14:textId="77777777" w:rsidTr="00A54BA3">
        <w:trPr>
          <w:trHeight w:val="1186"/>
        </w:trPr>
        <w:tc>
          <w:tcPr>
            <w:tcW w:w="1250" w:type="pct"/>
          </w:tcPr>
          <w:p w14:paraId="791CF30C" w14:textId="77777777" w:rsidR="001B55D0" w:rsidRDefault="001B55D0" w:rsidP="001B55D0">
            <w:pPr>
              <w:jc w:val="left"/>
              <w:rPr>
                <w:b/>
                <w:lang w:val="it-IT"/>
              </w:rPr>
            </w:pPr>
            <w:r>
              <w:rPr>
                <w:rFonts w:hint="eastAsia"/>
                <w:b/>
                <w:lang w:val="it-IT"/>
              </w:rPr>
              <w:t xml:space="preserve">Rosso </w:t>
            </w:r>
            <w:r>
              <w:rPr>
                <w:b/>
                <w:lang w:val="it-IT"/>
              </w:rPr>
              <w:t>B</w:t>
            </w:r>
            <w:r>
              <w:rPr>
                <w:rFonts w:hint="eastAsia"/>
                <w:b/>
                <w:lang w:val="it-IT"/>
              </w:rPr>
              <w:t>aro</w:t>
            </w:r>
          </w:p>
          <w:p w14:paraId="3000242D" w14:textId="66A51236" w:rsidR="001B55D0" w:rsidRPr="001B4A5E" w:rsidRDefault="001B55D0" w:rsidP="001B55D0">
            <w:pPr>
              <w:jc w:val="left"/>
              <w:rPr>
                <w:b/>
                <w:color w:val="00B050"/>
                <w:sz w:val="16"/>
                <w:lang w:val="it-IT"/>
              </w:rPr>
            </w:pPr>
            <w:r>
              <w:rPr>
                <w:rFonts w:hint="eastAsia"/>
                <w:bCs/>
                <w:sz w:val="16"/>
              </w:rPr>
              <w:t>ロッソ</w:t>
            </w:r>
            <w:r>
              <w:rPr>
                <w:rFonts w:hint="eastAsia"/>
                <w:bCs/>
                <w:sz w:val="16"/>
              </w:rPr>
              <w:t xml:space="preserve"> </w:t>
            </w:r>
            <w:r>
              <w:rPr>
                <w:rFonts w:hint="eastAsia"/>
                <w:bCs/>
                <w:sz w:val="16"/>
              </w:rPr>
              <w:t>バーロ</w:t>
            </w:r>
          </w:p>
        </w:tc>
        <w:tc>
          <w:tcPr>
            <w:tcW w:w="395" w:type="pct"/>
            <w:vAlign w:val="center"/>
          </w:tcPr>
          <w:p w14:paraId="10788C32" w14:textId="7461A6C6" w:rsidR="001B55D0" w:rsidRPr="008C0B5C" w:rsidRDefault="001B55D0" w:rsidP="001B55D0">
            <w:pPr>
              <w:jc w:val="center"/>
              <w:rPr>
                <w:b/>
                <w:sz w:val="18"/>
                <w:lang w:val="it-IT"/>
              </w:rPr>
            </w:pPr>
            <w:r>
              <w:rPr>
                <w:rFonts w:hint="eastAsia"/>
                <w:b/>
                <w:sz w:val="18"/>
                <w:lang w:val="it-IT"/>
              </w:rPr>
              <w:t>(21)</w:t>
            </w:r>
          </w:p>
        </w:tc>
        <w:tc>
          <w:tcPr>
            <w:tcW w:w="395" w:type="pct"/>
            <w:vAlign w:val="center"/>
          </w:tcPr>
          <w:p w14:paraId="7BA71654" w14:textId="1DF562E6" w:rsidR="001B55D0" w:rsidRPr="00876D3A" w:rsidRDefault="001B55D0" w:rsidP="001B55D0">
            <w:pPr>
              <w:jc w:val="center"/>
              <w:rPr>
                <w:sz w:val="18"/>
                <w:szCs w:val="18"/>
              </w:rPr>
            </w:pPr>
            <w:r>
              <w:rPr>
                <w:rFonts w:hint="eastAsia"/>
                <w:sz w:val="18"/>
                <w:szCs w:val="18"/>
              </w:rPr>
              <w:t>赤</w:t>
            </w:r>
          </w:p>
        </w:tc>
        <w:tc>
          <w:tcPr>
            <w:tcW w:w="460" w:type="pct"/>
            <w:vAlign w:val="center"/>
          </w:tcPr>
          <w:p w14:paraId="54108F3F" w14:textId="4ADE1B53" w:rsidR="001B55D0" w:rsidRPr="00F656C1" w:rsidRDefault="001B55D0" w:rsidP="001B55D0">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1A54521C" w14:textId="1C95EDEC" w:rsidR="001B55D0" w:rsidRPr="00F90A7B" w:rsidRDefault="001B55D0" w:rsidP="001B55D0">
            <w:pPr>
              <w:jc w:val="center"/>
              <w:rPr>
                <w:b/>
                <w:sz w:val="18"/>
              </w:rPr>
            </w:pPr>
            <w:r>
              <w:rPr>
                <w:rFonts w:hint="eastAsia"/>
                <w:b/>
                <w:sz w:val="18"/>
              </w:rPr>
              <w:t>\4,200</w:t>
            </w:r>
          </w:p>
        </w:tc>
        <w:tc>
          <w:tcPr>
            <w:tcW w:w="2039" w:type="pct"/>
          </w:tcPr>
          <w:p w14:paraId="2FDEB711" w14:textId="2D36AFA6" w:rsidR="001B55D0" w:rsidRPr="006823A4" w:rsidRDefault="001B55D0" w:rsidP="00691A60">
            <w:pPr>
              <w:rPr>
                <w:sz w:val="14"/>
              </w:rPr>
            </w:pPr>
            <w:r>
              <w:rPr>
                <w:rFonts w:hint="eastAsia"/>
                <w:sz w:val="14"/>
              </w:rPr>
              <w:t>アリアーニコ</w:t>
            </w:r>
            <w:r>
              <w:rPr>
                <w:rFonts w:hint="eastAsia"/>
                <w:sz w:val="14"/>
              </w:rPr>
              <w:t>100</w:t>
            </w:r>
            <w:r>
              <w:rPr>
                <w:rFonts w:hint="eastAsia"/>
                <w:sz w:val="14"/>
              </w:rPr>
              <w:t>％、父の友人が栽培している標高</w:t>
            </w:r>
            <w:r>
              <w:rPr>
                <w:rFonts w:hint="eastAsia"/>
                <w:sz w:val="14"/>
              </w:rPr>
              <w:t>750m</w:t>
            </w:r>
            <w:r>
              <w:rPr>
                <w:rFonts w:hint="eastAsia"/>
                <w:sz w:val="14"/>
              </w:rPr>
              <w:t>の畑、アヴェッリーノのアリアーニコを、イスキアに運び醸造。</w:t>
            </w:r>
            <w:r>
              <w:rPr>
                <w:rFonts w:hint="eastAsia"/>
                <w:sz w:val="14"/>
              </w:rPr>
              <w:t>10</w:t>
            </w:r>
            <w:r>
              <w:rPr>
                <w:rFonts w:hint="eastAsia"/>
                <w:sz w:val="14"/>
              </w:rPr>
              <w:t>月中旬の収穫。除梗し、開放桶にて果皮と共に</w:t>
            </w:r>
            <w:r>
              <w:rPr>
                <w:rFonts w:hint="eastAsia"/>
                <w:sz w:val="14"/>
              </w:rPr>
              <w:t>1</w:t>
            </w:r>
            <w:r>
              <w:rPr>
                <w:rFonts w:hint="eastAsia"/>
                <w:sz w:val="14"/>
              </w:rPr>
              <w:t>カ月の醗酵。途中ヴィオニエの梗を加える。圧搾後、テラコッタ製の樽に入れ</w:t>
            </w:r>
            <w:r>
              <w:rPr>
                <w:rFonts w:hint="eastAsia"/>
                <w:sz w:val="14"/>
              </w:rPr>
              <w:t>6</w:t>
            </w:r>
            <w:r>
              <w:rPr>
                <w:rFonts w:hint="eastAsia"/>
                <w:sz w:val="14"/>
              </w:rPr>
              <w:t>か月の熟成。ボトル詰め後、</w:t>
            </w:r>
            <w:r>
              <w:rPr>
                <w:rFonts w:hint="eastAsia"/>
                <w:sz w:val="14"/>
              </w:rPr>
              <w:t>24</w:t>
            </w:r>
            <w:r>
              <w:rPr>
                <w:rFonts w:hint="eastAsia"/>
                <w:sz w:val="14"/>
              </w:rPr>
              <w:t>カ月の熟成。</w:t>
            </w:r>
            <w:r w:rsidRPr="00D21EB2">
              <w:rPr>
                <w:rFonts w:hint="eastAsia"/>
                <w:sz w:val="14"/>
              </w:rPr>
              <w:t>しかし濃密な果実とブドウ由来の酸、</w:t>
            </w:r>
            <w:r w:rsidR="00691A60">
              <w:rPr>
                <w:rFonts w:hint="eastAsia"/>
                <w:sz w:val="14"/>
              </w:rPr>
              <w:t>想像以上の</w:t>
            </w:r>
            <w:r w:rsidRPr="00D21EB2">
              <w:rPr>
                <w:rFonts w:hint="eastAsia"/>
                <w:sz w:val="14"/>
              </w:rPr>
              <w:t>飲み心地</w:t>
            </w:r>
            <w:r w:rsidR="00691A60">
              <w:rPr>
                <w:rFonts w:hint="eastAsia"/>
                <w:sz w:val="14"/>
              </w:rPr>
              <w:t>に</w:t>
            </w:r>
            <w:r w:rsidRPr="00D21EB2">
              <w:rPr>
                <w:rFonts w:hint="eastAsia"/>
                <w:sz w:val="14"/>
              </w:rPr>
              <w:t>驚かされます。</w:t>
            </w:r>
          </w:p>
        </w:tc>
      </w:tr>
    </w:tbl>
    <w:p w14:paraId="7A1D3637" w14:textId="72125D9A"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700727">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4053F" w14:textId="77777777" w:rsidR="00622135" w:rsidRDefault="00622135" w:rsidP="000F6A67">
      <w:r>
        <w:separator/>
      </w:r>
    </w:p>
  </w:endnote>
  <w:endnote w:type="continuationSeparator" w:id="0">
    <w:p w14:paraId="0C3003CF" w14:textId="77777777" w:rsidR="00622135" w:rsidRDefault="00622135"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altName w:val="潴.捍."/>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N-こはるいろサンレイ">
    <w:altName w:val="游ゴシック"/>
    <w:charset w:val="80"/>
    <w:family w:val="auto"/>
    <w:pitch w:val="variable"/>
    <w:sig w:usb0="A00002BF" w:usb1="7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AA787" w14:textId="77777777" w:rsidR="00622135" w:rsidRDefault="00622135" w:rsidP="000F6A67">
      <w:r>
        <w:separator/>
      </w:r>
    </w:p>
  </w:footnote>
  <w:footnote w:type="continuationSeparator" w:id="0">
    <w:p w14:paraId="2893297B" w14:textId="77777777" w:rsidR="00622135" w:rsidRDefault="00622135"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B75F6"/>
    <w:multiLevelType w:val="multilevel"/>
    <w:tmpl w:val="452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2"/>
  </w:num>
  <w:num w:numId="2" w16cid:durableId="1154486420">
    <w:abstractNumId w:val="5"/>
  </w:num>
  <w:num w:numId="3" w16cid:durableId="747313996">
    <w:abstractNumId w:val="0"/>
  </w:num>
  <w:num w:numId="4" w16cid:durableId="1882935630">
    <w:abstractNumId w:val="3"/>
  </w:num>
  <w:num w:numId="5" w16cid:durableId="753208611">
    <w:abstractNumId w:val="6"/>
  </w:num>
  <w:num w:numId="6" w16cid:durableId="615872201">
    <w:abstractNumId w:val="4"/>
  </w:num>
  <w:num w:numId="7" w16cid:durableId="166273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9B4"/>
    <w:rsid w:val="00012E63"/>
    <w:rsid w:val="00013E49"/>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3879"/>
    <w:rsid w:val="0002442E"/>
    <w:rsid w:val="00024556"/>
    <w:rsid w:val="0002461B"/>
    <w:rsid w:val="00024A7F"/>
    <w:rsid w:val="00024E07"/>
    <w:rsid w:val="00026B9B"/>
    <w:rsid w:val="00026EE6"/>
    <w:rsid w:val="000278FC"/>
    <w:rsid w:val="00027E46"/>
    <w:rsid w:val="00027F3D"/>
    <w:rsid w:val="00030088"/>
    <w:rsid w:val="000315B9"/>
    <w:rsid w:val="0003172E"/>
    <w:rsid w:val="00031DC4"/>
    <w:rsid w:val="000321B9"/>
    <w:rsid w:val="000333CD"/>
    <w:rsid w:val="0003402C"/>
    <w:rsid w:val="000341D8"/>
    <w:rsid w:val="00034946"/>
    <w:rsid w:val="00034B8A"/>
    <w:rsid w:val="00034E0A"/>
    <w:rsid w:val="00035387"/>
    <w:rsid w:val="00035409"/>
    <w:rsid w:val="00035769"/>
    <w:rsid w:val="00035C32"/>
    <w:rsid w:val="00035FD8"/>
    <w:rsid w:val="00036168"/>
    <w:rsid w:val="00036446"/>
    <w:rsid w:val="000365A9"/>
    <w:rsid w:val="00036710"/>
    <w:rsid w:val="0003676D"/>
    <w:rsid w:val="00036B45"/>
    <w:rsid w:val="00036C3C"/>
    <w:rsid w:val="00036CBA"/>
    <w:rsid w:val="000374B9"/>
    <w:rsid w:val="00037999"/>
    <w:rsid w:val="0004042F"/>
    <w:rsid w:val="00040591"/>
    <w:rsid w:val="00040DE3"/>
    <w:rsid w:val="0004125D"/>
    <w:rsid w:val="00041790"/>
    <w:rsid w:val="000418A5"/>
    <w:rsid w:val="00042224"/>
    <w:rsid w:val="00042C97"/>
    <w:rsid w:val="00042E54"/>
    <w:rsid w:val="00043BE8"/>
    <w:rsid w:val="00043D08"/>
    <w:rsid w:val="00043D41"/>
    <w:rsid w:val="0004452A"/>
    <w:rsid w:val="00044558"/>
    <w:rsid w:val="00044D73"/>
    <w:rsid w:val="00045016"/>
    <w:rsid w:val="000451FA"/>
    <w:rsid w:val="00045479"/>
    <w:rsid w:val="0004557A"/>
    <w:rsid w:val="00045B83"/>
    <w:rsid w:val="00045BFA"/>
    <w:rsid w:val="00045EEC"/>
    <w:rsid w:val="00046661"/>
    <w:rsid w:val="00046AFB"/>
    <w:rsid w:val="00047204"/>
    <w:rsid w:val="00047AA9"/>
    <w:rsid w:val="000506AC"/>
    <w:rsid w:val="00050CF1"/>
    <w:rsid w:val="00051156"/>
    <w:rsid w:val="000513D7"/>
    <w:rsid w:val="00051603"/>
    <w:rsid w:val="00051C66"/>
    <w:rsid w:val="000521F1"/>
    <w:rsid w:val="00052CF6"/>
    <w:rsid w:val="00053BA4"/>
    <w:rsid w:val="00053FA8"/>
    <w:rsid w:val="000561F4"/>
    <w:rsid w:val="000563A1"/>
    <w:rsid w:val="00057067"/>
    <w:rsid w:val="000570C2"/>
    <w:rsid w:val="00057387"/>
    <w:rsid w:val="00057433"/>
    <w:rsid w:val="00057BF2"/>
    <w:rsid w:val="000610F2"/>
    <w:rsid w:val="00061967"/>
    <w:rsid w:val="000619D0"/>
    <w:rsid w:val="00061EC5"/>
    <w:rsid w:val="00062098"/>
    <w:rsid w:val="000627DA"/>
    <w:rsid w:val="00062C38"/>
    <w:rsid w:val="00063477"/>
    <w:rsid w:val="0006355A"/>
    <w:rsid w:val="00063A21"/>
    <w:rsid w:val="00063B10"/>
    <w:rsid w:val="000647BB"/>
    <w:rsid w:val="00064A46"/>
    <w:rsid w:val="00064AA9"/>
    <w:rsid w:val="00064D66"/>
    <w:rsid w:val="00065776"/>
    <w:rsid w:val="00065F4C"/>
    <w:rsid w:val="00066A33"/>
    <w:rsid w:val="00066F80"/>
    <w:rsid w:val="00067C6F"/>
    <w:rsid w:val="00070A1B"/>
    <w:rsid w:val="00070FC6"/>
    <w:rsid w:val="00071AC5"/>
    <w:rsid w:val="00072C91"/>
    <w:rsid w:val="00073945"/>
    <w:rsid w:val="0007445D"/>
    <w:rsid w:val="0007497B"/>
    <w:rsid w:val="00074EEE"/>
    <w:rsid w:val="00074F29"/>
    <w:rsid w:val="00075392"/>
    <w:rsid w:val="0007614D"/>
    <w:rsid w:val="000764EB"/>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960"/>
    <w:rsid w:val="00091C1E"/>
    <w:rsid w:val="0009332F"/>
    <w:rsid w:val="000934E0"/>
    <w:rsid w:val="00093D4B"/>
    <w:rsid w:val="00094022"/>
    <w:rsid w:val="000942BF"/>
    <w:rsid w:val="000944CC"/>
    <w:rsid w:val="00094956"/>
    <w:rsid w:val="00094A9B"/>
    <w:rsid w:val="000951B6"/>
    <w:rsid w:val="00095494"/>
    <w:rsid w:val="0009632B"/>
    <w:rsid w:val="0009699B"/>
    <w:rsid w:val="0009734B"/>
    <w:rsid w:val="000973BE"/>
    <w:rsid w:val="0009799F"/>
    <w:rsid w:val="000A1FA1"/>
    <w:rsid w:val="000A2579"/>
    <w:rsid w:val="000A2B69"/>
    <w:rsid w:val="000A2F61"/>
    <w:rsid w:val="000A3156"/>
    <w:rsid w:val="000A33F6"/>
    <w:rsid w:val="000A3448"/>
    <w:rsid w:val="000A4445"/>
    <w:rsid w:val="000A4715"/>
    <w:rsid w:val="000A581A"/>
    <w:rsid w:val="000A593A"/>
    <w:rsid w:val="000A5C27"/>
    <w:rsid w:val="000A6610"/>
    <w:rsid w:val="000A6ADD"/>
    <w:rsid w:val="000A6C56"/>
    <w:rsid w:val="000A72D9"/>
    <w:rsid w:val="000A72E7"/>
    <w:rsid w:val="000A7643"/>
    <w:rsid w:val="000A765D"/>
    <w:rsid w:val="000B095F"/>
    <w:rsid w:val="000B11B3"/>
    <w:rsid w:val="000B1342"/>
    <w:rsid w:val="000B1410"/>
    <w:rsid w:val="000B1509"/>
    <w:rsid w:val="000B16CD"/>
    <w:rsid w:val="000B1EFF"/>
    <w:rsid w:val="000B20A9"/>
    <w:rsid w:val="000B2CD6"/>
    <w:rsid w:val="000B34E3"/>
    <w:rsid w:val="000B4B86"/>
    <w:rsid w:val="000B52B7"/>
    <w:rsid w:val="000B58B1"/>
    <w:rsid w:val="000B5C93"/>
    <w:rsid w:val="000B6609"/>
    <w:rsid w:val="000B66B2"/>
    <w:rsid w:val="000B7036"/>
    <w:rsid w:val="000B7D98"/>
    <w:rsid w:val="000B7DE5"/>
    <w:rsid w:val="000C0184"/>
    <w:rsid w:val="000C0286"/>
    <w:rsid w:val="000C0325"/>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8E"/>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59C7"/>
    <w:rsid w:val="000D5D4F"/>
    <w:rsid w:val="000D61BA"/>
    <w:rsid w:val="000D678F"/>
    <w:rsid w:val="000D6D80"/>
    <w:rsid w:val="000D7091"/>
    <w:rsid w:val="000D73C0"/>
    <w:rsid w:val="000D7D91"/>
    <w:rsid w:val="000E04F5"/>
    <w:rsid w:val="000E0EED"/>
    <w:rsid w:val="000E1C37"/>
    <w:rsid w:val="000E1C64"/>
    <w:rsid w:val="000E1D05"/>
    <w:rsid w:val="000E2406"/>
    <w:rsid w:val="000E2584"/>
    <w:rsid w:val="000E27E5"/>
    <w:rsid w:val="000E3001"/>
    <w:rsid w:val="000E318D"/>
    <w:rsid w:val="000E34F2"/>
    <w:rsid w:val="000E35D2"/>
    <w:rsid w:val="000E374A"/>
    <w:rsid w:val="000E3D15"/>
    <w:rsid w:val="000E4177"/>
    <w:rsid w:val="000E44BE"/>
    <w:rsid w:val="000E45B5"/>
    <w:rsid w:val="000E4B65"/>
    <w:rsid w:val="000E56ED"/>
    <w:rsid w:val="000E5949"/>
    <w:rsid w:val="000E6286"/>
    <w:rsid w:val="000E700B"/>
    <w:rsid w:val="000E73BE"/>
    <w:rsid w:val="000E7643"/>
    <w:rsid w:val="000E7BDA"/>
    <w:rsid w:val="000E7D39"/>
    <w:rsid w:val="000F01BA"/>
    <w:rsid w:val="000F02B8"/>
    <w:rsid w:val="000F03C2"/>
    <w:rsid w:val="000F053E"/>
    <w:rsid w:val="000F09C9"/>
    <w:rsid w:val="000F0B56"/>
    <w:rsid w:val="000F0EA5"/>
    <w:rsid w:val="000F11BD"/>
    <w:rsid w:val="000F1274"/>
    <w:rsid w:val="000F1A65"/>
    <w:rsid w:val="000F2FD2"/>
    <w:rsid w:val="000F31A8"/>
    <w:rsid w:val="000F34B6"/>
    <w:rsid w:val="000F38FB"/>
    <w:rsid w:val="000F39EC"/>
    <w:rsid w:val="000F3AAC"/>
    <w:rsid w:val="000F42D3"/>
    <w:rsid w:val="000F4F9F"/>
    <w:rsid w:val="000F50EB"/>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07A57"/>
    <w:rsid w:val="00107B4B"/>
    <w:rsid w:val="0011017A"/>
    <w:rsid w:val="00110435"/>
    <w:rsid w:val="00110568"/>
    <w:rsid w:val="00111103"/>
    <w:rsid w:val="00111178"/>
    <w:rsid w:val="0011122C"/>
    <w:rsid w:val="00111A65"/>
    <w:rsid w:val="0011214F"/>
    <w:rsid w:val="001122F6"/>
    <w:rsid w:val="00112AEC"/>
    <w:rsid w:val="00113745"/>
    <w:rsid w:val="0011389A"/>
    <w:rsid w:val="00113973"/>
    <w:rsid w:val="001139A8"/>
    <w:rsid w:val="00114008"/>
    <w:rsid w:val="00114627"/>
    <w:rsid w:val="00114EDD"/>
    <w:rsid w:val="001157D7"/>
    <w:rsid w:val="001157E1"/>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06A3"/>
    <w:rsid w:val="00130DFA"/>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6EC2"/>
    <w:rsid w:val="001371B3"/>
    <w:rsid w:val="00137A1D"/>
    <w:rsid w:val="001407CF"/>
    <w:rsid w:val="00140CED"/>
    <w:rsid w:val="00140F1C"/>
    <w:rsid w:val="0014113A"/>
    <w:rsid w:val="0014115F"/>
    <w:rsid w:val="001414CE"/>
    <w:rsid w:val="00141782"/>
    <w:rsid w:val="00141EDF"/>
    <w:rsid w:val="00142426"/>
    <w:rsid w:val="0014270F"/>
    <w:rsid w:val="0014296A"/>
    <w:rsid w:val="0014352E"/>
    <w:rsid w:val="00143A25"/>
    <w:rsid w:val="00143A92"/>
    <w:rsid w:val="00143C6A"/>
    <w:rsid w:val="00143DEF"/>
    <w:rsid w:val="001440D9"/>
    <w:rsid w:val="00144459"/>
    <w:rsid w:val="00145001"/>
    <w:rsid w:val="00145090"/>
    <w:rsid w:val="0014511E"/>
    <w:rsid w:val="00145C58"/>
    <w:rsid w:val="001473F8"/>
    <w:rsid w:val="00147F73"/>
    <w:rsid w:val="00150755"/>
    <w:rsid w:val="00150842"/>
    <w:rsid w:val="00151326"/>
    <w:rsid w:val="00151813"/>
    <w:rsid w:val="00151C97"/>
    <w:rsid w:val="00153243"/>
    <w:rsid w:val="00153369"/>
    <w:rsid w:val="001539C9"/>
    <w:rsid w:val="001540BE"/>
    <w:rsid w:val="00154EA0"/>
    <w:rsid w:val="0015517B"/>
    <w:rsid w:val="00155180"/>
    <w:rsid w:val="00155A9D"/>
    <w:rsid w:val="00155C51"/>
    <w:rsid w:val="00156D24"/>
    <w:rsid w:val="00156E94"/>
    <w:rsid w:val="001570FE"/>
    <w:rsid w:val="00157326"/>
    <w:rsid w:val="00157570"/>
    <w:rsid w:val="00157883"/>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0D85"/>
    <w:rsid w:val="00171017"/>
    <w:rsid w:val="001710F0"/>
    <w:rsid w:val="00171527"/>
    <w:rsid w:val="0017178F"/>
    <w:rsid w:val="00171830"/>
    <w:rsid w:val="00171B24"/>
    <w:rsid w:val="00171DF2"/>
    <w:rsid w:val="00171E80"/>
    <w:rsid w:val="00172DCE"/>
    <w:rsid w:val="0017350B"/>
    <w:rsid w:val="00173687"/>
    <w:rsid w:val="00174A7D"/>
    <w:rsid w:val="00174AD7"/>
    <w:rsid w:val="00176E7E"/>
    <w:rsid w:val="00177A25"/>
    <w:rsid w:val="00177C01"/>
    <w:rsid w:val="00177DE6"/>
    <w:rsid w:val="001802E5"/>
    <w:rsid w:val="00180333"/>
    <w:rsid w:val="00180BA2"/>
    <w:rsid w:val="00180CB2"/>
    <w:rsid w:val="00180CE7"/>
    <w:rsid w:val="00180E8D"/>
    <w:rsid w:val="00181746"/>
    <w:rsid w:val="001817D8"/>
    <w:rsid w:val="00182DE7"/>
    <w:rsid w:val="001832B9"/>
    <w:rsid w:val="00183EB6"/>
    <w:rsid w:val="001843B7"/>
    <w:rsid w:val="00184419"/>
    <w:rsid w:val="00184A8F"/>
    <w:rsid w:val="00184EC8"/>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201"/>
    <w:rsid w:val="001927D1"/>
    <w:rsid w:val="00192FB3"/>
    <w:rsid w:val="001931D9"/>
    <w:rsid w:val="0019329F"/>
    <w:rsid w:val="001933A1"/>
    <w:rsid w:val="00193B4C"/>
    <w:rsid w:val="00193BFF"/>
    <w:rsid w:val="00194C1A"/>
    <w:rsid w:val="00195411"/>
    <w:rsid w:val="00196787"/>
    <w:rsid w:val="00196D0C"/>
    <w:rsid w:val="0019704B"/>
    <w:rsid w:val="00197F22"/>
    <w:rsid w:val="001A0158"/>
    <w:rsid w:val="001A01F0"/>
    <w:rsid w:val="001A1941"/>
    <w:rsid w:val="001A1FDC"/>
    <w:rsid w:val="001A30A7"/>
    <w:rsid w:val="001A3241"/>
    <w:rsid w:val="001A3952"/>
    <w:rsid w:val="001A4018"/>
    <w:rsid w:val="001A4D1C"/>
    <w:rsid w:val="001A4F2B"/>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154"/>
    <w:rsid w:val="001B46F6"/>
    <w:rsid w:val="001B4A0C"/>
    <w:rsid w:val="001B4A5E"/>
    <w:rsid w:val="001B55D0"/>
    <w:rsid w:val="001B59BD"/>
    <w:rsid w:val="001B5BA8"/>
    <w:rsid w:val="001B69AE"/>
    <w:rsid w:val="001B702D"/>
    <w:rsid w:val="001B71D3"/>
    <w:rsid w:val="001B7407"/>
    <w:rsid w:val="001B765A"/>
    <w:rsid w:val="001B7823"/>
    <w:rsid w:val="001B7CB2"/>
    <w:rsid w:val="001C003E"/>
    <w:rsid w:val="001C05DE"/>
    <w:rsid w:val="001C09E9"/>
    <w:rsid w:val="001C0B27"/>
    <w:rsid w:val="001C0D23"/>
    <w:rsid w:val="001C0E9A"/>
    <w:rsid w:val="001C1811"/>
    <w:rsid w:val="001C189D"/>
    <w:rsid w:val="001C20D5"/>
    <w:rsid w:val="001C32EF"/>
    <w:rsid w:val="001C38C2"/>
    <w:rsid w:val="001C4025"/>
    <w:rsid w:val="001C4D33"/>
    <w:rsid w:val="001C4D56"/>
    <w:rsid w:val="001C4E83"/>
    <w:rsid w:val="001C5202"/>
    <w:rsid w:val="001C5549"/>
    <w:rsid w:val="001C5580"/>
    <w:rsid w:val="001C5A0B"/>
    <w:rsid w:val="001C5F96"/>
    <w:rsid w:val="001D0215"/>
    <w:rsid w:val="001D0430"/>
    <w:rsid w:val="001D10EA"/>
    <w:rsid w:val="001D1E9D"/>
    <w:rsid w:val="001D2D7D"/>
    <w:rsid w:val="001D3195"/>
    <w:rsid w:val="001D37EC"/>
    <w:rsid w:val="001D3C08"/>
    <w:rsid w:val="001D4A0D"/>
    <w:rsid w:val="001D4D45"/>
    <w:rsid w:val="001D4E20"/>
    <w:rsid w:val="001D54C5"/>
    <w:rsid w:val="001D5639"/>
    <w:rsid w:val="001D6390"/>
    <w:rsid w:val="001D66F3"/>
    <w:rsid w:val="001D7245"/>
    <w:rsid w:val="001D74DC"/>
    <w:rsid w:val="001E076C"/>
    <w:rsid w:val="001E0942"/>
    <w:rsid w:val="001E0C65"/>
    <w:rsid w:val="001E0F0F"/>
    <w:rsid w:val="001E10D7"/>
    <w:rsid w:val="001E18D4"/>
    <w:rsid w:val="001E2292"/>
    <w:rsid w:val="001E2EB7"/>
    <w:rsid w:val="001E3657"/>
    <w:rsid w:val="001E39F0"/>
    <w:rsid w:val="001E4036"/>
    <w:rsid w:val="001E4460"/>
    <w:rsid w:val="001E4E79"/>
    <w:rsid w:val="001E6BE4"/>
    <w:rsid w:val="001E75A7"/>
    <w:rsid w:val="001F0BDA"/>
    <w:rsid w:val="001F0F83"/>
    <w:rsid w:val="001F102C"/>
    <w:rsid w:val="001F1CD5"/>
    <w:rsid w:val="001F2531"/>
    <w:rsid w:val="001F2B04"/>
    <w:rsid w:val="001F3695"/>
    <w:rsid w:val="001F3763"/>
    <w:rsid w:val="001F377A"/>
    <w:rsid w:val="001F3E21"/>
    <w:rsid w:val="001F463F"/>
    <w:rsid w:val="001F4C4D"/>
    <w:rsid w:val="001F52A3"/>
    <w:rsid w:val="001F53D2"/>
    <w:rsid w:val="001F545E"/>
    <w:rsid w:val="001F57D0"/>
    <w:rsid w:val="001F650B"/>
    <w:rsid w:val="001F6B8D"/>
    <w:rsid w:val="001F7702"/>
    <w:rsid w:val="00200209"/>
    <w:rsid w:val="002005C9"/>
    <w:rsid w:val="00200CC9"/>
    <w:rsid w:val="0020151A"/>
    <w:rsid w:val="00201AFC"/>
    <w:rsid w:val="00201B9E"/>
    <w:rsid w:val="00201DDB"/>
    <w:rsid w:val="0020241D"/>
    <w:rsid w:val="00203328"/>
    <w:rsid w:val="002038A5"/>
    <w:rsid w:val="00203A67"/>
    <w:rsid w:val="00203B99"/>
    <w:rsid w:val="002041EB"/>
    <w:rsid w:val="00204B50"/>
    <w:rsid w:val="00204C94"/>
    <w:rsid w:val="00204F44"/>
    <w:rsid w:val="002051DE"/>
    <w:rsid w:val="002052D1"/>
    <w:rsid w:val="00205AC2"/>
    <w:rsid w:val="00206548"/>
    <w:rsid w:val="00206573"/>
    <w:rsid w:val="002067C0"/>
    <w:rsid w:val="00206832"/>
    <w:rsid w:val="002070C7"/>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638"/>
    <w:rsid w:val="00217833"/>
    <w:rsid w:val="00217DBC"/>
    <w:rsid w:val="00221BE1"/>
    <w:rsid w:val="00221DC9"/>
    <w:rsid w:val="0022206A"/>
    <w:rsid w:val="00222214"/>
    <w:rsid w:val="00222435"/>
    <w:rsid w:val="0022269B"/>
    <w:rsid w:val="002228EC"/>
    <w:rsid w:val="00222AF0"/>
    <w:rsid w:val="00222B25"/>
    <w:rsid w:val="00222E4F"/>
    <w:rsid w:val="00223393"/>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3E7"/>
    <w:rsid w:val="002326BF"/>
    <w:rsid w:val="00233276"/>
    <w:rsid w:val="002332DE"/>
    <w:rsid w:val="0023395B"/>
    <w:rsid w:val="00233FF4"/>
    <w:rsid w:val="00234088"/>
    <w:rsid w:val="002343F1"/>
    <w:rsid w:val="002345D6"/>
    <w:rsid w:val="00234BBE"/>
    <w:rsid w:val="0023560E"/>
    <w:rsid w:val="00235E30"/>
    <w:rsid w:val="00236017"/>
    <w:rsid w:val="002364CC"/>
    <w:rsid w:val="0023654F"/>
    <w:rsid w:val="00236A8D"/>
    <w:rsid w:val="00237391"/>
    <w:rsid w:val="0023741D"/>
    <w:rsid w:val="002402E8"/>
    <w:rsid w:val="002408EC"/>
    <w:rsid w:val="00240C83"/>
    <w:rsid w:val="00240C90"/>
    <w:rsid w:val="00240E62"/>
    <w:rsid w:val="002416F2"/>
    <w:rsid w:val="00241846"/>
    <w:rsid w:val="00241DFC"/>
    <w:rsid w:val="002424E1"/>
    <w:rsid w:val="0024287B"/>
    <w:rsid w:val="002428A9"/>
    <w:rsid w:val="0024324A"/>
    <w:rsid w:val="002440F2"/>
    <w:rsid w:val="00244565"/>
    <w:rsid w:val="00244F23"/>
    <w:rsid w:val="002462A6"/>
    <w:rsid w:val="002464EE"/>
    <w:rsid w:val="002467BF"/>
    <w:rsid w:val="00247C62"/>
    <w:rsid w:val="002502A0"/>
    <w:rsid w:val="0025034B"/>
    <w:rsid w:val="00251312"/>
    <w:rsid w:val="002517FE"/>
    <w:rsid w:val="00251F63"/>
    <w:rsid w:val="00252224"/>
    <w:rsid w:val="002540D6"/>
    <w:rsid w:val="00254162"/>
    <w:rsid w:val="00254A03"/>
    <w:rsid w:val="00254DB0"/>
    <w:rsid w:val="00255F5B"/>
    <w:rsid w:val="00256737"/>
    <w:rsid w:val="0025778F"/>
    <w:rsid w:val="00257C2C"/>
    <w:rsid w:val="00257D12"/>
    <w:rsid w:val="00257FC6"/>
    <w:rsid w:val="0026038C"/>
    <w:rsid w:val="00260A80"/>
    <w:rsid w:val="0026188D"/>
    <w:rsid w:val="00261A03"/>
    <w:rsid w:val="00261DA7"/>
    <w:rsid w:val="00261DB9"/>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67EB0"/>
    <w:rsid w:val="002702EA"/>
    <w:rsid w:val="002707E1"/>
    <w:rsid w:val="002708F0"/>
    <w:rsid w:val="00270DC5"/>
    <w:rsid w:val="00270F3C"/>
    <w:rsid w:val="0027126A"/>
    <w:rsid w:val="00271439"/>
    <w:rsid w:val="00271B58"/>
    <w:rsid w:val="00271C12"/>
    <w:rsid w:val="002723A4"/>
    <w:rsid w:val="00272758"/>
    <w:rsid w:val="002728FC"/>
    <w:rsid w:val="00273F62"/>
    <w:rsid w:val="0027401B"/>
    <w:rsid w:val="00274BCA"/>
    <w:rsid w:val="00274BED"/>
    <w:rsid w:val="00274CAA"/>
    <w:rsid w:val="00274EFF"/>
    <w:rsid w:val="002750B8"/>
    <w:rsid w:val="002752D9"/>
    <w:rsid w:val="002754CD"/>
    <w:rsid w:val="00275EF3"/>
    <w:rsid w:val="00275F66"/>
    <w:rsid w:val="002761E3"/>
    <w:rsid w:val="0027638E"/>
    <w:rsid w:val="00276816"/>
    <w:rsid w:val="002769C4"/>
    <w:rsid w:val="00276A1C"/>
    <w:rsid w:val="00276F26"/>
    <w:rsid w:val="00277711"/>
    <w:rsid w:val="00277789"/>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B50"/>
    <w:rsid w:val="00282C03"/>
    <w:rsid w:val="00283904"/>
    <w:rsid w:val="00283D83"/>
    <w:rsid w:val="00284166"/>
    <w:rsid w:val="00284899"/>
    <w:rsid w:val="002849C5"/>
    <w:rsid w:val="00284A7D"/>
    <w:rsid w:val="00284C11"/>
    <w:rsid w:val="0028509A"/>
    <w:rsid w:val="00285238"/>
    <w:rsid w:val="00286333"/>
    <w:rsid w:val="0028647F"/>
    <w:rsid w:val="00286866"/>
    <w:rsid w:val="00286ADA"/>
    <w:rsid w:val="00286C81"/>
    <w:rsid w:val="00287201"/>
    <w:rsid w:val="00287A2D"/>
    <w:rsid w:val="00290144"/>
    <w:rsid w:val="00290565"/>
    <w:rsid w:val="00290EEF"/>
    <w:rsid w:val="00292233"/>
    <w:rsid w:val="00292331"/>
    <w:rsid w:val="0029277C"/>
    <w:rsid w:val="00292C62"/>
    <w:rsid w:val="00292CD8"/>
    <w:rsid w:val="00293B48"/>
    <w:rsid w:val="00294710"/>
    <w:rsid w:val="00294720"/>
    <w:rsid w:val="00294732"/>
    <w:rsid w:val="00294C86"/>
    <w:rsid w:val="00294E55"/>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548"/>
    <w:rsid w:val="002A39E3"/>
    <w:rsid w:val="002A4196"/>
    <w:rsid w:val="002A4669"/>
    <w:rsid w:val="002A4BB3"/>
    <w:rsid w:val="002A59F1"/>
    <w:rsid w:val="002A6A62"/>
    <w:rsid w:val="002A6C24"/>
    <w:rsid w:val="002A783B"/>
    <w:rsid w:val="002A7F42"/>
    <w:rsid w:val="002B0A22"/>
    <w:rsid w:val="002B0A4A"/>
    <w:rsid w:val="002B10B6"/>
    <w:rsid w:val="002B1A65"/>
    <w:rsid w:val="002B2146"/>
    <w:rsid w:val="002B2367"/>
    <w:rsid w:val="002B2405"/>
    <w:rsid w:val="002B2F89"/>
    <w:rsid w:val="002B38BE"/>
    <w:rsid w:val="002B3C3A"/>
    <w:rsid w:val="002B3D25"/>
    <w:rsid w:val="002B4583"/>
    <w:rsid w:val="002B4625"/>
    <w:rsid w:val="002B4829"/>
    <w:rsid w:val="002B4850"/>
    <w:rsid w:val="002B55FF"/>
    <w:rsid w:val="002B56DC"/>
    <w:rsid w:val="002B6408"/>
    <w:rsid w:val="002B6690"/>
    <w:rsid w:val="002B6D94"/>
    <w:rsid w:val="002B7021"/>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B91"/>
    <w:rsid w:val="002C3DB1"/>
    <w:rsid w:val="002C4157"/>
    <w:rsid w:val="002C41C2"/>
    <w:rsid w:val="002C4693"/>
    <w:rsid w:val="002C4C83"/>
    <w:rsid w:val="002C50D1"/>
    <w:rsid w:val="002C510F"/>
    <w:rsid w:val="002C51DA"/>
    <w:rsid w:val="002C580F"/>
    <w:rsid w:val="002C5B05"/>
    <w:rsid w:val="002C6506"/>
    <w:rsid w:val="002C66AC"/>
    <w:rsid w:val="002C6B22"/>
    <w:rsid w:val="002C6D9C"/>
    <w:rsid w:val="002C7456"/>
    <w:rsid w:val="002C790D"/>
    <w:rsid w:val="002C7C4B"/>
    <w:rsid w:val="002D013D"/>
    <w:rsid w:val="002D05FB"/>
    <w:rsid w:val="002D0847"/>
    <w:rsid w:val="002D0873"/>
    <w:rsid w:val="002D08FF"/>
    <w:rsid w:val="002D19C5"/>
    <w:rsid w:val="002D1B5C"/>
    <w:rsid w:val="002D1CE7"/>
    <w:rsid w:val="002D2C80"/>
    <w:rsid w:val="002D2EE4"/>
    <w:rsid w:val="002D2EFF"/>
    <w:rsid w:val="002D37C5"/>
    <w:rsid w:val="002D3CEA"/>
    <w:rsid w:val="002D44CE"/>
    <w:rsid w:val="002D4CF2"/>
    <w:rsid w:val="002D55C8"/>
    <w:rsid w:val="002D6176"/>
    <w:rsid w:val="002D623E"/>
    <w:rsid w:val="002D63F0"/>
    <w:rsid w:val="002D6C76"/>
    <w:rsid w:val="002D6C9F"/>
    <w:rsid w:val="002D6FE8"/>
    <w:rsid w:val="002D7016"/>
    <w:rsid w:val="002D765F"/>
    <w:rsid w:val="002D7A1C"/>
    <w:rsid w:val="002E0324"/>
    <w:rsid w:val="002E0475"/>
    <w:rsid w:val="002E0CDB"/>
    <w:rsid w:val="002E0CEA"/>
    <w:rsid w:val="002E0FF6"/>
    <w:rsid w:val="002E1624"/>
    <w:rsid w:val="002E1A9F"/>
    <w:rsid w:val="002E2042"/>
    <w:rsid w:val="002E244A"/>
    <w:rsid w:val="002E2999"/>
    <w:rsid w:val="002E2CF7"/>
    <w:rsid w:val="002E2F5C"/>
    <w:rsid w:val="002E2F80"/>
    <w:rsid w:val="002E3077"/>
    <w:rsid w:val="002E31BD"/>
    <w:rsid w:val="002E3282"/>
    <w:rsid w:val="002E335C"/>
    <w:rsid w:val="002E3601"/>
    <w:rsid w:val="002E3634"/>
    <w:rsid w:val="002E50D2"/>
    <w:rsid w:val="002E54E7"/>
    <w:rsid w:val="002E55CF"/>
    <w:rsid w:val="002E57A2"/>
    <w:rsid w:val="002E5C23"/>
    <w:rsid w:val="002E5D11"/>
    <w:rsid w:val="002E66FA"/>
    <w:rsid w:val="002E6CBE"/>
    <w:rsid w:val="002E7076"/>
    <w:rsid w:val="002E74E9"/>
    <w:rsid w:val="002E7B75"/>
    <w:rsid w:val="002F0BFA"/>
    <w:rsid w:val="002F1DC6"/>
    <w:rsid w:val="002F29F2"/>
    <w:rsid w:val="002F2A4F"/>
    <w:rsid w:val="002F33E0"/>
    <w:rsid w:val="002F3766"/>
    <w:rsid w:val="002F38B6"/>
    <w:rsid w:val="002F3DDA"/>
    <w:rsid w:val="002F48E4"/>
    <w:rsid w:val="002F4918"/>
    <w:rsid w:val="002F4F59"/>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3A20"/>
    <w:rsid w:val="00303F43"/>
    <w:rsid w:val="003043F9"/>
    <w:rsid w:val="00304AA3"/>
    <w:rsid w:val="00305CFB"/>
    <w:rsid w:val="00306086"/>
    <w:rsid w:val="0030684E"/>
    <w:rsid w:val="00306F14"/>
    <w:rsid w:val="00307B9D"/>
    <w:rsid w:val="003101D0"/>
    <w:rsid w:val="0031028A"/>
    <w:rsid w:val="003102AD"/>
    <w:rsid w:val="0031056D"/>
    <w:rsid w:val="00310D17"/>
    <w:rsid w:val="00310DB2"/>
    <w:rsid w:val="00310E17"/>
    <w:rsid w:val="0031115F"/>
    <w:rsid w:val="003118CB"/>
    <w:rsid w:val="00311FC2"/>
    <w:rsid w:val="00311FC4"/>
    <w:rsid w:val="0031239D"/>
    <w:rsid w:val="00312E68"/>
    <w:rsid w:val="003134A1"/>
    <w:rsid w:val="00313B63"/>
    <w:rsid w:val="00313BDB"/>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20C8"/>
    <w:rsid w:val="0032324B"/>
    <w:rsid w:val="003234A6"/>
    <w:rsid w:val="00323514"/>
    <w:rsid w:val="00323A8F"/>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6E4"/>
    <w:rsid w:val="0033290F"/>
    <w:rsid w:val="003347E6"/>
    <w:rsid w:val="00334D6F"/>
    <w:rsid w:val="00335303"/>
    <w:rsid w:val="00335863"/>
    <w:rsid w:val="00335BE2"/>
    <w:rsid w:val="00335D03"/>
    <w:rsid w:val="00335F29"/>
    <w:rsid w:val="0033661A"/>
    <w:rsid w:val="00336683"/>
    <w:rsid w:val="00337437"/>
    <w:rsid w:val="0033791E"/>
    <w:rsid w:val="003379E2"/>
    <w:rsid w:val="00337D53"/>
    <w:rsid w:val="003408F5"/>
    <w:rsid w:val="00341115"/>
    <w:rsid w:val="00341F68"/>
    <w:rsid w:val="0034227E"/>
    <w:rsid w:val="003426D3"/>
    <w:rsid w:val="003427FE"/>
    <w:rsid w:val="0034351A"/>
    <w:rsid w:val="00343FB1"/>
    <w:rsid w:val="00344125"/>
    <w:rsid w:val="00344319"/>
    <w:rsid w:val="00344CA8"/>
    <w:rsid w:val="0034532B"/>
    <w:rsid w:val="003460F4"/>
    <w:rsid w:val="0034674C"/>
    <w:rsid w:val="00346880"/>
    <w:rsid w:val="003470DF"/>
    <w:rsid w:val="003479FD"/>
    <w:rsid w:val="00347C46"/>
    <w:rsid w:val="00347CC9"/>
    <w:rsid w:val="0035079B"/>
    <w:rsid w:val="00350A88"/>
    <w:rsid w:val="00350D1B"/>
    <w:rsid w:val="00350E6E"/>
    <w:rsid w:val="00351097"/>
    <w:rsid w:val="0035162C"/>
    <w:rsid w:val="00351BDD"/>
    <w:rsid w:val="0035206A"/>
    <w:rsid w:val="00352329"/>
    <w:rsid w:val="00352365"/>
    <w:rsid w:val="003542DB"/>
    <w:rsid w:val="00354F6E"/>
    <w:rsid w:val="003558A0"/>
    <w:rsid w:val="00355B24"/>
    <w:rsid w:val="00355E22"/>
    <w:rsid w:val="003563E3"/>
    <w:rsid w:val="003565A8"/>
    <w:rsid w:val="003566D7"/>
    <w:rsid w:val="00356B87"/>
    <w:rsid w:val="00356C52"/>
    <w:rsid w:val="003605A4"/>
    <w:rsid w:val="003607A5"/>
    <w:rsid w:val="00362049"/>
    <w:rsid w:val="00362462"/>
    <w:rsid w:val="003624CA"/>
    <w:rsid w:val="003625EA"/>
    <w:rsid w:val="00362DAA"/>
    <w:rsid w:val="0036366C"/>
    <w:rsid w:val="00363A95"/>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A5"/>
    <w:rsid w:val="003719FE"/>
    <w:rsid w:val="003722D2"/>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A75"/>
    <w:rsid w:val="00386F66"/>
    <w:rsid w:val="00387513"/>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085"/>
    <w:rsid w:val="0039735F"/>
    <w:rsid w:val="00397781"/>
    <w:rsid w:val="00397980"/>
    <w:rsid w:val="00397B07"/>
    <w:rsid w:val="003A0263"/>
    <w:rsid w:val="003A0F83"/>
    <w:rsid w:val="003A1949"/>
    <w:rsid w:val="003A1E46"/>
    <w:rsid w:val="003A2872"/>
    <w:rsid w:val="003A2D8D"/>
    <w:rsid w:val="003A34FC"/>
    <w:rsid w:val="003A35CF"/>
    <w:rsid w:val="003A3BE6"/>
    <w:rsid w:val="003A3FEB"/>
    <w:rsid w:val="003A44E8"/>
    <w:rsid w:val="003A4D9D"/>
    <w:rsid w:val="003A54F3"/>
    <w:rsid w:val="003A5F96"/>
    <w:rsid w:val="003A622A"/>
    <w:rsid w:val="003A6519"/>
    <w:rsid w:val="003A672C"/>
    <w:rsid w:val="003A6E24"/>
    <w:rsid w:val="003A7214"/>
    <w:rsid w:val="003A7635"/>
    <w:rsid w:val="003A7690"/>
    <w:rsid w:val="003B0D0A"/>
    <w:rsid w:val="003B0DAD"/>
    <w:rsid w:val="003B0F7B"/>
    <w:rsid w:val="003B23B1"/>
    <w:rsid w:val="003B23ED"/>
    <w:rsid w:val="003B250F"/>
    <w:rsid w:val="003B2722"/>
    <w:rsid w:val="003B298F"/>
    <w:rsid w:val="003B2B68"/>
    <w:rsid w:val="003B37BB"/>
    <w:rsid w:val="003B39BF"/>
    <w:rsid w:val="003B3C6C"/>
    <w:rsid w:val="003B3E2D"/>
    <w:rsid w:val="003B4018"/>
    <w:rsid w:val="003B4226"/>
    <w:rsid w:val="003B4849"/>
    <w:rsid w:val="003B4867"/>
    <w:rsid w:val="003B5282"/>
    <w:rsid w:val="003B56DA"/>
    <w:rsid w:val="003B56DD"/>
    <w:rsid w:val="003B5749"/>
    <w:rsid w:val="003B5DE5"/>
    <w:rsid w:val="003B5E03"/>
    <w:rsid w:val="003B6DF7"/>
    <w:rsid w:val="003B73DE"/>
    <w:rsid w:val="003C0354"/>
    <w:rsid w:val="003C0384"/>
    <w:rsid w:val="003C044F"/>
    <w:rsid w:val="003C0AE5"/>
    <w:rsid w:val="003C0BFC"/>
    <w:rsid w:val="003C147B"/>
    <w:rsid w:val="003C1BEB"/>
    <w:rsid w:val="003C2350"/>
    <w:rsid w:val="003C23C5"/>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76B"/>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27C"/>
    <w:rsid w:val="003E66FD"/>
    <w:rsid w:val="003E6A59"/>
    <w:rsid w:val="003E6C50"/>
    <w:rsid w:val="003E6CB8"/>
    <w:rsid w:val="003E7C4B"/>
    <w:rsid w:val="003E7FCF"/>
    <w:rsid w:val="003F0916"/>
    <w:rsid w:val="003F0B03"/>
    <w:rsid w:val="003F0C7F"/>
    <w:rsid w:val="003F0EC5"/>
    <w:rsid w:val="003F1DF9"/>
    <w:rsid w:val="003F2164"/>
    <w:rsid w:val="003F2292"/>
    <w:rsid w:val="003F244F"/>
    <w:rsid w:val="003F2532"/>
    <w:rsid w:val="003F25DF"/>
    <w:rsid w:val="003F269F"/>
    <w:rsid w:val="003F2797"/>
    <w:rsid w:val="003F2D3A"/>
    <w:rsid w:val="003F441B"/>
    <w:rsid w:val="003F449F"/>
    <w:rsid w:val="003F4734"/>
    <w:rsid w:val="003F480E"/>
    <w:rsid w:val="003F49C5"/>
    <w:rsid w:val="003F568B"/>
    <w:rsid w:val="003F5A94"/>
    <w:rsid w:val="003F5EB5"/>
    <w:rsid w:val="003F608A"/>
    <w:rsid w:val="003F61B1"/>
    <w:rsid w:val="003F6903"/>
    <w:rsid w:val="003F6C2F"/>
    <w:rsid w:val="003F6E72"/>
    <w:rsid w:val="003F6F48"/>
    <w:rsid w:val="003F733B"/>
    <w:rsid w:val="003F794F"/>
    <w:rsid w:val="00400339"/>
    <w:rsid w:val="0040038C"/>
    <w:rsid w:val="004004C8"/>
    <w:rsid w:val="00401200"/>
    <w:rsid w:val="00401559"/>
    <w:rsid w:val="00401E76"/>
    <w:rsid w:val="00402429"/>
    <w:rsid w:val="00402AC3"/>
    <w:rsid w:val="00402C31"/>
    <w:rsid w:val="0040302F"/>
    <w:rsid w:val="004033E7"/>
    <w:rsid w:val="0040373B"/>
    <w:rsid w:val="00403E65"/>
    <w:rsid w:val="00404138"/>
    <w:rsid w:val="00404591"/>
    <w:rsid w:val="0040475F"/>
    <w:rsid w:val="004056A5"/>
    <w:rsid w:val="00405980"/>
    <w:rsid w:val="00405CD8"/>
    <w:rsid w:val="00405D2C"/>
    <w:rsid w:val="00405D31"/>
    <w:rsid w:val="00406378"/>
    <w:rsid w:val="00406C0C"/>
    <w:rsid w:val="00406C3A"/>
    <w:rsid w:val="0040733B"/>
    <w:rsid w:val="00410A03"/>
    <w:rsid w:val="00410C57"/>
    <w:rsid w:val="00411262"/>
    <w:rsid w:val="004114CD"/>
    <w:rsid w:val="00411631"/>
    <w:rsid w:val="00411691"/>
    <w:rsid w:val="0041193A"/>
    <w:rsid w:val="00412226"/>
    <w:rsid w:val="00412656"/>
    <w:rsid w:val="00412C02"/>
    <w:rsid w:val="004130B5"/>
    <w:rsid w:val="00413E2C"/>
    <w:rsid w:val="0041424B"/>
    <w:rsid w:val="0041463E"/>
    <w:rsid w:val="0041497C"/>
    <w:rsid w:val="00414A1E"/>
    <w:rsid w:val="004155DD"/>
    <w:rsid w:val="00415A55"/>
    <w:rsid w:val="00415B13"/>
    <w:rsid w:val="004160B0"/>
    <w:rsid w:val="00416610"/>
    <w:rsid w:val="00416D40"/>
    <w:rsid w:val="00416E45"/>
    <w:rsid w:val="0041723A"/>
    <w:rsid w:val="004172CB"/>
    <w:rsid w:val="00420ADA"/>
    <w:rsid w:val="00420D39"/>
    <w:rsid w:val="00421934"/>
    <w:rsid w:val="00421A16"/>
    <w:rsid w:val="00421F9B"/>
    <w:rsid w:val="00422030"/>
    <w:rsid w:val="0042248A"/>
    <w:rsid w:val="00422752"/>
    <w:rsid w:val="004237FB"/>
    <w:rsid w:val="00423D3F"/>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48A"/>
    <w:rsid w:val="00431C80"/>
    <w:rsid w:val="00431CC2"/>
    <w:rsid w:val="00431EEA"/>
    <w:rsid w:val="0043205B"/>
    <w:rsid w:val="0043341D"/>
    <w:rsid w:val="00433BA8"/>
    <w:rsid w:val="00433DB7"/>
    <w:rsid w:val="00433E73"/>
    <w:rsid w:val="00434337"/>
    <w:rsid w:val="0043485C"/>
    <w:rsid w:val="004349B7"/>
    <w:rsid w:val="0043547E"/>
    <w:rsid w:val="004354B7"/>
    <w:rsid w:val="00435705"/>
    <w:rsid w:val="0043572C"/>
    <w:rsid w:val="0043582F"/>
    <w:rsid w:val="00435C1F"/>
    <w:rsid w:val="00435E2B"/>
    <w:rsid w:val="0043679C"/>
    <w:rsid w:val="00436CD0"/>
    <w:rsid w:val="00436EAE"/>
    <w:rsid w:val="00437310"/>
    <w:rsid w:val="00440798"/>
    <w:rsid w:val="004407B9"/>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45D1"/>
    <w:rsid w:val="00444CE3"/>
    <w:rsid w:val="004450BC"/>
    <w:rsid w:val="00445643"/>
    <w:rsid w:val="004456B8"/>
    <w:rsid w:val="00445879"/>
    <w:rsid w:val="00445CF2"/>
    <w:rsid w:val="00445EF4"/>
    <w:rsid w:val="0044606D"/>
    <w:rsid w:val="0044664F"/>
    <w:rsid w:val="004469D4"/>
    <w:rsid w:val="0044750F"/>
    <w:rsid w:val="00447B1B"/>
    <w:rsid w:val="00447E7C"/>
    <w:rsid w:val="00447EE1"/>
    <w:rsid w:val="00450871"/>
    <w:rsid w:val="00450A81"/>
    <w:rsid w:val="00450BA5"/>
    <w:rsid w:val="00450C44"/>
    <w:rsid w:val="00450CED"/>
    <w:rsid w:val="0045116C"/>
    <w:rsid w:val="00451AF7"/>
    <w:rsid w:val="00451E43"/>
    <w:rsid w:val="004522BC"/>
    <w:rsid w:val="00452335"/>
    <w:rsid w:val="0045249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23E6"/>
    <w:rsid w:val="004625E7"/>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220"/>
    <w:rsid w:val="004759F7"/>
    <w:rsid w:val="00475D80"/>
    <w:rsid w:val="0047615D"/>
    <w:rsid w:val="00476408"/>
    <w:rsid w:val="00476572"/>
    <w:rsid w:val="004767E3"/>
    <w:rsid w:val="00476CB8"/>
    <w:rsid w:val="004770B9"/>
    <w:rsid w:val="004771B4"/>
    <w:rsid w:val="0047726D"/>
    <w:rsid w:val="004772DF"/>
    <w:rsid w:val="004776D2"/>
    <w:rsid w:val="00477FC7"/>
    <w:rsid w:val="0048132C"/>
    <w:rsid w:val="00481F26"/>
    <w:rsid w:val="00482960"/>
    <w:rsid w:val="0048379E"/>
    <w:rsid w:val="00485633"/>
    <w:rsid w:val="00485DC0"/>
    <w:rsid w:val="00486141"/>
    <w:rsid w:val="0048630F"/>
    <w:rsid w:val="004868BF"/>
    <w:rsid w:val="00486C4C"/>
    <w:rsid w:val="004900CE"/>
    <w:rsid w:val="00490EF6"/>
    <w:rsid w:val="00491EF1"/>
    <w:rsid w:val="00492501"/>
    <w:rsid w:val="00493149"/>
    <w:rsid w:val="00493D53"/>
    <w:rsid w:val="00493EEF"/>
    <w:rsid w:val="00495050"/>
    <w:rsid w:val="004950AD"/>
    <w:rsid w:val="0049526A"/>
    <w:rsid w:val="004955EA"/>
    <w:rsid w:val="00495F9B"/>
    <w:rsid w:val="00496201"/>
    <w:rsid w:val="00497A31"/>
    <w:rsid w:val="004A042F"/>
    <w:rsid w:val="004A085D"/>
    <w:rsid w:val="004A1222"/>
    <w:rsid w:val="004A1505"/>
    <w:rsid w:val="004A251D"/>
    <w:rsid w:val="004A3AC3"/>
    <w:rsid w:val="004A3BB0"/>
    <w:rsid w:val="004A4480"/>
    <w:rsid w:val="004A490B"/>
    <w:rsid w:val="004A49E0"/>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5D7B"/>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88B"/>
    <w:rsid w:val="004C6B2A"/>
    <w:rsid w:val="004C7254"/>
    <w:rsid w:val="004C7395"/>
    <w:rsid w:val="004C7568"/>
    <w:rsid w:val="004C7570"/>
    <w:rsid w:val="004C7572"/>
    <w:rsid w:val="004C7839"/>
    <w:rsid w:val="004C788C"/>
    <w:rsid w:val="004C7FFD"/>
    <w:rsid w:val="004D0037"/>
    <w:rsid w:val="004D0164"/>
    <w:rsid w:val="004D047A"/>
    <w:rsid w:val="004D0787"/>
    <w:rsid w:val="004D0E9B"/>
    <w:rsid w:val="004D1161"/>
    <w:rsid w:val="004D1378"/>
    <w:rsid w:val="004D1736"/>
    <w:rsid w:val="004D1945"/>
    <w:rsid w:val="004D19F2"/>
    <w:rsid w:val="004D1CBF"/>
    <w:rsid w:val="004D1D8E"/>
    <w:rsid w:val="004D2686"/>
    <w:rsid w:val="004D3616"/>
    <w:rsid w:val="004D395D"/>
    <w:rsid w:val="004D397A"/>
    <w:rsid w:val="004D4283"/>
    <w:rsid w:val="004D5348"/>
    <w:rsid w:val="004D59F1"/>
    <w:rsid w:val="004D610E"/>
    <w:rsid w:val="004D6202"/>
    <w:rsid w:val="004D6299"/>
    <w:rsid w:val="004D62CF"/>
    <w:rsid w:val="004D7078"/>
    <w:rsid w:val="004D75C6"/>
    <w:rsid w:val="004D7A23"/>
    <w:rsid w:val="004D7BC5"/>
    <w:rsid w:val="004D7C74"/>
    <w:rsid w:val="004D7CB2"/>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4A36"/>
    <w:rsid w:val="004F527B"/>
    <w:rsid w:val="004F547B"/>
    <w:rsid w:val="004F6F4C"/>
    <w:rsid w:val="004F7CD1"/>
    <w:rsid w:val="004F7CD7"/>
    <w:rsid w:val="00500AC8"/>
    <w:rsid w:val="00500E83"/>
    <w:rsid w:val="005014BC"/>
    <w:rsid w:val="0050153C"/>
    <w:rsid w:val="00501D37"/>
    <w:rsid w:val="00501EEF"/>
    <w:rsid w:val="005022B2"/>
    <w:rsid w:val="00502BB7"/>
    <w:rsid w:val="00502C76"/>
    <w:rsid w:val="00502FA8"/>
    <w:rsid w:val="0050345C"/>
    <w:rsid w:val="00503CEE"/>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A7"/>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6B72"/>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06"/>
    <w:rsid w:val="00535EC8"/>
    <w:rsid w:val="0053615F"/>
    <w:rsid w:val="0053777F"/>
    <w:rsid w:val="005414FC"/>
    <w:rsid w:val="00541D2F"/>
    <w:rsid w:val="0054238C"/>
    <w:rsid w:val="00542FC9"/>
    <w:rsid w:val="005437A2"/>
    <w:rsid w:val="0054477A"/>
    <w:rsid w:val="00544E92"/>
    <w:rsid w:val="00544F69"/>
    <w:rsid w:val="005450B7"/>
    <w:rsid w:val="00545C39"/>
    <w:rsid w:val="00545E6B"/>
    <w:rsid w:val="005467DC"/>
    <w:rsid w:val="005471AD"/>
    <w:rsid w:val="005478A4"/>
    <w:rsid w:val="0055001E"/>
    <w:rsid w:val="0055042C"/>
    <w:rsid w:val="00550705"/>
    <w:rsid w:val="00550876"/>
    <w:rsid w:val="0055177F"/>
    <w:rsid w:val="00552339"/>
    <w:rsid w:val="00553264"/>
    <w:rsid w:val="005536E8"/>
    <w:rsid w:val="00553EDA"/>
    <w:rsid w:val="005542DF"/>
    <w:rsid w:val="00554904"/>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3ACD"/>
    <w:rsid w:val="00564778"/>
    <w:rsid w:val="005648F5"/>
    <w:rsid w:val="00565161"/>
    <w:rsid w:val="005651BB"/>
    <w:rsid w:val="0056527C"/>
    <w:rsid w:val="00565AC4"/>
    <w:rsid w:val="00567485"/>
    <w:rsid w:val="00567724"/>
    <w:rsid w:val="00570031"/>
    <w:rsid w:val="005703D7"/>
    <w:rsid w:val="00571124"/>
    <w:rsid w:val="0057165D"/>
    <w:rsid w:val="00571EDB"/>
    <w:rsid w:val="0057226E"/>
    <w:rsid w:val="00572739"/>
    <w:rsid w:val="00573049"/>
    <w:rsid w:val="0057323F"/>
    <w:rsid w:val="00574DEF"/>
    <w:rsid w:val="0057589A"/>
    <w:rsid w:val="00576B18"/>
    <w:rsid w:val="00577175"/>
    <w:rsid w:val="005777E4"/>
    <w:rsid w:val="00580A13"/>
    <w:rsid w:val="00581207"/>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73F"/>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377C"/>
    <w:rsid w:val="0059476C"/>
    <w:rsid w:val="005949FD"/>
    <w:rsid w:val="00595BF1"/>
    <w:rsid w:val="00595F81"/>
    <w:rsid w:val="005966DF"/>
    <w:rsid w:val="00596762"/>
    <w:rsid w:val="00596763"/>
    <w:rsid w:val="005968BB"/>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680"/>
    <w:rsid w:val="005B3BED"/>
    <w:rsid w:val="005B3F1E"/>
    <w:rsid w:val="005B3FF1"/>
    <w:rsid w:val="005B40DC"/>
    <w:rsid w:val="005B4AFE"/>
    <w:rsid w:val="005B4C17"/>
    <w:rsid w:val="005B50F8"/>
    <w:rsid w:val="005B5986"/>
    <w:rsid w:val="005B62C7"/>
    <w:rsid w:val="005B7798"/>
    <w:rsid w:val="005B7F03"/>
    <w:rsid w:val="005C0C74"/>
    <w:rsid w:val="005C0F96"/>
    <w:rsid w:val="005C117A"/>
    <w:rsid w:val="005C11B8"/>
    <w:rsid w:val="005C134D"/>
    <w:rsid w:val="005C170E"/>
    <w:rsid w:val="005C1982"/>
    <w:rsid w:val="005C1E3F"/>
    <w:rsid w:val="005C299D"/>
    <w:rsid w:val="005C3353"/>
    <w:rsid w:val="005C355C"/>
    <w:rsid w:val="005C3F84"/>
    <w:rsid w:val="005C4337"/>
    <w:rsid w:val="005C5082"/>
    <w:rsid w:val="005C5456"/>
    <w:rsid w:val="005C585E"/>
    <w:rsid w:val="005C5B36"/>
    <w:rsid w:val="005C6B75"/>
    <w:rsid w:val="005C6BD5"/>
    <w:rsid w:val="005C7765"/>
    <w:rsid w:val="005D0261"/>
    <w:rsid w:val="005D07D1"/>
    <w:rsid w:val="005D0E85"/>
    <w:rsid w:val="005D114F"/>
    <w:rsid w:val="005D1EE5"/>
    <w:rsid w:val="005D1F9D"/>
    <w:rsid w:val="005D2154"/>
    <w:rsid w:val="005D21DA"/>
    <w:rsid w:val="005D3BAC"/>
    <w:rsid w:val="005D3FA8"/>
    <w:rsid w:val="005D464C"/>
    <w:rsid w:val="005D5C29"/>
    <w:rsid w:val="005D5E01"/>
    <w:rsid w:val="005D61DB"/>
    <w:rsid w:val="005D68A9"/>
    <w:rsid w:val="005D6A01"/>
    <w:rsid w:val="005D6D1D"/>
    <w:rsid w:val="005D7025"/>
    <w:rsid w:val="005D7B95"/>
    <w:rsid w:val="005E05F2"/>
    <w:rsid w:val="005E0F55"/>
    <w:rsid w:val="005E13FC"/>
    <w:rsid w:val="005E1B91"/>
    <w:rsid w:val="005E1EBB"/>
    <w:rsid w:val="005E1F6B"/>
    <w:rsid w:val="005E27BE"/>
    <w:rsid w:val="005E3334"/>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899"/>
    <w:rsid w:val="005F69A5"/>
    <w:rsid w:val="005F704C"/>
    <w:rsid w:val="006005EF"/>
    <w:rsid w:val="00600AC9"/>
    <w:rsid w:val="00600D57"/>
    <w:rsid w:val="00600EA1"/>
    <w:rsid w:val="0060216C"/>
    <w:rsid w:val="006022FE"/>
    <w:rsid w:val="00602B25"/>
    <w:rsid w:val="006041EB"/>
    <w:rsid w:val="00604C65"/>
    <w:rsid w:val="006057D4"/>
    <w:rsid w:val="00605D0A"/>
    <w:rsid w:val="00606480"/>
    <w:rsid w:val="006066F3"/>
    <w:rsid w:val="00606A33"/>
    <w:rsid w:val="00606E12"/>
    <w:rsid w:val="00607AA0"/>
    <w:rsid w:val="0061004E"/>
    <w:rsid w:val="0061022C"/>
    <w:rsid w:val="006108E8"/>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4BCF"/>
    <w:rsid w:val="006151CF"/>
    <w:rsid w:val="00615487"/>
    <w:rsid w:val="006159C0"/>
    <w:rsid w:val="00617AEA"/>
    <w:rsid w:val="00617C61"/>
    <w:rsid w:val="00617FC2"/>
    <w:rsid w:val="00620006"/>
    <w:rsid w:val="00620577"/>
    <w:rsid w:val="00620722"/>
    <w:rsid w:val="00620902"/>
    <w:rsid w:val="00620A51"/>
    <w:rsid w:val="00621304"/>
    <w:rsid w:val="006218F5"/>
    <w:rsid w:val="00621C2E"/>
    <w:rsid w:val="00622135"/>
    <w:rsid w:val="0062414B"/>
    <w:rsid w:val="00624856"/>
    <w:rsid w:val="00624B3C"/>
    <w:rsid w:val="00624F2C"/>
    <w:rsid w:val="00625155"/>
    <w:rsid w:val="006251F3"/>
    <w:rsid w:val="00625226"/>
    <w:rsid w:val="00625341"/>
    <w:rsid w:val="006253C3"/>
    <w:rsid w:val="0062548C"/>
    <w:rsid w:val="0062564A"/>
    <w:rsid w:val="00625AEC"/>
    <w:rsid w:val="00625D4C"/>
    <w:rsid w:val="00625DD3"/>
    <w:rsid w:val="0062645A"/>
    <w:rsid w:val="00626B8E"/>
    <w:rsid w:val="00626F4B"/>
    <w:rsid w:val="0062711F"/>
    <w:rsid w:val="0062766C"/>
    <w:rsid w:val="00627D8C"/>
    <w:rsid w:val="00630001"/>
    <w:rsid w:val="00630023"/>
    <w:rsid w:val="006306C0"/>
    <w:rsid w:val="00630976"/>
    <w:rsid w:val="0063168A"/>
    <w:rsid w:val="00631788"/>
    <w:rsid w:val="0063189D"/>
    <w:rsid w:val="00631C37"/>
    <w:rsid w:val="00631DD6"/>
    <w:rsid w:val="00631F3C"/>
    <w:rsid w:val="0063224C"/>
    <w:rsid w:val="0063227C"/>
    <w:rsid w:val="006322F3"/>
    <w:rsid w:val="00632543"/>
    <w:rsid w:val="00632D4D"/>
    <w:rsid w:val="00633421"/>
    <w:rsid w:val="00633A47"/>
    <w:rsid w:val="006343D3"/>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0BE9"/>
    <w:rsid w:val="00641697"/>
    <w:rsid w:val="00641F1E"/>
    <w:rsid w:val="00642BB5"/>
    <w:rsid w:val="00642F64"/>
    <w:rsid w:val="0064302D"/>
    <w:rsid w:val="006433A6"/>
    <w:rsid w:val="006434D8"/>
    <w:rsid w:val="006443DC"/>
    <w:rsid w:val="00644DD7"/>
    <w:rsid w:val="00645C63"/>
    <w:rsid w:val="006461B2"/>
    <w:rsid w:val="00646484"/>
    <w:rsid w:val="00647456"/>
    <w:rsid w:val="00647A91"/>
    <w:rsid w:val="00650D27"/>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A71"/>
    <w:rsid w:val="00657D57"/>
    <w:rsid w:val="006602A0"/>
    <w:rsid w:val="006603F4"/>
    <w:rsid w:val="00660499"/>
    <w:rsid w:val="00660705"/>
    <w:rsid w:val="00661396"/>
    <w:rsid w:val="00661562"/>
    <w:rsid w:val="006615C3"/>
    <w:rsid w:val="00661AB3"/>
    <w:rsid w:val="006620CE"/>
    <w:rsid w:val="00662402"/>
    <w:rsid w:val="006628CA"/>
    <w:rsid w:val="00662C2F"/>
    <w:rsid w:val="0066347D"/>
    <w:rsid w:val="0066384F"/>
    <w:rsid w:val="00663A65"/>
    <w:rsid w:val="00664284"/>
    <w:rsid w:val="00665B02"/>
    <w:rsid w:val="00666167"/>
    <w:rsid w:val="00666BB8"/>
    <w:rsid w:val="00666BF9"/>
    <w:rsid w:val="006670AD"/>
    <w:rsid w:val="006674CD"/>
    <w:rsid w:val="00670130"/>
    <w:rsid w:val="00671271"/>
    <w:rsid w:val="0067209F"/>
    <w:rsid w:val="0067344E"/>
    <w:rsid w:val="00673A61"/>
    <w:rsid w:val="0067441D"/>
    <w:rsid w:val="0067473F"/>
    <w:rsid w:val="00674D60"/>
    <w:rsid w:val="006755DB"/>
    <w:rsid w:val="00676453"/>
    <w:rsid w:val="006764D7"/>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44D"/>
    <w:rsid w:val="0068468E"/>
    <w:rsid w:val="006849BE"/>
    <w:rsid w:val="00686261"/>
    <w:rsid w:val="006867A3"/>
    <w:rsid w:val="006876C3"/>
    <w:rsid w:val="0068792A"/>
    <w:rsid w:val="00687BF9"/>
    <w:rsid w:val="00687EDC"/>
    <w:rsid w:val="0069048B"/>
    <w:rsid w:val="00690855"/>
    <w:rsid w:val="006912A6"/>
    <w:rsid w:val="00691718"/>
    <w:rsid w:val="0069197D"/>
    <w:rsid w:val="00691A60"/>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335"/>
    <w:rsid w:val="006A7B33"/>
    <w:rsid w:val="006A7B97"/>
    <w:rsid w:val="006A7ED6"/>
    <w:rsid w:val="006B0356"/>
    <w:rsid w:val="006B0B29"/>
    <w:rsid w:val="006B15A3"/>
    <w:rsid w:val="006B2210"/>
    <w:rsid w:val="006B2FA4"/>
    <w:rsid w:val="006B3C8B"/>
    <w:rsid w:val="006B3E22"/>
    <w:rsid w:val="006B4B7D"/>
    <w:rsid w:val="006B51DE"/>
    <w:rsid w:val="006B55CD"/>
    <w:rsid w:val="006B5D44"/>
    <w:rsid w:val="006B6D8A"/>
    <w:rsid w:val="006B714A"/>
    <w:rsid w:val="006B7419"/>
    <w:rsid w:val="006C0925"/>
    <w:rsid w:val="006C0A33"/>
    <w:rsid w:val="006C10BB"/>
    <w:rsid w:val="006C116A"/>
    <w:rsid w:val="006C132D"/>
    <w:rsid w:val="006C19C5"/>
    <w:rsid w:val="006C1BC3"/>
    <w:rsid w:val="006C1C80"/>
    <w:rsid w:val="006C26B0"/>
    <w:rsid w:val="006C2ED2"/>
    <w:rsid w:val="006C38E5"/>
    <w:rsid w:val="006C3A7A"/>
    <w:rsid w:val="006C4196"/>
    <w:rsid w:val="006C4C2B"/>
    <w:rsid w:val="006C4DAE"/>
    <w:rsid w:val="006C517E"/>
    <w:rsid w:val="006C5E70"/>
    <w:rsid w:val="006C5F16"/>
    <w:rsid w:val="006C6E71"/>
    <w:rsid w:val="006C7601"/>
    <w:rsid w:val="006C78EB"/>
    <w:rsid w:val="006C7EA6"/>
    <w:rsid w:val="006D00AD"/>
    <w:rsid w:val="006D0274"/>
    <w:rsid w:val="006D037D"/>
    <w:rsid w:val="006D14C6"/>
    <w:rsid w:val="006D1547"/>
    <w:rsid w:val="006D15CB"/>
    <w:rsid w:val="006D19AE"/>
    <w:rsid w:val="006D1ABD"/>
    <w:rsid w:val="006D1B90"/>
    <w:rsid w:val="006D2642"/>
    <w:rsid w:val="006D27A1"/>
    <w:rsid w:val="006D2860"/>
    <w:rsid w:val="006D2E4D"/>
    <w:rsid w:val="006D33BD"/>
    <w:rsid w:val="006D3B25"/>
    <w:rsid w:val="006D3B3F"/>
    <w:rsid w:val="006D405B"/>
    <w:rsid w:val="006D407F"/>
    <w:rsid w:val="006D40CC"/>
    <w:rsid w:val="006D45D9"/>
    <w:rsid w:val="006D46C7"/>
    <w:rsid w:val="006D62AF"/>
    <w:rsid w:val="006D7366"/>
    <w:rsid w:val="006D77D6"/>
    <w:rsid w:val="006D7D71"/>
    <w:rsid w:val="006E0959"/>
    <w:rsid w:val="006E1B85"/>
    <w:rsid w:val="006E1EB8"/>
    <w:rsid w:val="006E2CA6"/>
    <w:rsid w:val="006E2CF9"/>
    <w:rsid w:val="006E3BF1"/>
    <w:rsid w:val="006E3CE9"/>
    <w:rsid w:val="006E4099"/>
    <w:rsid w:val="006E475B"/>
    <w:rsid w:val="006E49C8"/>
    <w:rsid w:val="006E4F3C"/>
    <w:rsid w:val="006E5C2A"/>
    <w:rsid w:val="006E6265"/>
    <w:rsid w:val="006E62F4"/>
    <w:rsid w:val="006E703D"/>
    <w:rsid w:val="006E717C"/>
    <w:rsid w:val="006E7E13"/>
    <w:rsid w:val="006F069D"/>
    <w:rsid w:val="006F197A"/>
    <w:rsid w:val="006F1A79"/>
    <w:rsid w:val="006F1ECF"/>
    <w:rsid w:val="006F22BF"/>
    <w:rsid w:val="006F2C45"/>
    <w:rsid w:val="006F3122"/>
    <w:rsid w:val="006F404F"/>
    <w:rsid w:val="006F406D"/>
    <w:rsid w:val="006F478C"/>
    <w:rsid w:val="006F48C7"/>
    <w:rsid w:val="006F49DA"/>
    <w:rsid w:val="006F4A94"/>
    <w:rsid w:val="006F4B6F"/>
    <w:rsid w:val="006F5145"/>
    <w:rsid w:val="006F54B3"/>
    <w:rsid w:val="006F5525"/>
    <w:rsid w:val="006F5B4C"/>
    <w:rsid w:val="006F6A70"/>
    <w:rsid w:val="006F6EF3"/>
    <w:rsid w:val="006F714D"/>
    <w:rsid w:val="006F7689"/>
    <w:rsid w:val="006F7F98"/>
    <w:rsid w:val="007001E5"/>
    <w:rsid w:val="00700727"/>
    <w:rsid w:val="007011C4"/>
    <w:rsid w:val="00702169"/>
    <w:rsid w:val="0070225E"/>
    <w:rsid w:val="00702940"/>
    <w:rsid w:val="0070302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0F7B"/>
    <w:rsid w:val="0071209F"/>
    <w:rsid w:val="007123FC"/>
    <w:rsid w:val="00712A75"/>
    <w:rsid w:val="00712D8D"/>
    <w:rsid w:val="00712ED4"/>
    <w:rsid w:val="00713009"/>
    <w:rsid w:val="0071367F"/>
    <w:rsid w:val="007139C2"/>
    <w:rsid w:val="007147C0"/>
    <w:rsid w:val="00715D43"/>
    <w:rsid w:val="00715F2F"/>
    <w:rsid w:val="0071678C"/>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1DC"/>
    <w:rsid w:val="00724D66"/>
    <w:rsid w:val="007251CB"/>
    <w:rsid w:val="007252F5"/>
    <w:rsid w:val="00725C8C"/>
    <w:rsid w:val="0072626B"/>
    <w:rsid w:val="00726836"/>
    <w:rsid w:val="0072709E"/>
    <w:rsid w:val="0072726A"/>
    <w:rsid w:val="00727553"/>
    <w:rsid w:val="007277C8"/>
    <w:rsid w:val="00727B7E"/>
    <w:rsid w:val="007332C7"/>
    <w:rsid w:val="007337D6"/>
    <w:rsid w:val="00733A4A"/>
    <w:rsid w:val="0073409A"/>
    <w:rsid w:val="0073469F"/>
    <w:rsid w:val="00735607"/>
    <w:rsid w:val="00735C19"/>
    <w:rsid w:val="00736898"/>
    <w:rsid w:val="007368B6"/>
    <w:rsid w:val="00736A00"/>
    <w:rsid w:val="0073743E"/>
    <w:rsid w:val="00737759"/>
    <w:rsid w:val="00737BAA"/>
    <w:rsid w:val="0074021C"/>
    <w:rsid w:val="007406BD"/>
    <w:rsid w:val="007408DE"/>
    <w:rsid w:val="00740976"/>
    <w:rsid w:val="007413C9"/>
    <w:rsid w:val="007414B6"/>
    <w:rsid w:val="007414B9"/>
    <w:rsid w:val="00741EE7"/>
    <w:rsid w:val="0074217E"/>
    <w:rsid w:val="007422FE"/>
    <w:rsid w:val="00743B13"/>
    <w:rsid w:val="0074438E"/>
    <w:rsid w:val="00744897"/>
    <w:rsid w:val="00744D53"/>
    <w:rsid w:val="0074541F"/>
    <w:rsid w:val="00745B6C"/>
    <w:rsid w:val="00745E23"/>
    <w:rsid w:val="00746074"/>
    <w:rsid w:val="007465C2"/>
    <w:rsid w:val="007467C2"/>
    <w:rsid w:val="00746F16"/>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38F3"/>
    <w:rsid w:val="00763AAB"/>
    <w:rsid w:val="00763EFF"/>
    <w:rsid w:val="00764D7F"/>
    <w:rsid w:val="00764E1A"/>
    <w:rsid w:val="0076513A"/>
    <w:rsid w:val="007652BD"/>
    <w:rsid w:val="00766B48"/>
    <w:rsid w:val="00766C50"/>
    <w:rsid w:val="00766CBA"/>
    <w:rsid w:val="007671F8"/>
    <w:rsid w:val="00767859"/>
    <w:rsid w:val="00767B3A"/>
    <w:rsid w:val="00767C5C"/>
    <w:rsid w:val="00770AA1"/>
    <w:rsid w:val="00771C6B"/>
    <w:rsid w:val="00771EB4"/>
    <w:rsid w:val="00772853"/>
    <w:rsid w:val="00772915"/>
    <w:rsid w:val="00773444"/>
    <w:rsid w:val="007735BC"/>
    <w:rsid w:val="0077373D"/>
    <w:rsid w:val="00773DA1"/>
    <w:rsid w:val="00774C7C"/>
    <w:rsid w:val="00774D61"/>
    <w:rsid w:val="00774F76"/>
    <w:rsid w:val="00775ACD"/>
    <w:rsid w:val="007760A6"/>
    <w:rsid w:val="0077631F"/>
    <w:rsid w:val="00776556"/>
    <w:rsid w:val="007766C2"/>
    <w:rsid w:val="007801EB"/>
    <w:rsid w:val="00781143"/>
    <w:rsid w:val="007814C6"/>
    <w:rsid w:val="00781DBD"/>
    <w:rsid w:val="007829A5"/>
    <w:rsid w:val="00782D15"/>
    <w:rsid w:val="007831E5"/>
    <w:rsid w:val="00783343"/>
    <w:rsid w:val="00784665"/>
    <w:rsid w:val="00785777"/>
    <w:rsid w:val="00785A1A"/>
    <w:rsid w:val="00785F76"/>
    <w:rsid w:val="0078685F"/>
    <w:rsid w:val="00786A4D"/>
    <w:rsid w:val="00787A0F"/>
    <w:rsid w:val="00787D41"/>
    <w:rsid w:val="00790072"/>
    <w:rsid w:val="007904FA"/>
    <w:rsid w:val="0079096A"/>
    <w:rsid w:val="00791248"/>
    <w:rsid w:val="0079166B"/>
    <w:rsid w:val="00792A8A"/>
    <w:rsid w:val="00792D4E"/>
    <w:rsid w:val="00792ED7"/>
    <w:rsid w:val="007931F0"/>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54C"/>
    <w:rsid w:val="007A6F8A"/>
    <w:rsid w:val="007A721C"/>
    <w:rsid w:val="007A793B"/>
    <w:rsid w:val="007A7D1F"/>
    <w:rsid w:val="007A7EC3"/>
    <w:rsid w:val="007B027A"/>
    <w:rsid w:val="007B02B8"/>
    <w:rsid w:val="007B034A"/>
    <w:rsid w:val="007B0944"/>
    <w:rsid w:val="007B1504"/>
    <w:rsid w:val="007B166E"/>
    <w:rsid w:val="007B2463"/>
    <w:rsid w:val="007B25D0"/>
    <w:rsid w:val="007B42EF"/>
    <w:rsid w:val="007B515E"/>
    <w:rsid w:val="007B5278"/>
    <w:rsid w:val="007B533E"/>
    <w:rsid w:val="007B5805"/>
    <w:rsid w:val="007B5C28"/>
    <w:rsid w:val="007B61AC"/>
    <w:rsid w:val="007B65A8"/>
    <w:rsid w:val="007B6CA6"/>
    <w:rsid w:val="007B7D8A"/>
    <w:rsid w:val="007C0131"/>
    <w:rsid w:val="007C04F3"/>
    <w:rsid w:val="007C06A6"/>
    <w:rsid w:val="007C0953"/>
    <w:rsid w:val="007C0CAC"/>
    <w:rsid w:val="007C13D6"/>
    <w:rsid w:val="007C1F7A"/>
    <w:rsid w:val="007C22F4"/>
    <w:rsid w:val="007C2CA4"/>
    <w:rsid w:val="007C2EDB"/>
    <w:rsid w:val="007C30B2"/>
    <w:rsid w:val="007C34C8"/>
    <w:rsid w:val="007C35A3"/>
    <w:rsid w:val="007C389A"/>
    <w:rsid w:val="007C4DDD"/>
    <w:rsid w:val="007C4E7E"/>
    <w:rsid w:val="007C50A4"/>
    <w:rsid w:val="007C51B8"/>
    <w:rsid w:val="007C548E"/>
    <w:rsid w:val="007C5FF1"/>
    <w:rsid w:val="007C6150"/>
    <w:rsid w:val="007C62BB"/>
    <w:rsid w:val="007C631A"/>
    <w:rsid w:val="007C6538"/>
    <w:rsid w:val="007C6F8D"/>
    <w:rsid w:val="007C7AA5"/>
    <w:rsid w:val="007C7B1C"/>
    <w:rsid w:val="007D00BA"/>
    <w:rsid w:val="007D07DD"/>
    <w:rsid w:val="007D0900"/>
    <w:rsid w:val="007D091F"/>
    <w:rsid w:val="007D0C20"/>
    <w:rsid w:val="007D1CBB"/>
    <w:rsid w:val="007D1F4E"/>
    <w:rsid w:val="007D253E"/>
    <w:rsid w:val="007D2656"/>
    <w:rsid w:val="007D28D8"/>
    <w:rsid w:val="007D34B9"/>
    <w:rsid w:val="007D36EE"/>
    <w:rsid w:val="007D3C92"/>
    <w:rsid w:val="007D4051"/>
    <w:rsid w:val="007D40AA"/>
    <w:rsid w:val="007D4262"/>
    <w:rsid w:val="007D52AB"/>
    <w:rsid w:val="007D5448"/>
    <w:rsid w:val="007D599A"/>
    <w:rsid w:val="007D5DEA"/>
    <w:rsid w:val="007D5E8E"/>
    <w:rsid w:val="007D72DD"/>
    <w:rsid w:val="007D7653"/>
    <w:rsid w:val="007D7BA1"/>
    <w:rsid w:val="007D7BAB"/>
    <w:rsid w:val="007E06E1"/>
    <w:rsid w:val="007E0CCF"/>
    <w:rsid w:val="007E109C"/>
    <w:rsid w:val="007E1511"/>
    <w:rsid w:val="007E17DB"/>
    <w:rsid w:val="007E1D73"/>
    <w:rsid w:val="007E223C"/>
    <w:rsid w:val="007E33F3"/>
    <w:rsid w:val="007E38DE"/>
    <w:rsid w:val="007E4022"/>
    <w:rsid w:val="007E4419"/>
    <w:rsid w:val="007E4928"/>
    <w:rsid w:val="007E5006"/>
    <w:rsid w:val="007E5555"/>
    <w:rsid w:val="007E56FE"/>
    <w:rsid w:val="007E5EFE"/>
    <w:rsid w:val="007E6050"/>
    <w:rsid w:val="007E63F9"/>
    <w:rsid w:val="007E68B3"/>
    <w:rsid w:val="007E6E85"/>
    <w:rsid w:val="007E72D2"/>
    <w:rsid w:val="007E749B"/>
    <w:rsid w:val="007F045F"/>
    <w:rsid w:val="007F0BB9"/>
    <w:rsid w:val="007F0E38"/>
    <w:rsid w:val="007F11EC"/>
    <w:rsid w:val="007F2B48"/>
    <w:rsid w:val="007F2BBE"/>
    <w:rsid w:val="007F2CBD"/>
    <w:rsid w:val="007F2FF2"/>
    <w:rsid w:val="007F3691"/>
    <w:rsid w:val="007F3899"/>
    <w:rsid w:val="007F44D8"/>
    <w:rsid w:val="007F4682"/>
    <w:rsid w:val="007F4C4A"/>
    <w:rsid w:val="007F4DB2"/>
    <w:rsid w:val="007F52A8"/>
    <w:rsid w:val="007F54C7"/>
    <w:rsid w:val="007F5700"/>
    <w:rsid w:val="007F58E4"/>
    <w:rsid w:val="007F5911"/>
    <w:rsid w:val="007F67AF"/>
    <w:rsid w:val="007F6844"/>
    <w:rsid w:val="007F7758"/>
    <w:rsid w:val="007F7B8D"/>
    <w:rsid w:val="007F7C80"/>
    <w:rsid w:val="007F7E4C"/>
    <w:rsid w:val="00801AB9"/>
    <w:rsid w:val="00802307"/>
    <w:rsid w:val="00802408"/>
    <w:rsid w:val="00802D7D"/>
    <w:rsid w:val="00802F94"/>
    <w:rsid w:val="00803133"/>
    <w:rsid w:val="00803603"/>
    <w:rsid w:val="0080468A"/>
    <w:rsid w:val="008046E2"/>
    <w:rsid w:val="00805490"/>
    <w:rsid w:val="00805EE3"/>
    <w:rsid w:val="008064BA"/>
    <w:rsid w:val="008065BE"/>
    <w:rsid w:val="00806C47"/>
    <w:rsid w:val="00807B6E"/>
    <w:rsid w:val="00810756"/>
    <w:rsid w:val="00810AB3"/>
    <w:rsid w:val="00810CAC"/>
    <w:rsid w:val="00810D71"/>
    <w:rsid w:val="00811288"/>
    <w:rsid w:val="008115A7"/>
    <w:rsid w:val="0081192A"/>
    <w:rsid w:val="008128E9"/>
    <w:rsid w:val="00812CE2"/>
    <w:rsid w:val="00812E50"/>
    <w:rsid w:val="00812F6A"/>
    <w:rsid w:val="008136C5"/>
    <w:rsid w:val="00813E97"/>
    <w:rsid w:val="008140A1"/>
    <w:rsid w:val="008142DE"/>
    <w:rsid w:val="00814A8E"/>
    <w:rsid w:val="00814FC9"/>
    <w:rsid w:val="008150AC"/>
    <w:rsid w:val="00815A6E"/>
    <w:rsid w:val="008161CA"/>
    <w:rsid w:val="00816466"/>
    <w:rsid w:val="00817391"/>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939"/>
    <w:rsid w:val="00833D91"/>
    <w:rsid w:val="00833F27"/>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4F07"/>
    <w:rsid w:val="00844F59"/>
    <w:rsid w:val="0084552E"/>
    <w:rsid w:val="00845547"/>
    <w:rsid w:val="00845834"/>
    <w:rsid w:val="00846188"/>
    <w:rsid w:val="00846547"/>
    <w:rsid w:val="00847087"/>
    <w:rsid w:val="00847C34"/>
    <w:rsid w:val="00847CE0"/>
    <w:rsid w:val="00847D75"/>
    <w:rsid w:val="00847F16"/>
    <w:rsid w:val="0085045F"/>
    <w:rsid w:val="008508C2"/>
    <w:rsid w:val="00850BC8"/>
    <w:rsid w:val="00850CD4"/>
    <w:rsid w:val="00850F59"/>
    <w:rsid w:val="008515F8"/>
    <w:rsid w:val="00851F1F"/>
    <w:rsid w:val="00853C9A"/>
    <w:rsid w:val="00853E45"/>
    <w:rsid w:val="00854097"/>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023"/>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0997"/>
    <w:rsid w:val="008710C3"/>
    <w:rsid w:val="008711AA"/>
    <w:rsid w:val="00871304"/>
    <w:rsid w:val="008715A0"/>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B2"/>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6F7A"/>
    <w:rsid w:val="00887030"/>
    <w:rsid w:val="0088727A"/>
    <w:rsid w:val="008877C5"/>
    <w:rsid w:val="0088799F"/>
    <w:rsid w:val="00887A58"/>
    <w:rsid w:val="008901C3"/>
    <w:rsid w:val="008907CB"/>
    <w:rsid w:val="00890B08"/>
    <w:rsid w:val="00890E82"/>
    <w:rsid w:val="008912B8"/>
    <w:rsid w:val="008917E0"/>
    <w:rsid w:val="0089182B"/>
    <w:rsid w:val="008919AF"/>
    <w:rsid w:val="00891F3B"/>
    <w:rsid w:val="008927BE"/>
    <w:rsid w:val="008928F8"/>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4151"/>
    <w:rsid w:val="008A53CD"/>
    <w:rsid w:val="008A5418"/>
    <w:rsid w:val="008A5452"/>
    <w:rsid w:val="008A56AD"/>
    <w:rsid w:val="008A57A1"/>
    <w:rsid w:val="008A6058"/>
    <w:rsid w:val="008A6118"/>
    <w:rsid w:val="008A6AC3"/>
    <w:rsid w:val="008A70C5"/>
    <w:rsid w:val="008A7179"/>
    <w:rsid w:val="008B0196"/>
    <w:rsid w:val="008B01B0"/>
    <w:rsid w:val="008B0C31"/>
    <w:rsid w:val="008B0F94"/>
    <w:rsid w:val="008B12C6"/>
    <w:rsid w:val="008B17DA"/>
    <w:rsid w:val="008B1E75"/>
    <w:rsid w:val="008B275E"/>
    <w:rsid w:val="008B27F0"/>
    <w:rsid w:val="008B356A"/>
    <w:rsid w:val="008B44EC"/>
    <w:rsid w:val="008B4B70"/>
    <w:rsid w:val="008B4D23"/>
    <w:rsid w:val="008B6DEE"/>
    <w:rsid w:val="008B71C0"/>
    <w:rsid w:val="008C008C"/>
    <w:rsid w:val="008C02CA"/>
    <w:rsid w:val="008C0692"/>
    <w:rsid w:val="008C0817"/>
    <w:rsid w:val="008C0B5C"/>
    <w:rsid w:val="008C125A"/>
    <w:rsid w:val="008C12C8"/>
    <w:rsid w:val="008C187C"/>
    <w:rsid w:val="008C1C3F"/>
    <w:rsid w:val="008C1EED"/>
    <w:rsid w:val="008C2C14"/>
    <w:rsid w:val="008C35CD"/>
    <w:rsid w:val="008C37F2"/>
    <w:rsid w:val="008C3BFC"/>
    <w:rsid w:val="008C3CC2"/>
    <w:rsid w:val="008C4DED"/>
    <w:rsid w:val="008C4EB9"/>
    <w:rsid w:val="008C5667"/>
    <w:rsid w:val="008C5D90"/>
    <w:rsid w:val="008C6A4B"/>
    <w:rsid w:val="008C6ADC"/>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36A"/>
    <w:rsid w:val="008E4AB5"/>
    <w:rsid w:val="008E4E9E"/>
    <w:rsid w:val="008E54C9"/>
    <w:rsid w:val="008E5832"/>
    <w:rsid w:val="008E77AB"/>
    <w:rsid w:val="008E793E"/>
    <w:rsid w:val="008E7C1E"/>
    <w:rsid w:val="008E7CAB"/>
    <w:rsid w:val="008E7DFB"/>
    <w:rsid w:val="008F221C"/>
    <w:rsid w:val="008F28BE"/>
    <w:rsid w:val="008F29B1"/>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11F"/>
    <w:rsid w:val="008F72C2"/>
    <w:rsid w:val="008F72DC"/>
    <w:rsid w:val="008F76A8"/>
    <w:rsid w:val="008F76F2"/>
    <w:rsid w:val="008F76FB"/>
    <w:rsid w:val="008F7F78"/>
    <w:rsid w:val="0090040B"/>
    <w:rsid w:val="00900A39"/>
    <w:rsid w:val="00900FA3"/>
    <w:rsid w:val="009010F6"/>
    <w:rsid w:val="00901D5F"/>
    <w:rsid w:val="00902279"/>
    <w:rsid w:val="009022A0"/>
    <w:rsid w:val="009028A0"/>
    <w:rsid w:val="0090359C"/>
    <w:rsid w:val="009036A8"/>
    <w:rsid w:val="00904A67"/>
    <w:rsid w:val="00904ADB"/>
    <w:rsid w:val="00904CBB"/>
    <w:rsid w:val="00904D69"/>
    <w:rsid w:val="009051FB"/>
    <w:rsid w:val="00905853"/>
    <w:rsid w:val="00905B0A"/>
    <w:rsid w:val="00905BE5"/>
    <w:rsid w:val="009061C0"/>
    <w:rsid w:val="00907870"/>
    <w:rsid w:val="009105D1"/>
    <w:rsid w:val="00910682"/>
    <w:rsid w:val="00910955"/>
    <w:rsid w:val="00910C01"/>
    <w:rsid w:val="00911145"/>
    <w:rsid w:val="00911354"/>
    <w:rsid w:val="009115FE"/>
    <w:rsid w:val="009116C4"/>
    <w:rsid w:val="009119B5"/>
    <w:rsid w:val="00911BF9"/>
    <w:rsid w:val="00911D06"/>
    <w:rsid w:val="00911D1C"/>
    <w:rsid w:val="009126A0"/>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1F2C"/>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37CE3"/>
    <w:rsid w:val="009400AF"/>
    <w:rsid w:val="009404DB"/>
    <w:rsid w:val="0094114D"/>
    <w:rsid w:val="009411FD"/>
    <w:rsid w:val="00941485"/>
    <w:rsid w:val="00941F14"/>
    <w:rsid w:val="009427DA"/>
    <w:rsid w:val="009430D6"/>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1D4"/>
    <w:rsid w:val="009553E9"/>
    <w:rsid w:val="00955634"/>
    <w:rsid w:val="009558A2"/>
    <w:rsid w:val="00955916"/>
    <w:rsid w:val="00955B34"/>
    <w:rsid w:val="00955B50"/>
    <w:rsid w:val="00955B87"/>
    <w:rsid w:val="00955F84"/>
    <w:rsid w:val="009579F0"/>
    <w:rsid w:val="0096112A"/>
    <w:rsid w:val="0096116E"/>
    <w:rsid w:val="0096118C"/>
    <w:rsid w:val="0096147D"/>
    <w:rsid w:val="00961C43"/>
    <w:rsid w:val="0096255C"/>
    <w:rsid w:val="009632F8"/>
    <w:rsid w:val="009635A5"/>
    <w:rsid w:val="009638AB"/>
    <w:rsid w:val="00964187"/>
    <w:rsid w:val="0096420F"/>
    <w:rsid w:val="009648DF"/>
    <w:rsid w:val="00964951"/>
    <w:rsid w:val="009650F1"/>
    <w:rsid w:val="0096522A"/>
    <w:rsid w:val="009654C8"/>
    <w:rsid w:val="0096555D"/>
    <w:rsid w:val="00965D88"/>
    <w:rsid w:val="0096628F"/>
    <w:rsid w:val="0096668F"/>
    <w:rsid w:val="00966F89"/>
    <w:rsid w:val="00967B21"/>
    <w:rsid w:val="0097031F"/>
    <w:rsid w:val="00970C8B"/>
    <w:rsid w:val="00971EB9"/>
    <w:rsid w:val="0097246B"/>
    <w:rsid w:val="00972F3E"/>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BEC"/>
    <w:rsid w:val="00980D7F"/>
    <w:rsid w:val="00980FE5"/>
    <w:rsid w:val="0098126A"/>
    <w:rsid w:val="00981A48"/>
    <w:rsid w:val="009821A9"/>
    <w:rsid w:val="00983558"/>
    <w:rsid w:val="00983782"/>
    <w:rsid w:val="009846F7"/>
    <w:rsid w:val="0098471A"/>
    <w:rsid w:val="0098483C"/>
    <w:rsid w:val="0098498E"/>
    <w:rsid w:val="00985154"/>
    <w:rsid w:val="00985C1C"/>
    <w:rsid w:val="009868CD"/>
    <w:rsid w:val="00987553"/>
    <w:rsid w:val="00987B55"/>
    <w:rsid w:val="00987D8F"/>
    <w:rsid w:val="00987F5D"/>
    <w:rsid w:val="009909C8"/>
    <w:rsid w:val="00990A39"/>
    <w:rsid w:val="00990C99"/>
    <w:rsid w:val="00990E23"/>
    <w:rsid w:val="009911D6"/>
    <w:rsid w:val="009925BB"/>
    <w:rsid w:val="00992B07"/>
    <w:rsid w:val="00993227"/>
    <w:rsid w:val="00993637"/>
    <w:rsid w:val="0099465E"/>
    <w:rsid w:val="009959DE"/>
    <w:rsid w:val="009960FF"/>
    <w:rsid w:val="0099657C"/>
    <w:rsid w:val="00996925"/>
    <w:rsid w:val="0099751D"/>
    <w:rsid w:val="00997D68"/>
    <w:rsid w:val="009A0180"/>
    <w:rsid w:val="009A0B81"/>
    <w:rsid w:val="009A0D67"/>
    <w:rsid w:val="009A0F0B"/>
    <w:rsid w:val="009A1517"/>
    <w:rsid w:val="009A17A7"/>
    <w:rsid w:val="009A1DB5"/>
    <w:rsid w:val="009A2031"/>
    <w:rsid w:val="009A2603"/>
    <w:rsid w:val="009A2650"/>
    <w:rsid w:val="009A2905"/>
    <w:rsid w:val="009A413C"/>
    <w:rsid w:val="009A495F"/>
    <w:rsid w:val="009A4CBB"/>
    <w:rsid w:val="009A4DFA"/>
    <w:rsid w:val="009A4E86"/>
    <w:rsid w:val="009A52D7"/>
    <w:rsid w:val="009A5957"/>
    <w:rsid w:val="009A6D07"/>
    <w:rsid w:val="009A70ED"/>
    <w:rsid w:val="009A7718"/>
    <w:rsid w:val="009A7A3F"/>
    <w:rsid w:val="009A7D7C"/>
    <w:rsid w:val="009B0C5D"/>
    <w:rsid w:val="009B103F"/>
    <w:rsid w:val="009B2690"/>
    <w:rsid w:val="009B2DB1"/>
    <w:rsid w:val="009B4333"/>
    <w:rsid w:val="009B4380"/>
    <w:rsid w:val="009B4F11"/>
    <w:rsid w:val="009B63BE"/>
    <w:rsid w:val="009B65C9"/>
    <w:rsid w:val="009B6998"/>
    <w:rsid w:val="009B6A67"/>
    <w:rsid w:val="009B6EAE"/>
    <w:rsid w:val="009B6F60"/>
    <w:rsid w:val="009B7835"/>
    <w:rsid w:val="009B7C9D"/>
    <w:rsid w:val="009B7FAB"/>
    <w:rsid w:val="009C00DF"/>
    <w:rsid w:val="009C03C2"/>
    <w:rsid w:val="009C03DF"/>
    <w:rsid w:val="009C0F86"/>
    <w:rsid w:val="009C1460"/>
    <w:rsid w:val="009C14FE"/>
    <w:rsid w:val="009C1F45"/>
    <w:rsid w:val="009C2D29"/>
    <w:rsid w:val="009C357B"/>
    <w:rsid w:val="009C3693"/>
    <w:rsid w:val="009C3D08"/>
    <w:rsid w:val="009C3E48"/>
    <w:rsid w:val="009C4A75"/>
    <w:rsid w:val="009C50CE"/>
    <w:rsid w:val="009C5FD0"/>
    <w:rsid w:val="009C76FC"/>
    <w:rsid w:val="009C773D"/>
    <w:rsid w:val="009C7C73"/>
    <w:rsid w:val="009D02D4"/>
    <w:rsid w:val="009D1B0A"/>
    <w:rsid w:val="009D1BE2"/>
    <w:rsid w:val="009D2773"/>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0EB"/>
    <w:rsid w:val="009E0442"/>
    <w:rsid w:val="009E078C"/>
    <w:rsid w:val="009E1520"/>
    <w:rsid w:val="009E23C1"/>
    <w:rsid w:val="009E3362"/>
    <w:rsid w:val="009E48FF"/>
    <w:rsid w:val="009E51DB"/>
    <w:rsid w:val="009E60DB"/>
    <w:rsid w:val="009E6B01"/>
    <w:rsid w:val="009E6D16"/>
    <w:rsid w:val="009E6EDC"/>
    <w:rsid w:val="009E7B22"/>
    <w:rsid w:val="009E7D2D"/>
    <w:rsid w:val="009E7DC6"/>
    <w:rsid w:val="009E7E5C"/>
    <w:rsid w:val="009F08AE"/>
    <w:rsid w:val="009F0E5C"/>
    <w:rsid w:val="009F1583"/>
    <w:rsid w:val="009F1606"/>
    <w:rsid w:val="009F2386"/>
    <w:rsid w:val="009F2AD8"/>
    <w:rsid w:val="009F2B61"/>
    <w:rsid w:val="009F346E"/>
    <w:rsid w:val="009F34DF"/>
    <w:rsid w:val="009F382D"/>
    <w:rsid w:val="009F3A36"/>
    <w:rsid w:val="009F3B00"/>
    <w:rsid w:val="009F4159"/>
    <w:rsid w:val="009F4798"/>
    <w:rsid w:val="009F4A1B"/>
    <w:rsid w:val="009F4FB0"/>
    <w:rsid w:val="009F5AAD"/>
    <w:rsid w:val="009F611A"/>
    <w:rsid w:val="009F6184"/>
    <w:rsid w:val="009F626E"/>
    <w:rsid w:val="009F65A4"/>
    <w:rsid w:val="009F6755"/>
    <w:rsid w:val="009F6E76"/>
    <w:rsid w:val="009F7B9F"/>
    <w:rsid w:val="00A003F5"/>
    <w:rsid w:val="00A006FF"/>
    <w:rsid w:val="00A00FAC"/>
    <w:rsid w:val="00A01324"/>
    <w:rsid w:val="00A021DD"/>
    <w:rsid w:val="00A023C2"/>
    <w:rsid w:val="00A0289A"/>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11C"/>
    <w:rsid w:val="00A17668"/>
    <w:rsid w:val="00A17815"/>
    <w:rsid w:val="00A17B50"/>
    <w:rsid w:val="00A20197"/>
    <w:rsid w:val="00A20506"/>
    <w:rsid w:val="00A20853"/>
    <w:rsid w:val="00A209A3"/>
    <w:rsid w:val="00A20ECC"/>
    <w:rsid w:val="00A20EF6"/>
    <w:rsid w:val="00A21167"/>
    <w:rsid w:val="00A21685"/>
    <w:rsid w:val="00A21BDE"/>
    <w:rsid w:val="00A21C05"/>
    <w:rsid w:val="00A221F9"/>
    <w:rsid w:val="00A22386"/>
    <w:rsid w:val="00A23362"/>
    <w:rsid w:val="00A23CBD"/>
    <w:rsid w:val="00A23FBA"/>
    <w:rsid w:val="00A24E17"/>
    <w:rsid w:val="00A25255"/>
    <w:rsid w:val="00A252C5"/>
    <w:rsid w:val="00A25B73"/>
    <w:rsid w:val="00A25C3F"/>
    <w:rsid w:val="00A25E64"/>
    <w:rsid w:val="00A26277"/>
    <w:rsid w:val="00A2689C"/>
    <w:rsid w:val="00A26903"/>
    <w:rsid w:val="00A26F1B"/>
    <w:rsid w:val="00A27A7B"/>
    <w:rsid w:val="00A302C4"/>
    <w:rsid w:val="00A302F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8"/>
    <w:rsid w:val="00A42D03"/>
    <w:rsid w:val="00A43714"/>
    <w:rsid w:val="00A438D5"/>
    <w:rsid w:val="00A43919"/>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3BD0"/>
    <w:rsid w:val="00A549AC"/>
    <w:rsid w:val="00A549E1"/>
    <w:rsid w:val="00A54BA3"/>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17D3"/>
    <w:rsid w:val="00A62225"/>
    <w:rsid w:val="00A626DE"/>
    <w:rsid w:val="00A62741"/>
    <w:rsid w:val="00A631E2"/>
    <w:rsid w:val="00A6353F"/>
    <w:rsid w:val="00A635AE"/>
    <w:rsid w:val="00A636AA"/>
    <w:rsid w:val="00A63759"/>
    <w:rsid w:val="00A65E46"/>
    <w:rsid w:val="00A66239"/>
    <w:rsid w:val="00A66686"/>
    <w:rsid w:val="00A66A1F"/>
    <w:rsid w:val="00A66D1A"/>
    <w:rsid w:val="00A670E5"/>
    <w:rsid w:val="00A67259"/>
    <w:rsid w:val="00A676F3"/>
    <w:rsid w:val="00A7034A"/>
    <w:rsid w:val="00A71399"/>
    <w:rsid w:val="00A71B97"/>
    <w:rsid w:val="00A71CD7"/>
    <w:rsid w:val="00A7256E"/>
    <w:rsid w:val="00A727F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288B"/>
    <w:rsid w:val="00A834BC"/>
    <w:rsid w:val="00A83963"/>
    <w:rsid w:val="00A83DC8"/>
    <w:rsid w:val="00A84A11"/>
    <w:rsid w:val="00A84DF9"/>
    <w:rsid w:val="00A85185"/>
    <w:rsid w:val="00A856C6"/>
    <w:rsid w:val="00A8658C"/>
    <w:rsid w:val="00A86A61"/>
    <w:rsid w:val="00A87642"/>
    <w:rsid w:val="00A87CF9"/>
    <w:rsid w:val="00A87F89"/>
    <w:rsid w:val="00A90681"/>
    <w:rsid w:val="00A9081D"/>
    <w:rsid w:val="00A91AA5"/>
    <w:rsid w:val="00A92068"/>
    <w:rsid w:val="00A92CE0"/>
    <w:rsid w:val="00A93345"/>
    <w:rsid w:val="00A93FB1"/>
    <w:rsid w:val="00A94178"/>
    <w:rsid w:val="00A942DA"/>
    <w:rsid w:val="00A94AFC"/>
    <w:rsid w:val="00A94FD5"/>
    <w:rsid w:val="00A95043"/>
    <w:rsid w:val="00A9534E"/>
    <w:rsid w:val="00A9593B"/>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2CF"/>
    <w:rsid w:val="00AA2375"/>
    <w:rsid w:val="00AA2680"/>
    <w:rsid w:val="00AA2C4E"/>
    <w:rsid w:val="00AA31A3"/>
    <w:rsid w:val="00AA43F4"/>
    <w:rsid w:val="00AA43FE"/>
    <w:rsid w:val="00AA4427"/>
    <w:rsid w:val="00AA44A1"/>
    <w:rsid w:val="00AA4A41"/>
    <w:rsid w:val="00AA4C72"/>
    <w:rsid w:val="00AA5AF4"/>
    <w:rsid w:val="00AA6121"/>
    <w:rsid w:val="00AA67EB"/>
    <w:rsid w:val="00AA70DC"/>
    <w:rsid w:val="00AA73D1"/>
    <w:rsid w:val="00AA7D44"/>
    <w:rsid w:val="00AB003B"/>
    <w:rsid w:val="00AB0BF9"/>
    <w:rsid w:val="00AB0EEA"/>
    <w:rsid w:val="00AB0F05"/>
    <w:rsid w:val="00AB1756"/>
    <w:rsid w:val="00AB268F"/>
    <w:rsid w:val="00AB3662"/>
    <w:rsid w:val="00AB3CF5"/>
    <w:rsid w:val="00AB5940"/>
    <w:rsid w:val="00AB674C"/>
    <w:rsid w:val="00AB6B7A"/>
    <w:rsid w:val="00AB7978"/>
    <w:rsid w:val="00AB7B58"/>
    <w:rsid w:val="00AC083D"/>
    <w:rsid w:val="00AC0BA7"/>
    <w:rsid w:val="00AC122B"/>
    <w:rsid w:val="00AC1446"/>
    <w:rsid w:val="00AC14C4"/>
    <w:rsid w:val="00AC19A6"/>
    <w:rsid w:val="00AC1B81"/>
    <w:rsid w:val="00AC1F2D"/>
    <w:rsid w:val="00AC275A"/>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1DA0"/>
    <w:rsid w:val="00AD250C"/>
    <w:rsid w:val="00AD2730"/>
    <w:rsid w:val="00AD3973"/>
    <w:rsid w:val="00AD469C"/>
    <w:rsid w:val="00AD47A6"/>
    <w:rsid w:val="00AD47E9"/>
    <w:rsid w:val="00AD510F"/>
    <w:rsid w:val="00AD51D0"/>
    <w:rsid w:val="00AD5363"/>
    <w:rsid w:val="00AD5546"/>
    <w:rsid w:val="00AD5EDF"/>
    <w:rsid w:val="00AD62E6"/>
    <w:rsid w:val="00AD6307"/>
    <w:rsid w:val="00AD6569"/>
    <w:rsid w:val="00AD78AE"/>
    <w:rsid w:val="00AD7E5B"/>
    <w:rsid w:val="00AE004C"/>
    <w:rsid w:val="00AE04C4"/>
    <w:rsid w:val="00AE0EE3"/>
    <w:rsid w:val="00AE1931"/>
    <w:rsid w:val="00AE1D01"/>
    <w:rsid w:val="00AE2376"/>
    <w:rsid w:val="00AE281F"/>
    <w:rsid w:val="00AE2CFD"/>
    <w:rsid w:val="00AE2EAB"/>
    <w:rsid w:val="00AE31C0"/>
    <w:rsid w:val="00AE3DFD"/>
    <w:rsid w:val="00AE4624"/>
    <w:rsid w:val="00AE52D1"/>
    <w:rsid w:val="00AE5849"/>
    <w:rsid w:val="00AE59A6"/>
    <w:rsid w:val="00AE6AF5"/>
    <w:rsid w:val="00AE7148"/>
    <w:rsid w:val="00AE720F"/>
    <w:rsid w:val="00AE776C"/>
    <w:rsid w:val="00AE778A"/>
    <w:rsid w:val="00AE7F5D"/>
    <w:rsid w:val="00AE7F69"/>
    <w:rsid w:val="00AF0DBF"/>
    <w:rsid w:val="00AF0F74"/>
    <w:rsid w:val="00AF1105"/>
    <w:rsid w:val="00AF1C8D"/>
    <w:rsid w:val="00AF2DFA"/>
    <w:rsid w:val="00AF38D4"/>
    <w:rsid w:val="00AF3F8E"/>
    <w:rsid w:val="00AF45DB"/>
    <w:rsid w:val="00AF4637"/>
    <w:rsid w:val="00AF4EF4"/>
    <w:rsid w:val="00AF5D0F"/>
    <w:rsid w:val="00AF5E14"/>
    <w:rsid w:val="00AF623D"/>
    <w:rsid w:val="00AF6737"/>
    <w:rsid w:val="00AF6859"/>
    <w:rsid w:val="00AF6E5E"/>
    <w:rsid w:val="00AF6EA1"/>
    <w:rsid w:val="00AF7CD9"/>
    <w:rsid w:val="00B00049"/>
    <w:rsid w:val="00B004D0"/>
    <w:rsid w:val="00B00A77"/>
    <w:rsid w:val="00B00B34"/>
    <w:rsid w:val="00B01137"/>
    <w:rsid w:val="00B0155E"/>
    <w:rsid w:val="00B020A4"/>
    <w:rsid w:val="00B02414"/>
    <w:rsid w:val="00B02A93"/>
    <w:rsid w:val="00B03593"/>
    <w:rsid w:val="00B03D97"/>
    <w:rsid w:val="00B03E09"/>
    <w:rsid w:val="00B03F7B"/>
    <w:rsid w:val="00B03FC3"/>
    <w:rsid w:val="00B04309"/>
    <w:rsid w:val="00B0466D"/>
    <w:rsid w:val="00B0468B"/>
    <w:rsid w:val="00B05A32"/>
    <w:rsid w:val="00B05DA0"/>
    <w:rsid w:val="00B060F6"/>
    <w:rsid w:val="00B062FD"/>
    <w:rsid w:val="00B06677"/>
    <w:rsid w:val="00B06795"/>
    <w:rsid w:val="00B072C3"/>
    <w:rsid w:val="00B078D8"/>
    <w:rsid w:val="00B07B41"/>
    <w:rsid w:val="00B07CD0"/>
    <w:rsid w:val="00B1034F"/>
    <w:rsid w:val="00B10857"/>
    <w:rsid w:val="00B10EFD"/>
    <w:rsid w:val="00B1124D"/>
    <w:rsid w:val="00B11DEE"/>
    <w:rsid w:val="00B11E3B"/>
    <w:rsid w:val="00B1297A"/>
    <w:rsid w:val="00B12A71"/>
    <w:rsid w:val="00B13640"/>
    <w:rsid w:val="00B13D7A"/>
    <w:rsid w:val="00B14075"/>
    <w:rsid w:val="00B1482F"/>
    <w:rsid w:val="00B1484D"/>
    <w:rsid w:val="00B152D4"/>
    <w:rsid w:val="00B1547D"/>
    <w:rsid w:val="00B161C8"/>
    <w:rsid w:val="00B164FD"/>
    <w:rsid w:val="00B17ADE"/>
    <w:rsid w:val="00B17B0B"/>
    <w:rsid w:val="00B17EBD"/>
    <w:rsid w:val="00B20BB6"/>
    <w:rsid w:val="00B218D2"/>
    <w:rsid w:val="00B21910"/>
    <w:rsid w:val="00B21970"/>
    <w:rsid w:val="00B219D3"/>
    <w:rsid w:val="00B2243B"/>
    <w:rsid w:val="00B22532"/>
    <w:rsid w:val="00B22BC9"/>
    <w:rsid w:val="00B24301"/>
    <w:rsid w:val="00B24380"/>
    <w:rsid w:val="00B2449E"/>
    <w:rsid w:val="00B25373"/>
    <w:rsid w:val="00B25C98"/>
    <w:rsid w:val="00B25E38"/>
    <w:rsid w:val="00B276E8"/>
    <w:rsid w:val="00B27B2C"/>
    <w:rsid w:val="00B27C22"/>
    <w:rsid w:val="00B3034E"/>
    <w:rsid w:val="00B3082B"/>
    <w:rsid w:val="00B308A7"/>
    <w:rsid w:val="00B30A4C"/>
    <w:rsid w:val="00B30B57"/>
    <w:rsid w:val="00B30FFA"/>
    <w:rsid w:val="00B312D7"/>
    <w:rsid w:val="00B31402"/>
    <w:rsid w:val="00B32689"/>
    <w:rsid w:val="00B32AF1"/>
    <w:rsid w:val="00B33250"/>
    <w:rsid w:val="00B348F4"/>
    <w:rsid w:val="00B35097"/>
    <w:rsid w:val="00B360DC"/>
    <w:rsid w:val="00B362FD"/>
    <w:rsid w:val="00B3695E"/>
    <w:rsid w:val="00B3703A"/>
    <w:rsid w:val="00B37784"/>
    <w:rsid w:val="00B378B0"/>
    <w:rsid w:val="00B37A5C"/>
    <w:rsid w:val="00B4038D"/>
    <w:rsid w:val="00B40A96"/>
    <w:rsid w:val="00B40FA9"/>
    <w:rsid w:val="00B411B6"/>
    <w:rsid w:val="00B4140B"/>
    <w:rsid w:val="00B41D1F"/>
    <w:rsid w:val="00B41F6C"/>
    <w:rsid w:val="00B41FA4"/>
    <w:rsid w:val="00B42569"/>
    <w:rsid w:val="00B42AB7"/>
    <w:rsid w:val="00B42C92"/>
    <w:rsid w:val="00B42F97"/>
    <w:rsid w:val="00B43336"/>
    <w:rsid w:val="00B43F61"/>
    <w:rsid w:val="00B4443F"/>
    <w:rsid w:val="00B4492B"/>
    <w:rsid w:val="00B45CE0"/>
    <w:rsid w:val="00B45CF6"/>
    <w:rsid w:val="00B46111"/>
    <w:rsid w:val="00B461D7"/>
    <w:rsid w:val="00B46DF5"/>
    <w:rsid w:val="00B47F68"/>
    <w:rsid w:val="00B50289"/>
    <w:rsid w:val="00B51113"/>
    <w:rsid w:val="00B515B1"/>
    <w:rsid w:val="00B5213D"/>
    <w:rsid w:val="00B523B0"/>
    <w:rsid w:val="00B52B4D"/>
    <w:rsid w:val="00B52D90"/>
    <w:rsid w:val="00B52E14"/>
    <w:rsid w:val="00B53209"/>
    <w:rsid w:val="00B53933"/>
    <w:rsid w:val="00B53DD9"/>
    <w:rsid w:val="00B54673"/>
    <w:rsid w:val="00B549B6"/>
    <w:rsid w:val="00B55EC5"/>
    <w:rsid w:val="00B5606A"/>
    <w:rsid w:val="00B561CE"/>
    <w:rsid w:val="00B5701F"/>
    <w:rsid w:val="00B575DC"/>
    <w:rsid w:val="00B579C6"/>
    <w:rsid w:val="00B60C4A"/>
    <w:rsid w:val="00B61D43"/>
    <w:rsid w:val="00B620CB"/>
    <w:rsid w:val="00B627C5"/>
    <w:rsid w:val="00B6334B"/>
    <w:rsid w:val="00B64785"/>
    <w:rsid w:val="00B65006"/>
    <w:rsid w:val="00B65263"/>
    <w:rsid w:val="00B65361"/>
    <w:rsid w:val="00B65BDA"/>
    <w:rsid w:val="00B664F8"/>
    <w:rsid w:val="00B6653F"/>
    <w:rsid w:val="00B66D50"/>
    <w:rsid w:val="00B66F4D"/>
    <w:rsid w:val="00B67B09"/>
    <w:rsid w:val="00B67D7C"/>
    <w:rsid w:val="00B7096E"/>
    <w:rsid w:val="00B71682"/>
    <w:rsid w:val="00B71755"/>
    <w:rsid w:val="00B72A40"/>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91E"/>
    <w:rsid w:val="00B82D82"/>
    <w:rsid w:val="00B8418B"/>
    <w:rsid w:val="00B84333"/>
    <w:rsid w:val="00B846C3"/>
    <w:rsid w:val="00B84D94"/>
    <w:rsid w:val="00B853CE"/>
    <w:rsid w:val="00B86013"/>
    <w:rsid w:val="00B867C2"/>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8E3"/>
    <w:rsid w:val="00B939AC"/>
    <w:rsid w:val="00B93D07"/>
    <w:rsid w:val="00B9496A"/>
    <w:rsid w:val="00B94A26"/>
    <w:rsid w:val="00B94B84"/>
    <w:rsid w:val="00B94DBF"/>
    <w:rsid w:val="00B94DEE"/>
    <w:rsid w:val="00B94EF8"/>
    <w:rsid w:val="00B9700D"/>
    <w:rsid w:val="00B97B5C"/>
    <w:rsid w:val="00B97CA3"/>
    <w:rsid w:val="00BA03C6"/>
    <w:rsid w:val="00BA08B9"/>
    <w:rsid w:val="00BA1221"/>
    <w:rsid w:val="00BA16A0"/>
    <w:rsid w:val="00BA1834"/>
    <w:rsid w:val="00BA1D06"/>
    <w:rsid w:val="00BA20E9"/>
    <w:rsid w:val="00BA20EC"/>
    <w:rsid w:val="00BA2192"/>
    <w:rsid w:val="00BA22FA"/>
    <w:rsid w:val="00BA2AC6"/>
    <w:rsid w:val="00BA345A"/>
    <w:rsid w:val="00BA47E5"/>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4AEC"/>
    <w:rsid w:val="00BB4CFA"/>
    <w:rsid w:val="00BB4D6F"/>
    <w:rsid w:val="00BB53D2"/>
    <w:rsid w:val="00BB5824"/>
    <w:rsid w:val="00BB5FE0"/>
    <w:rsid w:val="00BB73F6"/>
    <w:rsid w:val="00BB7430"/>
    <w:rsid w:val="00BB747E"/>
    <w:rsid w:val="00BB7BE0"/>
    <w:rsid w:val="00BB7EC8"/>
    <w:rsid w:val="00BB7EF6"/>
    <w:rsid w:val="00BC0317"/>
    <w:rsid w:val="00BC0BA8"/>
    <w:rsid w:val="00BC1E06"/>
    <w:rsid w:val="00BC27BC"/>
    <w:rsid w:val="00BC3617"/>
    <w:rsid w:val="00BC3AC0"/>
    <w:rsid w:val="00BC463D"/>
    <w:rsid w:val="00BC4AF5"/>
    <w:rsid w:val="00BC4DAC"/>
    <w:rsid w:val="00BC5254"/>
    <w:rsid w:val="00BC52D0"/>
    <w:rsid w:val="00BC5DEF"/>
    <w:rsid w:val="00BC5F9D"/>
    <w:rsid w:val="00BC6330"/>
    <w:rsid w:val="00BC6A58"/>
    <w:rsid w:val="00BC6C89"/>
    <w:rsid w:val="00BC77E6"/>
    <w:rsid w:val="00BC7939"/>
    <w:rsid w:val="00BC7A4A"/>
    <w:rsid w:val="00BC7CEE"/>
    <w:rsid w:val="00BD06A2"/>
    <w:rsid w:val="00BD097F"/>
    <w:rsid w:val="00BD0B16"/>
    <w:rsid w:val="00BD0C4D"/>
    <w:rsid w:val="00BD11C4"/>
    <w:rsid w:val="00BD23AF"/>
    <w:rsid w:val="00BD2504"/>
    <w:rsid w:val="00BD2BF7"/>
    <w:rsid w:val="00BD2C4C"/>
    <w:rsid w:val="00BD30AC"/>
    <w:rsid w:val="00BD45F3"/>
    <w:rsid w:val="00BD483B"/>
    <w:rsid w:val="00BD5661"/>
    <w:rsid w:val="00BD575A"/>
    <w:rsid w:val="00BD6A42"/>
    <w:rsid w:val="00BD6FB2"/>
    <w:rsid w:val="00BD75B0"/>
    <w:rsid w:val="00BD7770"/>
    <w:rsid w:val="00BE0326"/>
    <w:rsid w:val="00BE0D39"/>
    <w:rsid w:val="00BE158F"/>
    <w:rsid w:val="00BE1710"/>
    <w:rsid w:val="00BE19AF"/>
    <w:rsid w:val="00BE2E0A"/>
    <w:rsid w:val="00BE2ECC"/>
    <w:rsid w:val="00BE41FA"/>
    <w:rsid w:val="00BE4B39"/>
    <w:rsid w:val="00BE4B71"/>
    <w:rsid w:val="00BE4B8E"/>
    <w:rsid w:val="00BE4D98"/>
    <w:rsid w:val="00BE4E8A"/>
    <w:rsid w:val="00BE4EDC"/>
    <w:rsid w:val="00BE50E5"/>
    <w:rsid w:val="00BE5281"/>
    <w:rsid w:val="00BE574B"/>
    <w:rsid w:val="00BE60E4"/>
    <w:rsid w:val="00BE69B9"/>
    <w:rsid w:val="00BE71E5"/>
    <w:rsid w:val="00BE72B6"/>
    <w:rsid w:val="00BE73C6"/>
    <w:rsid w:val="00BE7744"/>
    <w:rsid w:val="00BF036D"/>
    <w:rsid w:val="00BF16CC"/>
    <w:rsid w:val="00BF1808"/>
    <w:rsid w:val="00BF1852"/>
    <w:rsid w:val="00BF18E1"/>
    <w:rsid w:val="00BF18F9"/>
    <w:rsid w:val="00BF1EAA"/>
    <w:rsid w:val="00BF20C7"/>
    <w:rsid w:val="00BF2606"/>
    <w:rsid w:val="00BF2E37"/>
    <w:rsid w:val="00BF312F"/>
    <w:rsid w:val="00BF3575"/>
    <w:rsid w:val="00BF3A5F"/>
    <w:rsid w:val="00BF403C"/>
    <w:rsid w:val="00BF4957"/>
    <w:rsid w:val="00BF58D5"/>
    <w:rsid w:val="00BF5B7F"/>
    <w:rsid w:val="00BF6666"/>
    <w:rsid w:val="00BF6753"/>
    <w:rsid w:val="00BF6E56"/>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6977"/>
    <w:rsid w:val="00C06D85"/>
    <w:rsid w:val="00C074C8"/>
    <w:rsid w:val="00C07D76"/>
    <w:rsid w:val="00C10050"/>
    <w:rsid w:val="00C10BC4"/>
    <w:rsid w:val="00C11316"/>
    <w:rsid w:val="00C120F3"/>
    <w:rsid w:val="00C12279"/>
    <w:rsid w:val="00C12904"/>
    <w:rsid w:val="00C1307C"/>
    <w:rsid w:val="00C13C6D"/>
    <w:rsid w:val="00C13C96"/>
    <w:rsid w:val="00C141FF"/>
    <w:rsid w:val="00C142F9"/>
    <w:rsid w:val="00C14318"/>
    <w:rsid w:val="00C14695"/>
    <w:rsid w:val="00C14A3B"/>
    <w:rsid w:val="00C14CA4"/>
    <w:rsid w:val="00C14DB1"/>
    <w:rsid w:val="00C14E4D"/>
    <w:rsid w:val="00C15385"/>
    <w:rsid w:val="00C153C7"/>
    <w:rsid w:val="00C153D7"/>
    <w:rsid w:val="00C155D2"/>
    <w:rsid w:val="00C1582B"/>
    <w:rsid w:val="00C15D7B"/>
    <w:rsid w:val="00C15DFA"/>
    <w:rsid w:val="00C15E28"/>
    <w:rsid w:val="00C16067"/>
    <w:rsid w:val="00C16268"/>
    <w:rsid w:val="00C16A32"/>
    <w:rsid w:val="00C16D50"/>
    <w:rsid w:val="00C1708F"/>
    <w:rsid w:val="00C17939"/>
    <w:rsid w:val="00C17EE0"/>
    <w:rsid w:val="00C20416"/>
    <w:rsid w:val="00C205EF"/>
    <w:rsid w:val="00C20C2D"/>
    <w:rsid w:val="00C20CB6"/>
    <w:rsid w:val="00C20D53"/>
    <w:rsid w:val="00C212D8"/>
    <w:rsid w:val="00C21513"/>
    <w:rsid w:val="00C21A0C"/>
    <w:rsid w:val="00C21C07"/>
    <w:rsid w:val="00C21D4F"/>
    <w:rsid w:val="00C22A98"/>
    <w:rsid w:val="00C23C63"/>
    <w:rsid w:val="00C24167"/>
    <w:rsid w:val="00C25170"/>
    <w:rsid w:val="00C252AF"/>
    <w:rsid w:val="00C25560"/>
    <w:rsid w:val="00C25A8F"/>
    <w:rsid w:val="00C25C4E"/>
    <w:rsid w:val="00C25E76"/>
    <w:rsid w:val="00C26DE6"/>
    <w:rsid w:val="00C27C68"/>
    <w:rsid w:val="00C27E23"/>
    <w:rsid w:val="00C30148"/>
    <w:rsid w:val="00C30308"/>
    <w:rsid w:val="00C304FC"/>
    <w:rsid w:val="00C30916"/>
    <w:rsid w:val="00C30D78"/>
    <w:rsid w:val="00C30DAD"/>
    <w:rsid w:val="00C30E55"/>
    <w:rsid w:val="00C315F8"/>
    <w:rsid w:val="00C31788"/>
    <w:rsid w:val="00C3219C"/>
    <w:rsid w:val="00C321A0"/>
    <w:rsid w:val="00C3221B"/>
    <w:rsid w:val="00C32283"/>
    <w:rsid w:val="00C32F2A"/>
    <w:rsid w:val="00C33421"/>
    <w:rsid w:val="00C336AD"/>
    <w:rsid w:val="00C34E3F"/>
    <w:rsid w:val="00C3624D"/>
    <w:rsid w:val="00C36746"/>
    <w:rsid w:val="00C3710B"/>
    <w:rsid w:val="00C37110"/>
    <w:rsid w:val="00C37E78"/>
    <w:rsid w:val="00C40A29"/>
    <w:rsid w:val="00C40A44"/>
    <w:rsid w:val="00C40B5B"/>
    <w:rsid w:val="00C40CC9"/>
    <w:rsid w:val="00C40ED3"/>
    <w:rsid w:val="00C41462"/>
    <w:rsid w:val="00C4172C"/>
    <w:rsid w:val="00C41CE1"/>
    <w:rsid w:val="00C42887"/>
    <w:rsid w:val="00C435E0"/>
    <w:rsid w:val="00C43646"/>
    <w:rsid w:val="00C44636"/>
    <w:rsid w:val="00C446AD"/>
    <w:rsid w:val="00C44C70"/>
    <w:rsid w:val="00C44C86"/>
    <w:rsid w:val="00C44E98"/>
    <w:rsid w:val="00C44F78"/>
    <w:rsid w:val="00C45258"/>
    <w:rsid w:val="00C461A8"/>
    <w:rsid w:val="00C476B0"/>
    <w:rsid w:val="00C47C0D"/>
    <w:rsid w:val="00C50F5F"/>
    <w:rsid w:val="00C518DD"/>
    <w:rsid w:val="00C51E35"/>
    <w:rsid w:val="00C51E4E"/>
    <w:rsid w:val="00C52046"/>
    <w:rsid w:val="00C520CF"/>
    <w:rsid w:val="00C52851"/>
    <w:rsid w:val="00C5298C"/>
    <w:rsid w:val="00C52A88"/>
    <w:rsid w:val="00C52DB6"/>
    <w:rsid w:val="00C549A6"/>
    <w:rsid w:val="00C5522F"/>
    <w:rsid w:val="00C5567A"/>
    <w:rsid w:val="00C55D01"/>
    <w:rsid w:val="00C56416"/>
    <w:rsid w:val="00C56618"/>
    <w:rsid w:val="00C5661D"/>
    <w:rsid w:val="00C5771B"/>
    <w:rsid w:val="00C57937"/>
    <w:rsid w:val="00C609C3"/>
    <w:rsid w:val="00C60E02"/>
    <w:rsid w:val="00C61325"/>
    <w:rsid w:val="00C615F4"/>
    <w:rsid w:val="00C61E44"/>
    <w:rsid w:val="00C623C3"/>
    <w:rsid w:val="00C631AE"/>
    <w:rsid w:val="00C6374D"/>
    <w:rsid w:val="00C63896"/>
    <w:rsid w:val="00C64610"/>
    <w:rsid w:val="00C6487F"/>
    <w:rsid w:val="00C659C8"/>
    <w:rsid w:val="00C65BDA"/>
    <w:rsid w:val="00C663A7"/>
    <w:rsid w:val="00C66A84"/>
    <w:rsid w:val="00C66EC8"/>
    <w:rsid w:val="00C674F0"/>
    <w:rsid w:val="00C67645"/>
    <w:rsid w:val="00C67C8D"/>
    <w:rsid w:val="00C67D02"/>
    <w:rsid w:val="00C70080"/>
    <w:rsid w:val="00C7079D"/>
    <w:rsid w:val="00C708C1"/>
    <w:rsid w:val="00C709EE"/>
    <w:rsid w:val="00C70D4F"/>
    <w:rsid w:val="00C70EE3"/>
    <w:rsid w:val="00C71340"/>
    <w:rsid w:val="00C715A1"/>
    <w:rsid w:val="00C715D5"/>
    <w:rsid w:val="00C71C7B"/>
    <w:rsid w:val="00C71E80"/>
    <w:rsid w:val="00C73249"/>
    <w:rsid w:val="00C7325D"/>
    <w:rsid w:val="00C733B1"/>
    <w:rsid w:val="00C735C0"/>
    <w:rsid w:val="00C73A51"/>
    <w:rsid w:val="00C73E9E"/>
    <w:rsid w:val="00C7434A"/>
    <w:rsid w:val="00C74F34"/>
    <w:rsid w:val="00C74FE9"/>
    <w:rsid w:val="00C754EF"/>
    <w:rsid w:val="00C75F05"/>
    <w:rsid w:val="00C760AC"/>
    <w:rsid w:val="00C76A51"/>
    <w:rsid w:val="00C76B11"/>
    <w:rsid w:val="00C76CDD"/>
    <w:rsid w:val="00C76E08"/>
    <w:rsid w:val="00C76F3D"/>
    <w:rsid w:val="00C7714F"/>
    <w:rsid w:val="00C77BB7"/>
    <w:rsid w:val="00C77E77"/>
    <w:rsid w:val="00C8093E"/>
    <w:rsid w:val="00C81007"/>
    <w:rsid w:val="00C81594"/>
    <w:rsid w:val="00C8177D"/>
    <w:rsid w:val="00C8264D"/>
    <w:rsid w:val="00C832DD"/>
    <w:rsid w:val="00C83A00"/>
    <w:rsid w:val="00C83DC3"/>
    <w:rsid w:val="00C842E4"/>
    <w:rsid w:val="00C84539"/>
    <w:rsid w:val="00C848F3"/>
    <w:rsid w:val="00C84B54"/>
    <w:rsid w:val="00C84FA6"/>
    <w:rsid w:val="00C862E0"/>
    <w:rsid w:val="00C86722"/>
    <w:rsid w:val="00C86809"/>
    <w:rsid w:val="00C87674"/>
    <w:rsid w:val="00C9032B"/>
    <w:rsid w:val="00C907D2"/>
    <w:rsid w:val="00C90845"/>
    <w:rsid w:val="00C9137D"/>
    <w:rsid w:val="00C91A55"/>
    <w:rsid w:val="00C921BB"/>
    <w:rsid w:val="00C92AC4"/>
    <w:rsid w:val="00C92FCA"/>
    <w:rsid w:val="00C935EA"/>
    <w:rsid w:val="00C93D99"/>
    <w:rsid w:val="00C9499B"/>
    <w:rsid w:val="00C94FE9"/>
    <w:rsid w:val="00C95B42"/>
    <w:rsid w:val="00C96495"/>
    <w:rsid w:val="00C9654A"/>
    <w:rsid w:val="00C969D5"/>
    <w:rsid w:val="00C96BB9"/>
    <w:rsid w:val="00C96C74"/>
    <w:rsid w:val="00C96D6A"/>
    <w:rsid w:val="00C97381"/>
    <w:rsid w:val="00C976A7"/>
    <w:rsid w:val="00C97740"/>
    <w:rsid w:val="00C97BED"/>
    <w:rsid w:val="00CA05CF"/>
    <w:rsid w:val="00CA11D1"/>
    <w:rsid w:val="00CA1C89"/>
    <w:rsid w:val="00CA2571"/>
    <w:rsid w:val="00CA27ED"/>
    <w:rsid w:val="00CA27F8"/>
    <w:rsid w:val="00CA28CA"/>
    <w:rsid w:val="00CA2988"/>
    <w:rsid w:val="00CA2E4D"/>
    <w:rsid w:val="00CA34AE"/>
    <w:rsid w:val="00CA3671"/>
    <w:rsid w:val="00CA4072"/>
    <w:rsid w:val="00CA427F"/>
    <w:rsid w:val="00CA4A6E"/>
    <w:rsid w:val="00CA4B10"/>
    <w:rsid w:val="00CA4D3F"/>
    <w:rsid w:val="00CA4E38"/>
    <w:rsid w:val="00CA5167"/>
    <w:rsid w:val="00CA5366"/>
    <w:rsid w:val="00CA6F2E"/>
    <w:rsid w:val="00CA719D"/>
    <w:rsid w:val="00CA7860"/>
    <w:rsid w:val="00CA7A0B"/>
    <w:rsid w:val="00CB0962"/>
    <w:rsid w:val="00CB0FAB"/>
    <w:rsid w:val="00CB1568"/>
    <w:rsid w:val="00CB1626"/>
    <w:rsid w:val="00CB1DAA"/>
    <w:rsid w:val="00CB1DC6"/>
    <w:rsid w:val="00CB2447"/>
    <w:rsid w:val="00CB2B7E"/>
    <w:rsid w:val="00CB2FA1"/>
    <w:rsid w:val="00CB4974"/>
    <w:rsid w:val="00CB5665"/>
    <w:rsid w:val="00CB5965"/>
    <w:rsid w:val="00CB67C7"/>
    <w:rsid w:val="00CC009D"/>
    <w:rsid w:val="00CC05F4"/>
    <w:rsid w:val="00CC13CA"/>
    <w:rsid w:val="00CC1AF8"/>
    <w:rsid w:val="00CC1C74"/>
    <w:rsid w:val="00CC1EC0"/>
    <w:rsid w:val="00CC1F9A"/>
    <w:rsid w:val="00CC2C4A"/>
    <w:rsid w:val="00CC30A7"/>
    <w:rsid w:val="00CC34FD"/>
    <w:rsid w:val="00CC4970"/>
    <w:rsid w:val="00CC4C36"/>
    <w:rsid w:val="00CC5073"/>
    <w:rsid w:val="00CC512F"/>
    <w:rsid w:val="00CC52CD"/>
    <w:rsid w:val="00CC5C2D"/>
    <w:rsid w:val="00CC769F"/>
    <w:rsid w:val="00CD0314"/>
    <w:rsid w:val="00CD08E8"/>
    <w:rsid w:val="00CD13E8"/>
    <w:rsid w:val="00CD19DF"/>
    <w:rsid w:val="00CD1CBC"/>
    <w:rsid w:val="00CD2231"/>
    <w:rsid w:val="00CD27FC"/>
    <w:rsid w:val="00CD2C9E"/>
    <w:rsid w:val="00CD2D0E"/>
    <w:rsid w:val="00CD2DA8"/>
    <w:rsid w:val="00CD2E9F"/>
    <w:rsid w:val="00CD36F1"/>
    <w:rsid w:val="00CD4024"/>
    <w:rsid w:val="00CD4A09"/>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2F31"/>
    <w:rsid w:val="00CE301E"/>
    <w:rsid w:val="00CE3683"/>
    <w:rsid w:val="00CE3AFD"/>
    <w:rsid w:val="00CE3B11"/>
    <w:rsid w:val="00CE3D72"/>
    <w:rsid w:val="00CE450A"/>
    <w:rsid w:val="00CE459B"/>
    <w:rsid w:val="00CE49BA"/>
    <w:rsid w:val="00CE542D"/>
    <w:rsid w:val="00CE56A7"/>
    <w:rsid w:val="00CE5F46"/>
    <w:rsid w:val="00CE665B"/>
    <w:rsid w:val="00CE667C"/>
    <w:rsid w:val="00CE6791"/>
    <w:rsid w:val="00CE6F7B"/>
    <w:rsid w:val="00CE7014"/>
    <w:rsid w:val="00CE7223"/>
    <w:rsid w:val="00CE722B"/>
    <w:rsid w:val="00CE7C44"/>
    <w:rsid w:val="00CE7F9F"/>
    <w:rsid w:val="00CF0357"/>
    <w:rsid w:val="00CF1B98"/>
    <w:rsid w:val="00CF32B9"/>
    <w:rsid w:val="00CF3305"/>
    <w:rsid w:val="00CF3C13"/>
    <w:rsid w:val="00CF4490"/>
    <w:rsid w:val="00CF588E"/>
    <w:rsid w:val="00CF589B"/>
    <w:rsid w:val="00CF593C"/>
    <w:rsid w:val="00CF643E"/>
    <w:rsid w:val="00CF68CC"/>
    <w:rsid w:val="00CF6A92"/>
    <w:rsid w:val="00CF75D3"/>
    <w:rsid w:val="00D00731"/>
    <w:rsid w:val="00D00E34"/>
    <w:rsid w:val="00D01C34"/>
    <w:rsid w:val="00D01EC1"/>
    <w:rsid w:val="00D02B98"/>
    <w:rsid w:val="00D02C6F"/>
    <w:rsid w:val="00D03082"/>
    <w:rsid w:val="00D032B9"/>
    <w:rsid w:val="00D03D02"/>
    <w:rsid w:val="00D03EBE"/>
    <w:rsid w:val="00D04114"/>
    <w:rsid w:val="00D04358"/>
    <w:rsid w:val="00D047F8"/>
    <w:rsid w:val="00D04A83"/>
    <w:rsid w:val="00D04B74"/>
    <w:rsid w:val="00D04D2C"/>
    <w:rsid w:val="00D066F1"/>
    <w:rsid w:val="00D069CE"/>
    <w:rsid w:val="00D06B58"/>
    <w:rsid w:val="00D10126"/>
    <w:rsid w:val="00D10430"/>
    <w:rsid w:val="00D10887"/>
    <w:rsid w:val="00D11594"/>
    <w:rsid w:val="00D11C9C"/>
    <w:rsid w:val="00D11CD3"/>
    <w:rsid w:val="00D11ED9"/>
    <w:rsid w:val="00D12127"/>
    <w:rsid w:val="00D12338"/>
    <w:rsid w:val="00D12CB6"/>
    <w:rsid w:val="00D131D0"/>
    <w:rsid w:val="00D1340D"/>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084C"/>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ADC"/>
    <w:rsid w:val="00D27E00"/>
    <w:rsid w:val="00D30223"/>
    <w:rsid w:val="00D30585"/>
    <w:rsid w:val="00D3075C"/>
    <w:rsid w:val="00D30919"/>
    <w:rsid w:val="00D3099B"/>
    <w:rsid w:val="00D30A64"/>
    <w:rsid w:val="00D30FD3"/>
    <w:rsid w:val="00D31819"/>
    <w:rsid w:val="00D31C9C"/>
    <w:rsid w:val="00D31DAA"/>
    <w:rsid w:val="00D31EC0"/>
    <w:rsid w:val="00D32232"/>
    <w:rsid w:val="00D32C4B"/>
    <w:rsid w:val="00D32DD7"/>
    <w:rsid w:val="00D32E40"/>
    <w:rsid w:val="00D32ED7"/>
    <w:rsid w:val="00D332A6"/>
    <w:rsid w:val="00D33AB2"/>
    <w:rsid w:val="00D342C8"/>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8E"/>
    <w:rsid w:val="00D40AFB"/>
    <w:rsid w:val="00D4135D"/>
    <w:rsid w:val="00D41C1E"/>
    <w:rsid w:val="00D425D4"/>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4AF"/>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9E3"/>
    <w:rsid w:val="00D56C95"/>
    <w:rsid w:val="00D57048"/>
    <w:rsid w:val="00D57385"/>
    <w:rsid w:val="00D61A06"/>
    <w:rsid w:val="00D61BA3"/>
    <w:rsid w:val="00D62297"/>
    <w:rsid w:val="00D626D7"/>
    <w:rsid w:val="00D62D06"/>
    <w:rsid w:val="00D633B9"/>
    <w:rsid w:val="00D63C1A"/>
    <w:rsid w:val="00D63F2F"/>
    <w:rsid w:val="00D63FA4"/>
    <w:rsid w:val="00D64331"/>
    <w:rsid w:val="00D647C3"/>
    <w:rsid w:val="00D647F1"/>
    <w:rsid w:val="00D64E83"/>
    <w:rsid w:val="00D65071"/>
    <w:rsid w:val="00D657F1"/>
    <w:rsid w:val="00D659F2"/>
    <w:rsid w:val="00D65AB2"/>
    <w:rsid w:val="00D65BAE"/>
    <w:rsid w:val="00D663DD"/>
    <w:rsid w:val="00D6641B"/>
    <w:rsid w:val="00D6658C"/>
    <w:rsid w:val="00D66733"/>
    <w:rsid w:val="00D669FB"/>
    <w:rsid w:val="00D66A9F"/>
    <w:rsid w:val="00D67615"/>
    <w:rsid w:val="00D67BCA"/>
    <w:rsid w:val="00D70EAB"/>
    <w:rsid w:val="00D70F93"/>
    <w:rsid w:val="00D71914"/>
    <w:rsid w:val="00D71939"/>
    <w:rsid w:val="00D71D1D"/>
    <w:rsid w:val="00D726D2"/>
    <w:rsid w:val="00D7284F"/>
    <w:rsid w:val="00D731EC"/>
    <w:rsid w:val="00D732B8"/>
    <w:rsid w:val="00D741F9"/>
    <w:rsid w:val="00D7444B"/>
    <w:rsid w:val="00D75043"/>
    <w:rsid w:val="00D752EB"/>
    <w:rsid w:val="00D756E0"/>
    <w:rsid w:val="00D7588B"/>
    <w:rsid w:val="00D76350"/>
    <w:rsid w:val="00D76ADF"/>
    <w:rsid w:val="00D77E1F"/>
    <w:rsid w:val="00D77F4D"/>
    <w:rsid w:val="00D8028E"/>
    <w:rsid w:val="00D807CE"/>
    <w:rsid w:val="00D807DD"/>
    <w:rsid w:val="00D809F0"/>
    <w:rsid w:val="00D80E05"/>
    <w:rsid w:val="00D814FE"/>
    <w:rsid w:val="00D81D1B"/>
    <w:rsid w:val="00D82196"/>
    <w:rsid w:val="00D8390E"/>
    <w:rsid w:val="00D84455"/>
    <w:rsid w:val="00D84940"/>
    <w:rsid w:val="00D84B75"/>
    <w:rsid w:val="00D84ED3"/>
    <w:rsid w:val="00D850CD"/>
    <w:rsid w:val="00D85A54"/>
    <w:rsid w:val="00D8634F"/>
    <w:rsid w:val="00D86470"/>
    <w:rsid w:val="00D87373"/>
    <w:rsid w:val="00D8748C"/>
    <w:rsid w:val="00D87CF3"/>
    <w:rsid w:val="00D90203"/>
    <w:rsid w:val="00D906AC"/>
    <w:rsid w:val="00D90BB9"/>
    <w:rsid w:val="00D90F8D"/>
    <w:rsid w:val="00D91167"/>
    <w:rsid w:val="00D91762"/>
    <w:rsid w:val="00D91C87"/>
    <w:rsid w:val="00D92544"/>
    <w:rsid w:val="00D92E15"/>
    <w:rsid w:val="00D93077"/>
    <w:rsid w:val="00D93210"/>
    <w:rsid w:val="00D93276"/>
    <w:rsid w:val="00D93A19"/>
    <w:rsid w:val="00D93D8A"/>
    <w:rsid w:val="00D94183"/>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1F0C"/>
    <w:rsid w:val="00DA24F8"/>
    <w:rsid w:val="00DA26C0"/>
    <w:rsid w:val="00DA2B30"/>
    <w:rsid w:val="00DA2E7B"/>
    <w:rsid w:val="00DA2E84"/>
    <w:rsid w:val="00DA32FF"/>
    <w:rsid w:val="00DA35AE"/>
    <w:rsid w:val="00DA35E5"/>
    <w:rsid w:val="00DA363A"/>
    <w:rsid w:val="00DA3855"/>
    <w:rsid w:val="00DA4994"/>
    <w:rsid w:val="00DA4A21"/>
    <w:rsid w:val="00DA4A3B"/>
    <w:rsid w:val="00DA4FF4"/>
    <w:rsid w:val="00DA6583"/>
    <w:rsid w:val="00DA6D48"/>
    <w:rsid w:val="00DA73BF"/>
    <w:rsid w:val="00DA755D"/>
    <w:rsid w:val="00DA77C1"/>
    <w:rsid w:val="00DB0297"/>
    <w:rsid w:val="00DB066B"/>
    <w:rsid w:val="00DB09AC"/>
    <w:rsid w:val="00DB13AB"/>
    <w:rsid w:val="00DB1F56"/>
    <w:rsid w:val="00DB23C1"/>
    <w:rsid w:val="00DB24BC"/>
    <w:rsid w:val="00DB2635"/>
    <w:rsid w:val="00DB2761"/>
    <w:rsid w:val="00DB2A42"/>
    <w:rsid w:val="00DB3893"/>
    <w:rsid w:val="00DB43AF"/>
    <w:rsid w:val="00DB4665"/>
    <w:rsid w:val="00DB4B84"/>
    <w:rsid w:val="00DB4C72"/>
    <w:rsid w:val="00DB519C"/>
    <w:rsid w:val="00DB5AAD"/>
    <w:rsid w:val="00DB5F61"/>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4A3E"/>
    <w:rsid w:val="00DC5382"/>
    <w:rsid w:val="00DC577F"/>
    <w:rsid w:val="00DC5E1E"/>
    <w:rsid w:val="00DC5E93"/>
    <w:rsid w:val="00DC609F"/>
    <w:rsid w:val="00DC6A07"/>
    <w:rsid w:val="00DC6C5D"/>
    <w:rsid w:val="00DC6DFA"/>
    <w:rsid w:val="00DC790B"/>
    <w:rsid w:val="00DC7DA5"/>
    <w:rsid w:val="00DD02F7"/>
    <w:rsid w:val="00DD25F7"/>
    <w:rsid w:val="00DD2BF9"/>
    <w:rsid w:val="00DD2EA0"/>
    <w:rsid w:val="00DD325E"/>
    <w:rsid w:val="00DD37DF"/>
    <w:rsid w:val="00DD3E32"/>
    <w:rsid w:val="00DD4C50"/>
    <w:rsid w:val="00DD52A9"/>
    <w:rsid w:val="00DD56E5"/>
    <w:rsid w:val="00DD59AF"/>
    <w:rsid w:val="00DD59CC"/>
    <w:rsid w:val="00DD5C58"/>
    <w:rsid w:val="00DD5E9D"/>
    <w:rsid w:val="00DD611D"/>
    <w:rsid w:val="00DD6D1E"/>
    <w:rsid w:val="00DD7060"/>
    <w:rsid w:val="00DD71BE"/>
    <w:rsid w:val="00DD72EF"/>
    <w:rsid w:val="00DD753C"/>
    <w:rsid w:val="00DD7740"/>
    <w:rsid w:val="00DD7810"/>
    <w:rsid w:val="00DE00FB"/>
    <w:rsid w:val="00DE02F9"/>
    <w:rsid w:val="00DE0754"/>
    <w:rsid w:val="00DE1DBF"/>
    <w:rsid w:val="00DE1FD7"/>
    <w:rsid w:val="00DE2286"/>
    <w:rsid w:val="00DE22AB"/>
    <w:rsid w:val="00DE2461"/>
    <w:rsid w:val="00DE2549"/>
    <w:rsid w:val="00DE2CFC"/>
    <w:rsid w:val="00DE3A2B"/>
    <w:rsid w:val="00DE4439"/>
    <w:rsid w:val="00DE4632"/>
    <w:rsid w:val="00DE4DB0"/>
    <w:rsid w:val="00DE51F9"/>
    <w:rsid w:val="00DE53AA"/>
    <w:rsid w:val="00DE5B99"/>
    <w:rsid w:val="00DE61BC"/>
    <w:rsid w:val="00DE69AB"/>
    <w:rsid w:val="00DE725C"/>
    <w:rsid w:val="00DE73EE"/>
    <w:rsid w:val="00DE7762"/>
    <w:rsid w:val="00DF0770"/>
    <w:rsid w:val="00DF1DAB"/>
    <w:rsid w:val="00DF2B92"/>
    <w:rsid w:val="00DF345B"/>
    <w:rsid w:val="00DF3F03"/>
    <w:rsid w:val="00DF402E"/>
    <w:rsid w:val="00DF480B"/>
    <w:rsid w:val="00DF4DA8"/>
    <w:rsid w:val="00DF58DB"/>
    <w:rsid w:val="00DF5B7F"/>
    <w:rsid w:val="00DF5BBE"/>
    <w:rsid w:val="00DF5C02"/>
    <w:rsid w:val="00DF6409"/>
    <w:rsid w:val="00DF6618"/>
    <w:rsid w:val="00DF66D0"/>
    <w:rsid w:val="00DF6ABC"/>
    <w:rsid w:val="00DF6D45"/>
    <w:rsid w:val="00DF7775"/>
    <w:rsid w:val="00DF77D5"/>
    <w:rsid w:val="00DF7811"/>
    <w:rsid w:val="00DF78E1"/>
    <w:rsid w:val="00DF7986"/>
    <w:rsid w:val="00DF7D4B"/>
    <w:rsid w:val="00DF7D62"/>
    <w:rsid w:val="00E001A6"/>
    <w:rsid w:val="00E002FE"/>
    <w:rsid w:val="00E00A53"/>
    <w:rsid w:val="00E00B32"/>
    <w:rsid w:val="00E00F84"/>
    <w:rsid w:val="00E01AF1"/>
    <w:rsid w:val="00E01E35"/>
    <w:rsid w:val="00E02080"/>
    <w:rsid w:val="00E02691"/>
    <w:rsid w:val="00E02CA0"/>
    <w:rsid w:val="00E0327D"/>
    <w:rsid w:val="00E03B76"/>
    <w:rsid w:val="00E03C96"/>
    <w:rsid w:val="00E0408F"/>
    <w:rsid w:val="00E04A3F"/>
    <w:rsid w:val="00E05032"/>
    <w:rsid w:val="00E05328"/>
    <w:rsid w:val="00E07002"/>
    <w:rsid w:val="00E073FD"/>
    <w:rsid w:val="00E0747F"/>
    <w:rsid w:val="00E0762A"/>
    <w:rsid w:val="00E07703"/>
    <w:rsid w:val="00E10737"/>
    <w:rsid w:val="00E10B11"/>
    <w:rsid w:val="00E11227"/>
    <w:rsid w:val="00E119A5"/>
    <w:rsid w:val="00E11D0E"/>
    <w:rsid w:val="00E12720"/>
    <w:rsid w:val="00E12FEA"/>
    <w:rsid w:val="00E13332"/>
    <w:rsid w:val="00E13889"/>
    <w:rsid w:val="00E14594"/>
    <w:rsid w:val="00E1466D"/>
    <w:rsid w:val="00E148D9"/>
    <w:rsid w:val="00E14D8F"/>
    <w:rsid w:val="00E153BB"/>
    <w:rsid w:val="00E155F8"/>
    <w:rsid w:val="00E15A0F"/>
    <w:rsid w:val="00E15BA3"/>
    <w:rsid w:val="00E15ED5"/>
    <w:rsid w:val="00E17F89"/>
    <w:rsid w:val="00E209CF"/>
    <w:rsid w:val="00E20A5C"/>
    <w:rsid w:val="00E2194A"/>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672"/>
    <w:rsid w:val="00E34C17"/>
    <w:rsid w:val="00E35147"/>
    <w:rsid w:val="00E352B2"/>
    <w:rsid w:val="00E354B0"/>
    <w:rsid w:val="00E356C5"/>
    <w:rsid w:val="00E35DDA"/>
    <w:rsid w:val="00E35EB1"/>
    <w:rsid w:val="00E369F3"/>
    <w:rsid w:val="00E36B93"/>
    <w:rsid w:val="00E374C2"/>
    <w:rsid w:val="00E37893"/>
    <w:rsid w:val="00E37A63"/>
    <w:rsid w:val="00E37B2F"/>
    <w:rsid w:val="00E37C2C"/>
    <w:rsid w:val="00E40D45"/>
    <w:rsid w:val="00E40FC8"/>
    <w:rsid w:val="00E40FCA"/>
    <w:rsid w:val="00E4135F"/>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3B"/>
    <w:rsid w:val="00E465E8"/>
    <w:rsid w:val="00E46A80"/>
    <w:rsid w:val="00E46EEC"/>
    <w:rsid w:val="00E47340"/>
    <w:rsid w:val="00E4778E"/>
    <w:rsid w:val="00E477B5"/>
    <w:rsid w:val="00E47922"/>
    <w:rsid w:val="00E47F22"/>
    <w:rsid w:val="00E5019E"/>
    <w:rsid w:val="00E50D62"/>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687"/>
    <w:rsid w:val="00E56857"/>
    <w:rsid w:val="00E57580"/>
    <w:rsid w:val="00E6006C"/>
    <w:rsid w:val="00E60407"/>
    <w:rsid w:val="00E60828"/>
    <w:rsid w:val="00E61565"/>
    <w:rsid w:val="00E6201B"/>
    <w:rsid w:val="00E623A1"/>
    <w:rsid w:val="00E625AD"/>
    <w:rsid w:val="00E627BA"/>
    <w:rsid w:val="00E62F4F"/>
    <w:rsid w:val="00E63732"/>
    <w:rsid w:val="00E638E2"/>
    <w:rsid w:val="00E63A2A"/>
    <w:rsid w:val="00E64432"/>
    <w:rsid w:val="00E6456C"/>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441F"/>
    <w:rsid w:val="00E750D9"/>
    <w:rsid w:val="00E76ACB"/>
    <w:rsid w:val="00E772D4"/>
    <w:rsid w:val="00E77538"/>
    <w:rsid w:val="00E7782E"/>
    <w:rsid w:val="00E7784F"/>
    <w:rsid w:val="00E77C6B"/>
    <w:rsid w:val="00E8011A"/>
    <w:rsid w:val="00E80794"/>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26D"/>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7C9"/>
    <w:rsid w:val="00E97849"/>
    <w:rsid w:val="00E97924"/>
    <w:rsid w:val="00E97944"/>
    <w:rsid w:val="00E97B80"/>
    <w:rsid w:val="00E97BF1"/>
    <w:rsid w:val="00EA046C"/>
    <w:rsid w:val="00EA09A1"/>
    <w:rsid w:val="00EA0A9A"/>
    <w:rsid w:val="00EA0ACC"/>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2CC"/>
    <w:rsid w:val="00EB14F6"/>
    <w:rsid w:val="00EB1CB7"/>
    <w:rsid w:val="00EB1CFE"/>
    <w:rsid w:val="00EB2844"/>
    <w:rsid w:val="00EB2A8A"/>
    <w:rsid w:val="00EB2D99"/>
    <w:rsid w:val="00EB4056"/>
    <w:rsid w:val="00EB457A"/>
    <w:rsid w:val="00EB46B9"/>
    <w:rsid w:val="00EB4801"/>
    <w:rsid w:val="00EB4EF9"/>
    <w:rsid w:val="00EB5A3A"/>
    <w:rsid w:val="00EB6359"/>
    <w:rsid w:val="00EB6403"/>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252"/>
    <w:rsid w:val="00EC44CC"/>
    <w:rsid w:val="00EC45EC"/>
    <w:rsid w:val="00EC5D3F"/>
    <w:rsid w:val="00EC5F03"/>
    <w:rsid w:val="00EC6390"/>
    <w:rsid w:val="00EC6A02"/>
    <w:rsid w:val="00EC70E5"/>
    <w:rsid w:val="00EC71B6"/>
    <w:rsid w:val="00EC738D"/>
    <w:rsid w:val="00EC7D67"/>
    <w:rsid w:val="00EC7E19"/>
    <w:rsid w:val="00ED00C0"/>
    <w:rsid w:val="00ED06A3"/>
    <w:rsid w:val="00ED0E18"/>
    <w:rsid w:val="00ED13DC"/>
    <w:rsid w:val="00ED1568"/>
    <w:rsid w:val="00ED1662"/>
    <w:rsid w:val="00ED1E3E"/>
    <w:rsid w:val="00ED20CC"/>
    <w:rsid w:val="00ED26B9"/>
    <w:rsid w:val="00ED2930"/>
    <w:rsid w:val="00ED2EBB"/>
    <w:rsid w:val="00ED2F74"/>
    <w:rsid w:val="00ED3498"/>
    <w:rsid w:val="00ED3702"/>
    <w:rsid w:val="00ED3AFB"/>
    <w:rsid w:val="00ED3B1A"/>
    <w:rsid w:val="00ED3C2B"/>
    <w:rsid w:val="00ED3CC0"/>
    <w:rsid w:val="00ED3ED2"/>
    <w:rsid w:val="00ED54B5"/>
    <w:rsid w:val="00ED57FE"/>
    <w:rsid w:val="00ED5C32"/>
    <w:rsid w:val="00ED60DC"/>
    <w:rsid w:val="00ED6297"/>
    <w:rsid w:val="00ED6A61"/>
    <w:rsid w:val="00ED7310"/>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0C"/>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97D"/>
    <w:rsid w:val="00EF4B7C"/>
    <w:rsid w:val="00EF4CA9"/>
    <w:rsid w:val="00EF596D"/>
    <w:rsid w:val="00EF5D9A"/>
    <w:rsid w:val="00EF5F51"/>
    <w:rsid w:val="00EF6235"/>
    <w:rsid w:val="00EF7B88"/>
    <w:rsid w:val="00EF7DD4"/>
    <w:rsid w:val="00F0021A"/>
    <w:rsid w:val="00F00380"/>
    <w:rsid w:val="00F0051E"/>
    <w:rsid w:val="00F007C4"/>
    <w:rsid w:val="00F00CC4"/>
    <w:rsid w:val="00F00D3C"/>
    <w:rsid w:val="00F019CC"/>
    <w:rsid w:val="00F01BE0"/>
    <w:rsid w:val="00F02162"/>
    <w:rsid w:val="00F02574"/>
    <w:rsid w:val="00F0376A"/>
    <w:rsid w:val="00F03910"/>
    <w:rsid w:val="00F03941"/>
    <w:rsid w:val="00F03ABA"/>
    <w:rsid w:val="00F03E07"/>
    <w:rsid w:val="00F04A35"/>
    <w:rsid w:val="00F050F2"/>
    <w:rsid w:val="00F05BFF"/>
    <w:rsid w:val="00F07909"/>
    <w:rsid w:val="00F07FF6"/>
    <w:rsid w:val="00F10359"/>
    <w:rsid w:val="00F104B2"/>
    <w:rsid w:val="00F104DC"/>
    <w:rsid w:val="00F10BD1"/>
    <w:rsid w:val="00F11150"/>
    <w:rsid w:val="00F11492"/>
    <w:rsid w:val="00F12226"/>
    <w:rsid w:val="00F124F6"/>
    <w:rsid w:val="00F1255A"/>
    <w:rsid w:val="00F135DE"/>
    <w:rsid w:val="00F13830"/>
    <w:rsid w:val="00F138AF"/>
    <w:rsid w:val="00F143F2"/>
    <w:rsid w:val="00F14D78"/>
    <w:rsid w:val="00F1596F"/>
    <w:rsid w:val="00F1637F"/>
    <w:rsid w:val="00F16653"/>
    <w:rsid w:val="00F166CE"/>
    <w:rsid w:val="00F1680F"/>
    <w:rsid w:val="00F16D9E"/>
    <w:rsid w:val="00F20705"/>
    <w:rsid w:val="00F21B11"/>
    <w:rsid w:val="00F21DCE"/>
    <w:rsid w:val="00F21DF3"/>
    <w:rsid w:val="00F21EDE"/>
    <w:rsid w:val="00F21FCF"/>
    <w:rsid w:val="00F223E7"/>
    <w:rsid w:val="00F23F88"/>
    <w:rsid w:val="00F246D7"/>
    <w:rsid w:val="00F24A47"/>
    <w:rsid w:val="00F24D83"/>
    <w:rsid w:val="00F24D8A"/>
    <w:rsid w:val="00F2516E"/>
    <w:rsid w:val="00F2523B"/>
    <w:rsid w:val="00F25A7E"/>
    <w:rsid w:val="00F27971"/>
    <w:rsid w:val="00F27C36"/>
    <w:rsid w:val="00F27C5B"/>
    <w:rsid w:val="00F27DA9"/>
    <w:rsid w:val="00F3043B"/>
    <w:rsid w:val="00F30466"/>
    <w:rsid w:val="00F30610"/>
    <w:rsid w:val="00F30D05"/>
    <w:rsid w:val="00F315B5"/>
    <w:rsid w:val="00F31702"/>
    <w:rsid w:val="00F32461"/>
    <w:rsid w:val="00F32FB6"/>
    <w:rsid w:val="00F32FEA"/>
    <w:rsid w:val="00F331F1"/>
    <w:rsid w:val="00F33848"/>
    <w:rsid w:val="00F33F06"/>
    <w:rsid w:val="00F3439E"/>
    <w:rsid w:val="00F34437"/>
    <w:rsid w:val="00F34936"/>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1F42"/>
    <w:rsid w:val="00F429AF"/>
    <w:rsid w:val="00F43025"/>
    <w:rsid w:val="00F4345D"/>
    <w:rsid w:val="00F437BF"/>
    <w:rsid w:val="00F4428B"/>
    <w:rsid w:val="00F44362"/>
    <w:rsid w:val="00F444E2"/>
    <w:rsid w:val="00F44E5D"/>
    <w:rsid w:val="00F4584F"/>
    <w:rsid w:val="00F45B72"/>
    <w:rsid w:val="00F45DC2"/>
    <w:rsid w:val="00F45E69"/>
    <w:rsid w:val="00F461B2"/>
    <w:rsid w:val="00F4630A"/>
    <w:rsid w:val="00F4644D"/>
    <w:rsid w:val="00F4662E"/>
    <w:rsid w:val="00F46A7E"/>
    <w:rsid w:val="00F47BCC"/>
    <w:rsid w:val="00F500BF"/>
    <w:rsid w:val="00F50225"/>
    <w:rsid w:val="00F50577"/>
    <w:rsid w:val="00F508C1"/>
    <w:rsid w:val="00F508F1"/>
    <w:rsid w:val="00F51355"/>
    <w:rsid w:val="00F5171E"/>
    <w:rsid w:val="00F518AD"/>
    <w:rsid w:val="00F5220F"/>
    <w:rsid w:val="00F53130"/>
    <w:rsid w:val="00F5371A"/>
    <w:rsid w:val="00F53C27"/>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5EE"/>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6EEF"/>
    <w:rsid w:val="00F6700D"/>
    <w:rsid w:val="00F67202"/>
    <w:rsid w:val="00F67283"/>
    <w:rsid w:val="00F675D6"/>
    <w:rsid w:val="00F678D1"/>
    <w:rsid w:val="00F67F99"/>
    <w:rsid w:val="00F70020"/>
    <w:rsid w:val="00F701C6"/>
    <w:rsid w:val="00F703A1"/>
    <w:rsid w:val="00F70911"/>
    <w:rsid w:val="00F713A4"/>
    <w:rsid w:val="00F71876"/>
    <w:rsid w:val="00F71941"/>
    <w:rsid w:val="00F72003"/>
    <w:rsid w:val="00F722C6"/>
    <w:rsid w:val="00F727DC"/>
    <w:rsid w:val="00F72B4E"/>
    <w:rsid w:val="00F72F97"/>
    <w:rsid w:val="00F73264"/>
    <w:rsid w:val="00F7337E"/>
    <w:rsid w:val="00F73407"/>
    <w:rsid w:val="00F7576D"/>
    <w:rsid w:val="00F75D01"/>
    <w:rsid w:val="00F75E26"/>
    <w:rsid w:val="00F75F79"/>
    <w:rsid w:val="00F75FA9"/>
    <w:rsid w:val="00F761F5"/>
    <w:rsid w:val="00F769DA"/>
    <w:rsid w:val="00F76F8A"/>
    <w:rsid w:val="00F77B1F"/>
    <w:rsid w:val="00F80129"/>
    <w:rsid w:val="00F80279"/>
    <w:rsid w:val="00F80861"/>
    <w:rsid w:val="00F80D06"/>
    <w:rsid w:val="00F81006"/>
    <w:rsid w:val="00F8121D"/>
    <w:rsid w:val="00F813BE"/>
    <w:rsid w:val="00F8147D"/>
    <w:rsid w:val="00F815CB"/>
    <w:rsid w:val="00F81EB3"/>
    <w:rsid w:val="00F83ECE"/>
    <w:rsid w:val="00F84A50"/>
    <w:rsid w:val="00F84F9F"/>
    <w:rsid w:val="00F85627"/>
    <w:rsid w:val="00F859D8"/>
    <w:rsid w:val="00F85BF5"/>
    <w:rsid w:val="00F8720C"/>
    <w:rsid w:val="00F87F49"/>
    <w:rsid w:val="00F904A3"/>
    <w:rsid w:val="00F904F2"/>
    <w:rsid w:val="00F90A7B"/>
    <w:rsid w:val="00F91F10"/>
    <w:rsid w:val="00F93599"/>
    <w:rsid w:val="00F936E0"/>
    <w:rsid w:val="00F93D53"/>
    <w:rsid w:val="00F94E7E"/>
    <w:rsid w:val="00F95075"/>
    <w:rsid w:val="00F95F90"/>
    <w:rsid w:val="00F95FEB"/>
    <w:rsid w:val="00F96551"/>
    <w:rsid w:val="00F96C7F"/>
    <w:rsid w:val="00F97341"/>
    <w:rsid w:val="00F97AB5"/>
    <w:rsid w:val="00FA10DD"/>
    <w:rsid w:val="00FA1420"/>
    <w:rsid w:val="00FA1586"/>
    <w:rsid w:val="00FA17C8"/>
    <w:rsid w:val="00FA1C84"/>
    <w:rsid w:val="00FA1F4E"/>
    <w:rsid w:val="00FA24AB"/>
    <w:rsid w:val="00FA2E5A"/>
    <w:rsid w:val="00FA31B9"/>
    <w:rsid w:val="00FA347A"/>
    <w:rsid w:val="00FA3AEB"/>
    <w:rsid w:val="00FA3BB2"/>
    <w:rsid w:val="00FA3BC1"/>
    <w:rsid w:val="00FA3CDF"/>
    <w:rsid w:val="00FA481F"/>
    <w:rsid w:val="00FA4BB0"/>
    <w:rsid w:val="00FA5A32"/>
    <w:rsid w:val="00FA5B6D"/>
    <w:rsid w:val="00FA662C"/>
    <w:rsid w:val="00FA70EE"/>
    <w:rsid w:val="00FA7973"/>
    <w:rsid w:val="00FA7C97"/>
    <w:rsid w:val="00FB0350"/>
    <w:rsid w:val="00FB0B63"/>
    <w:rsid w:val="00FB1E8F"/>
    <w:rsid w:val="00FB2251"/>
    <w:rsid w:val="00FB29CA"/>
    <w:rsid w:val="00FB2CF7"/>
    <w:rsid w:val="00FB34ED"/>
    <w:rsid w:val="00FB35DD"/>
    <w:rsid w:val="00FB3C4A"/>
    <w:rsid w:val="00FB43E6"/>
    <w:rsid w:val="00FB4763"/>
    <w:rsid w:val="00FB4B4F"/>
    <w:rsid w:val="00FB51D6"/>
    <w:rsid w:val="00FB5247"/>
    <w:rsid w:val="00FB62B7"/>
    <w:rsid w:val="00FB6425"/>
    <w:rsid w:val="00FB6509"/>
    <w:rsid w:val="00FB66E2"/>
    <w:rsid w:val="00FB6738"/>
    <w:rsid w:val="00FB7451"/>
    <w:rsid w:val="00FB7616"/>
    <w:rsid w:val="00FB776F"/>
    <w:rsid w:val="00FB7A86"/>
    <w:rsid w:val="00FB7E35"/>
    <w:rsid w:val="00FB7F28"/>
    <w:rsid w:val="00FC01FF"/>
    <w:rsid w:val="00FC0A0A"/>
    <w:rsid w:val="00FC0DFA"/>
    <w:rsid w:val="00FC291D"/>
    <w:rsid w:val="00FC2ACD"/>
    <w:rsid w:val="00FC2FF6"/>
    <w:rsid w:val="00FC425B"/>
    <w:rsid w:val="00FC42F6"/>
    <w:rsid w:val="00FC571C"/>
    <w:rsid w:val="00FC5741"/>
    <w:rsid w:val="00FC5D14"/>
    <w:rsid w:val="00FC6288"/>
    <w:rsid w:val="00FC7EEB"/>
    <w:rsid w:val="00FD021E"/>
    <w:rsid w:val="00FD049C"/>
    <w:rsid w:val="00FD0664"/>
    <w:rsid w:val="00FD0A37"/>
    <w:rsid w:val="00FD1749"/>
    <w:rsid w:val="00FD1BCA"/>
    <w:rsid w:val="00FD2157"/>
    <w:rsid w:val="00FD2162"/>
    <w:rsid w:val="00FD2A1F"/>
    <w:rsid w:val="00FD2B67"/>
    <w:rsid w:val="00FD2C45"/>
    <w:rsid w:val="00FD3A1D"/>
    <w:rsid w:val="00FD3A22"/>
    <w:rsid w:val="00FD3B98"/>
    <w:rsid w:val="00FD3D07"/>
    <w:rsid w:val="00FD4A4B"/>
    <w:rsid w:val="00FD4D42"/>
    <w:rsid w:val="00FD50A0"/>
    <w:rsid w:val="00FD548C"/>
    <w:rsid w:val="00FD5BE5"/>
    <w:rsid w:val="00FD6593"/>
    <w:rsid w:val="00FD78D8"/>
    <w:rsid w:val="00FE081D"/>
    <w:rsid w:val="00FE0901"/>
    <w:rsid w:val="00FE1B55"/>
    <w:rsid w:val="00FE1DB4"/>
    <w:rsid w:val="00FE309A"/>
    <w:rsid w:val="00FE3161"/>
    <w:rsid w:val="00FE38B3"/>
    <w:rsid w:val="00FE3A43"/>
    <w:rsid w:val="00FE44BF"/>
    <w:rsid w:val="00FE4527"/>
    <w:rsid w:val="00FE4D79"/>
    <w:rsid w:val="00FE582E"/>
    <w:rsid w:val="00FE6127"/>
    <w:rsid w:val="00FE62BB"/>
    <w:rsid w:val="00FE6A59"/>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3E64"/>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684404185">
      <w:bodyDiv w:val="1"/>
      <w:marLeft w:val="0"/>
      <w:marRight w:val="0"/>
      <w:marTop w:val="0"/>
      <w:marBottom w:val="0"/>
      <w:divBdr>
        <w:top w:val="none" w:sz="0" w:space="0" w:color="auto"/>
        <w:left w:val="none" w:sz="0" w:space="0" w:color="auto"/>
        <w:bottom w:val="none" w:sz="0" w:space="0" w:color="auto"/>
        <w:right w:val="none" w:sz="0" w:space="0" w:color="auto"/>
      </w:divBdr>
      <w:divsChild>
        <w:div w:id="211234182">
          <w:marLeft w:val="0"/>
          <w:marRight w:val="0"/>
          <w:marTop w:val="0"/>
          <w:marBottom w:val="0"/>
          <w:divBdr>
            <w:top w:val="none" w:sz="0" w:space="0" w:color="auto"/>
            <w:left w:val="none" w:sz="0" w:space="0" w:color="auto"/>
            <w:bottom w:val="none" w:sz="0" w:space="0" w:color="auto"/>
            <w:right w:val="none" w:sz="0" w:space="0" w:color="auto"/>
          </w:divBdr>
        </w:div>
        <w:div w:id="2034725666">
          <w:marLeft w:val="0"/>
          <w:marRight w:val="0"/>
          <w:marTop w:val="0"/>
          <w:marBottom w:val="0"/>
          <w:divBdr>
            <w:top w:val="none" w:sz="0" w:space="0" w:color="auto"/>
            <w:left w:val="none" w:sz="0" w:space="0" w:color="auto"/>
            <w:bottom w:val="none" w:sz="0" w:space="0" w:color="auto"/>
            <w:right w:val="none" w:sz="0" w:space="0" w:color="auto"/>
          </w:divBdr>
        </w:div>
        <w:div w:id="181407960">
          <w:marLeft w:val="0"/>
          <w:marRight w:val="0"/>
          <w:marTop w:val="0"/>
          <w:marBottom w:val="0"/>
          <w:divBdr>
            <w:top w:val="none" w:sz="0" w:space="0" w:color="auto"/>
            <w:left w:val="none" w:sz="0" w:space="0" w:color="auto"/>
            <w:bottom w:val="none" w:sz="0" w:space="0" w:color="auto"/>
            <w:right w:val="none" w:sz="0" w:space="0" w:color="auto"/>
          </w:divBdr>
        </w:div>
      </w:divsChild>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910239599">
      <w:bodyDiv w:val="1"/>
      <w:marLeft w:val="0"/>
      <w:marRight w:val="0"/>
      <w:marTop w:val="0"/>
      <w:marBottom w:val="0"/>
      <w:divBdr>
        <w:top w:val="none" w:sz="0" w:space="0" w:color="auto"/>
        <w:left w:val="none" w:sz="0" w:space="0" w:color="auto"/>
        <w:bottom w:val="none" w:sz="0" w:space="0" w:color="auto"/>
        <w:right w:val="none" w:sz="0" w:space="0" w:color="auto"/>
      </w:divBdr>
    </w:div>
    <w:div w:id="1258446322">
      <w:bodyDiv w:val="1"/>
      <w:marLeft w:val="0"/>
      <w:marRight w:val="0"/>
      <w:marTop w:val="0"/>
      <w:marBottom w:val="0"/>
      <w:divBdr>
        <w:top w:val="none" w:sz="0" w:space="0" w:color="auto"/>
        <w:left w:val="none" w:sz="0" w:space="0" w:color="auto"/>
        <w:bottom w:val="none" w:sz="0" w:space="0" w:color="auto"/>
        <w:right w:val="none" w:sz="0" w:space="0" w:color="auto"/>
      </w:divBdr>
      <w:divsChild>
        <w:div w:id="1111777588">
          <w:marLeft w:val="0"/>
          <w:marRight w:val="0"/>
          <w:marTop w:val="0"/>
          <w:marBottom w:val="0"/>
          <w:divBdr>
            <w:top w:val="none" w:sz="0" w:space="0" w:color="auto"/>
            <w:left w:val="none" w:sz="0" w:space="0" w:color="auto"/>
            <w:bottom w:val="none" w:sz="0" w:space="0" w:color="auto"/>
            <w:right w:val="none" w:sz="0" w:space="0" w:color="auto"/>
          </w:divBdr>
        </w:div>
        <w:div w:id="820924159">
          <w:marLeft w:val="0"/>
          <w:marRight w:val="0"/>
          <w:marTop w:val="0"/>
          <w:marBottom w:val="0"/>
          <w:divBdr>
            <w:top w:val="none" w:sz="0" w:space="0" w:color="auto"/>
            <w:left w:val="none" w:sz="0" w:space="0" w:color="auto"/>
            <w:bottom w:val="none" w:sz="0" w:space="0" w:color="auto"/>
            <w:right w:val="none" w:sz="0" w:space="0" w:color="auto"/>
          </w:divBdr>
        </w:div>
        <w:div w:id="1021054866">
          <w:marLeft w:val="0"/>
          <w:marRight w:val="0"/>
          <w:marTop w:val="0"/>
          <w:marBottom w:val="0"/>
          <w:divBdr>
            <w:top w:val="none" w:sz="0" w:space="0" w:color="auto"/>
            <w:left w:val="none" w:sz="0" w:space="0" w:color="auto"/>
            <w:bottom w:val="none" w:sz="0" w:space="0" w:color="auto"/>
            <w:right w:val="none" w:sz="0" w:space="0" w:color="auto"/>
          </w:divBdr>
        </w:div>
        <w:div w:id="1321151407">
          <w:marLeft w:val="0"/>
          <w:marRight w:val="0"/>
          <w:marTop w:val="0"/>
          <w:marBottom w:val="0"/>
          <w:divBdr>
            <w:top w:val="none" w:sz="0" w:space="0" w:color="auto"/>
            <w:left w:val="none" w:sz="0" w:space="0" w:color="auto"/>
            <w:bottom w:val="none" w:sz="0" w:space="0" w:color="auto"/>
            <w:right w:val="none" w:sz="0" w:space="0" w:color="auto"/>
          </w:divBdr>
        </w:div>
        <w:div w:id="1941910252">
          <w:marLeft w:val="0"/>
          <w:marRight w:val="0"/>
          <w:marTop w:val="0"/>
          <w:marBottom w:val="0"/>
          <w:divBdr>
            <w:top w:val="none" w:sz="0" w:space="0" w:color="auto"/>
            <w:left w:val="none" w:sz="0" w:space="0" w:color="auto"/>
            <w:bottom w:val="none" w:sz="0" w:space="0" w:color="auto"/>
            <w:right w:val="none" w:sz="0" w:space="0" w:color="auto"/>
          </w:divBdr>
        </w:div>
        <w:div w:id="587232842">
          <w:marLeft w:val="0"/>
          <w:marRight w:val="0"/>
          <w:marTop w:val="0"/>
          <w:marBottom w:val="0"/>
          <w:divBdr>
            <w:top w:val="none" w:sz="0" w:space="0" w:color="auto"/>
            <w:left w:val="none" w:sz="0" w:space="0" w:color="auto"/>
            <w:bottom w:val="none" w:sz="0" w:space="0" w:color="auto"/>
            <w:right w:val="none" w:sz="0" w:space="0" w:color="auto"/>
          </w:divBdr>
        </w:div>
        <w:div w:id="783884065">
          <w:marLeft w:val="0"/>
          <w:marRight w:val="0"/>
          <w:marTop w:val="0"/>
          <w:marBottom w:val="0"/>
          <w:divBdr>
            <w:top w:val="none" w:sz="0" w:space="0" w:color="auto"/>
            <w:left w:val="none" w:sz="0" w:space="0" w:color="auto"/>
            <w:bottom w:val="none" w:sz="0" w:space="0" w:color="auto"/>
            <w:right w:val="none" w:sz="0" w:space="0" w:color="auto"/>
          </w:divBdr>
        </w:div>
        <w:div w:id="1264992996">
          <w:marLeft w:val="0"/>
          <w:marRight w:val="0"/>
          <w:marTop w:val="0"/>
          <w:marBottom w:val="0"/>
          <w:divBdr>
            <w:top w:val="none" w:sz="0" w:space="0" w:color="auto"/>
            <w:left w:val="none" w:sz="0" w:space="0" w:color="auto"/>
            <w:bottom w:val="none" w:sz="0" w:space="0" w:color="auto"/>
            <w:right w:val="none" w:sz="0" w:space="0" w:color="auto"/>
          </w:divBdr>
        </w:div>
      </w:divsChild>
    </w:div>
    <w:div w:id="1570116942">
      <w:bodyDiv w:val="1"/>
      <w:marLeft w:val="0"/>
      <w:marRight w:val="0"/>
      <w:marTop w:val="0"/>
      <w:marBottom w:val="0"/>
      <w:divBdr>
        <w:top w:val="none" w:sz="0" w:space="0" w:color="auto"/>
        <w:left w:val="none" w:sz="0" w:space="0" w:color="auto"/>
        <w:bottom w:val="none" w:sz="0" w:space="0" w:color="auto"/>
        <w:right w:val="none" w:sz="0" w:space="0" w:color="auto"/>
      </w:divBdr>
      <w:divsChild>
        <w:div w:id="958221494">
          <w:marLeft w:val="0"/>
          <w:marRight w:val="0"/>
          <w:marTop w:val="0"/>
          <w:marBottom w:val="0"/>
          <w:divBdr>
            <w:top w:val="none" w:sz="0" w:space="0" w:color="auto"/>
            <w:left w:val="none" w:sz="0" w:space="0" w:color="auto"/>
            <w:bottom w:val="none" w:sz="0" w:space="0" w:color="auto"/>
            <w:right w:val="none" w:sz="0" w:space="0" w:color="auto"/>
          </w:divBdr>
        </w:div>
        <w:div w:id="497577407">
          <w:marLeft w:val="0"/>
          <w:marRight w:val="0"/>
          <w:marTop w:val="0"/>
          <w:marBottom w:val="0"/>
          <w:divBdr>
            <w:top w:val="none" w:sz="0" w:space="0" w:color="auto"/>
            <w:left w:val="none" w:sz="0" w:space="0" w:color="auto"/>
            <w:bottom w:val="none" w:sz="0" w:space="0" w:color="auto"/>
            <w:right w:val="none" w:sz="0" w:space="0" w:color="auto"/>
          </w:divBdr>
          <w:divsChild>
            <w:div w:id="1825586768">
              <w:marLeft w:val="0"/>
              <w:marRight w:val="0"/>
              <w:marTop w:val="0"/>
              <w:marBottom w:val="0"/>
              <w:divBdr>
                <w:top w:val="none" w:sz="0" w:space="0" w:color="auto"/>
                <w:left w:val="none" w:sz="0" w:space="0" w:color="auto"/>
                <w:bottom w:val="none" w:sz="0" w:space="0" w:color="auto"/>
                <w:right w:val="none" w:sz="0" w:space="0" w:color="auto"/>
              </w:divBdr>
              <w:divsChild>
                <w:div w:id="117769260">
                  <w:marLeft w:val="0"/>
                  <w:marRight w:val="0"/>
                  <w:marTop w:val="0"/>
                  <w:marBottom w:val="0"/>
                  <w:divBdr>
                    <w:top w:val="none" w:sz="0" w:space="0" w:color="auto"/>
                    <w:left w:val="none" w:sz="0" w:space="0" w:color="auto"/>
                    <w:bottom w:val="none" w:sz="0" w:space="0" w:color="auto"/>
                    <w:right w:val="none" w:sz="0" w:space="0" w:color="auto"/>
                  </w:divBdr>
                </w:div>
                <w:div w:id="366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4</Pages>
  <Words>1783</Words>
  <Characters>10165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69</cp:revision>
  <cp:lastPrinted>2025-01-09T07:15:00Z</cp:lastPrinted>
  <dcterms:created xsi:type="dcterms:W3CDTF">2025-01-06T03:05:00Z</dcterms:created>
  <dcterms:modified xsi:type="dcterms:W3CDTF">2025-01-09T07:38:00Z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