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0A0DD9DE"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53A07AC3">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FF3F93">
        <w:rPr>
          <w:rFonts w:hint="eastAsia"/>
          <w:b/>
          <w:sz w:val="22"/>
          <w:u w:val="single"/>
        </w:rPr>
        <w:t>3</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FF3F93">
        <w:rPr>
          <w:rFonts w:hint="eastAsia"/>
          <w:sz w:val="24"/>
          <w:u w:val="single"/>
        </w:rPr>
        <w:t>3.</w:t>
      </w:r>
      <w:r w:rsidR="00235E30" w:rsidRPr="00D8390E">
        <w:rPr>
          <w:sz w:val="24"/>
          <w:u w:val="single"/>
        </w:rPr>
        <w:t>20</w:t>
      </w:r>
      <w:r w:rsidR="00AC1F2D" w:rsidRPr="00D8390E">
        <w:rPr>
          <w:sz w:val="24"/>
          <w:u w:val="single"/>
        </w:rPr>
        <w:t>2</w:t>
      </w:r>
      <w:r w:rsidR="00735607">
        <w:rPr>
          <w:rFonts w:hint="eastAsia"/>
          <w:sz w:val="24"/>
          <w:u w:val="single"/>
        </w:rPr>
        <w:t>5</w:t>
      </w:r>
      <w:r>
        <w:rPr>
          <w:rFonts w:hint="eastAsia"/>
          <w:sz w:val="24"/>
          <w:u w:val="single"/>
        </w:rPr>
        <w:t xml:space="preserve">　　　</w:t>
      </w:r>
      <w:bookmarkEnd w:id="0"/>
      <w:r w:rsidR="00304AA3">
        <w:rPr>
          <w:rFonts w:hint="eastAsia"/>
          <w:sz w:val="24"/>
          <w:u w:val="single"/>
        </w:rPr>
        <w:t xml:space="preserve">　　　　</w:t>
      </w:r>
    </w:p>
    <w:p w14:paraId="0B3C8EF9" w14:textId="42370D58"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2ACDE868" w:rsidR="003F2164" w:rsidRDefault="008318BC" w:rsidP="00FA2E5A">
      <w:pPr>
        <w:spacing w:line="240" w:lineRule="atLeast"/>
        <w:ind w:firstLineChars="100" w:firstLine="143"/>
        <w:jc w:val="left"/>
        <w:rPr>
          <w:sz w:val="16"/>
          <w:szCs w:val="18"/>
          <w:lang w:val="it-IT"/>
        </w:rPr>
      </w:pPr>
      <w:r w:rsidRPr="00D8390E">
        <w:rPr>
          <w:sz w:val="16"/>
          <w:szCs w:val="18"/>
          <w:lang w:val="it-IT"/>
        </w:rPr>
        <w:t>日頃より格別のご愛顧、</w:t>
      </w:r>
      <w:r w:rsidR="007A1F4B" w:rsidRPr="00D8390E">
        <w:rPr>
          <w:sz w:val="16"/>
          <w:szCs w:val="18"/>
          <w:lang w:val="it-IT"/>
        </w:rPr>
        <w:t>心より感謝しております。</w:t>
      </w:r>
      <w:r w:rsidR="00B9062A">
        <w:rPr>
          <w:rFonts w:hint="eastAsia"/>
          <w:sz w:val="16"/>
          <w:szCs w:val="18"/>
          <w:lang w:val="it-IT"/>
        </w:rPr>
        <w:t>3</w:t>
      </w:r>
      <w:r w:rsidR="00B9062A">
        <w:rPr>
          <w:rFonts w:hint="eastAsia"/>
          <w:sz w:val="16"/>
          <w:szCs w:val="18"/>
          <w:lang w:val="it-IT"/>
        </w:rPr>
        <w:t>月の新入荷をご紹介させていただきます。</w:t>
      </w:r>
    </w:p>
    <w:p w14:paraId="6009786E" w14:textId="35ED1BCD" w:rsidR="00B9062A" w:rsidRDefault="00B9062A" w:rsidP="00FA2E5A">
      <w:pPr>
        <w:spacing w:line="240" w:lineRule="atLeast"/>
        <w:ind w:firstLineChars="100" w:firstLine="143"/>
        <w:jc w:val="left"/>
        <w:rPr>
          <w:sz w:val="16"/>
          <w:szCs w:val="18"/>
          <w:lang w:val="it-IT"/>
        </w:rPr>
      </w:pPr>
      <w:r>
        <w:rPr>
          <w:rFonts w:hint="eastAsia"/>
          <w:sz w:val="16"/>
          <w:szCs w:val="18"/>
          <w:lang w:val="it-IT"/>
        </w:rPr>
        <w:t>トレンティーノにて、</w:t>
      </w:r>
      <w:r w:rsidR="00932380">
        <w:rPr>
          <w:rFonts w:hint="eastAsia"/>
          <w:sz w:val="16"/>
          <w:szCs w:val="18"/>
          <w:lang w:val="it-IT"/>
        </w:rPr>
        <w:t>独自の感性に</w:t>
      </w:r>
      <w:r w:rsidR="00ED0BE8">
        <w:rPr>
          <w:rFonts w:hint="eastAsia"/>
          <w:sz w:val="16"/>
          <w:szCs w:val="18"/>
          <w:lang w:val="it-IT"/>
        </w:rPr>
        <w:t>従い</w:t>
      </w:r>
      <w:r>
        <w:rPr>
          <w:rFonts w:hint="eastAsia"/>
          <w:sz w:val="16"/>
          <w:szCs w:val="18"/>
          <w:lang w:val="it-IT"/>
        </w:rPr>
        <w:t>キュヴェごとに異なる</w:t>
      </w:r>
      <w:r w:rsidR="00ED0BE8">
        <w:rPr>
          <w:rFonts w:hint="eastAsia"/>
          <w:sz w:val="16"/>
          <w:szCs w:val="18"/>
          <w:lang w:val="it-IT"/>
        </w:rPr>
        <w:t>概念</w:t>
      </w:r>
      <w:r>
        <w:rPr>
          <w:rFonts w:hint="eastAsia"/>
          <w:sz w:val="16"/>
          <w:szCs w:val="18"/>
          <w:lang w:val="it-IT"/>
        </w:rPr>
        <w:t>を</w:t>
      </w:r>
      <w:r w:rsidR="00ED0BE8">
        <w:rPr>
          <w:rFonts w:hint="eastAsia"/>
          <w:sz w:val="16"/>
          <w:szCs w:val="18"/>
          <w:lang w:val="it-IT"/>
        </w:rPr>
        <w:t>持った</w:t>
      </w:r>
      <w:r>
        <w:rPr>
          <w:rFonts w:hint="eastAsia"/>
          <w:sz w:val="16"/>
          <w:szCs w:val="18"/>
          <w:lang w:val="it-IT"/>
        </w:rPr>
        <w:t>ワインを</w:t>
      </w:r>
      <w:r w:rsidR="00932380">
        <w:rPr>
          <w:rFonts w:hint="eastAsia"/>
          <w:sz w:val="16"/>
          <w:szCs w:val="18"/>
          <w:lang w:val="it-IT"/>
        </w:rPr>
        <w:t>造る</w:t>
      </w:r>
      <w:r w:rsidRPr="00932380">
        <w:rPr>
          <w:rFonts w:hint="eastAsia"/>
          <w:b/>
          <w:bCs/>
          <w:sz w:val="16"/>
          <w:szCs w:val="18"/>
          <w:lang w:val="it-IT"/>
        </w:rPr>
        <w:t>Rosi Eugenio</w:t>
      </w:r>
      <w:r w:rsidRPr="00932380">
        <w:rPr>
          <w:rFonts w:hint="eastAsia"/>
          <w:b/>
          <w:bCs/>
          <w:sz w:val="16"/>
          <w:szCs w:val="18"/>
          <w:lang w:val="it-IT"/>
        </w:rPr>
        <w:t>ローズィ</w:t>
      </w:r>
      <w:r>
        <w:rPr>
          <w:rFonts w:hint="eastAsia"/>
          <w:sz w:val="16"/>
          <w:szCs w:val="18"/>
          <w:lang w:val="it-IT"/>
        </w:rPr>
        <w:t>。</w:t>
      </w:r>
      <w:r w:rsidR="00932380">
        <w:rPr>
          <w:rFonts w:hint="eastAsia"/>
          <w:sz w:val="16"/>
          <w:szCs w:val="18"/>
          <w:lang w:val="it-IT"/>
        </w:rPr>
        <w:t>リフレッソ</w:t>
      </w:r>
      <w:r w:rsidR="00932380">
        <w:rPr>
          <w:rFonts w:hint="eastAsia"/>
          <w:sz w:val="16"/>
          <w:szCs w:val="18"/>
          <w:lang w:val="it-IT"/>
        </w:rPr>
        <w:t xml:space="preserve"> </w:t>
      </w:r>
      <w:r w:rsidR="00932380">
        <w:rPr>
          <w:rFonts w:hint="eastAsia"/>
          <w:sz w:val="16"/>
          <w:szCs w:val="18"/>
          <w:lang w:val="it-IT"/>
        </w:rPr>
        <w:t>ローズィを含めた</w:t>
      </w:r>
      <w:r>
        <w:rPr>
          <w:rFonts w:hint="eastAsia"/>
          <w:sz w:val="16"/>
          <w:szCs w:val="18"/>
          <w:lang w:val="it-IT"/>
        </w:rPr>
        <w:t>各キュヴェ新ヴィンテージ、そして</w:t>
      </w:r>
      <w:r w:rsidR="00932380">
        <w:rPr>
          <w:rFonts w:hint="eastAsia"/>
          <w:sz w:val="16"/>
          <w:szCs w:val="18"/>
          <w:lang w:val="it-IT"/>
        </w:rPr>
        <w:t>完成を迎えたアニーゾスからは、エウジェーニオの</w:t>
      </w:r>
      <w:r w:rsidR="00ED0BE8">
        <w:rPr>
          <w:rFonts w:hint="eastAsia"/>
          <w:sz w:val="16"/>
          <w:szCs w:val="18"/>
          <w:lang w:val="it-IT"/>
        </w:rPr>
        <w:t>追求する</w:t>
      </w:r>
      <w:r w:rsidR="00932380">
        <w:rPr>
          <w:rFonts w:hint="eastAsia"/>
          <w:sz w:val="16"/>
          <w:szCs w:val="18"/>
          <w:lang w:val="it-IT"/>
        </w:rPr>
        <w:t>「</w:t>
      </w:r>
      <w:r w:rsidR="00ED0BE8">
        <w:rPr>
          <w:rFonts w:hint="eastAsia"/>
          <w:sz w:val="16"/>
          <w:szCs w:val="18"/>
          <w:lang w:val="it-IT"/>
        </w:rPr>
        <w:t>完璧なワイン</w:t>
      </w:r>
      <w:r w:rsidR="00932380">
        <w:rPr>
          <w:rFonts w:hint="eastAsia"/>
          <w:sz w:val="16"/>
          <w:szCs w:val="18"/>
          <w:lang w:val="it-IT"/>
        </w:rPr>
        <w:t>」を具現化</w:t>
      </w:r>
      <w:r w:rsidR="00ED0BE8">
        <w:rPr>
          <w:rFonts w:hint="eastAsia"/>
          <w:sz w:val="16"/>
          <w:szCs w:val="18"/>
          <w:lang w:val="it-IT"/>
        </w:rPr>
        <w:t>！</w:t>
      </w:r>
      <w:r w:rsidR="00932380">
        <w:rPr>
          <w:rFonts w:hint="eastAsia"/>
          <w:sz w:val="16"/>
          <w:szCs w:val="18"/>
          <w:lang w:val="it-IT"/>
        </w:rPr>
        <w:t>「</w:t>
      </w:r>
      <w:r w:rsidR="00932380">
        <w:rPr>
          <w:rFonts w:hint="eastAsia"/>
          <w:sz w:val="16"/>
          <w:szCs w:val="18"/>
          <w:lang w:val="it-IT"/>
        </w:rPr>
        <w:t>L</w:t>
      </w:r>
      <w:r w:rsidR="00932380">
        <w:rPr>
          <w:sz w:val="16"/>
          <w:szCs w:val="18"/>
          <w:lang w:val="it-IT"/>
        </w:rPr>
        <w:t>’</w:t>
      </w:r>
      <w:r w:rsidR="00932380">
        <w:rPr>
          <w:rFonts w:hint="eastAsia"/>
          <w:sz w:val="16"/>
          <w:szCs w:val="18"/>
          <w:lang w:val="it-IT"/>
        </w:rPr>
        <w:t>evolzione</w:t>
      </w:r>
      <w:r w:rsidR="00932380">
        <w:rPr>
          <w:rFonts w:hint="eastAsia"/>
          <w:sz w:val="16"/>
          <w:szCs w:val="18"/>
          <w:lang w:val="it-IT"/>
        </w:rPr>
        <w:t>レボルツィオーネ」が初登場です！お恥ずかしながらエヴィーノ唯一のシチリア、最北端の</w:t>
      </w:r>
      <w:r w:rsidR="00932380">
        <w:rPr>
          <w:rFonts w:hint="eastAsia"/>
          <w:sz w:val="16"/>
          <w:szCs w:val="18"/>
          <w:lang w:val="it-IT"/>
        </w:rPr>
        <w:t>DOC</w:t>
      </w:r>
      <w:r w:rsidR="00932380">
        <w:rPr>
          <w:rFonts w:hint="eastAsia"/>
          <w:sz w:val="16"/>
          <w:szCs w:val="18"/>
          <w:lang w:val="it-IT"/>
        </w:rPr>
        <w:t>ファーロ</w:t>
      </w:r>
      <w:r w:rsidR="00ED0BE8">
        <w:rPr>
          <w:rFonts w:hint="eastAsia"/>
          <w:sz w:val="16"/>
          <w:szCs w:val="18"/>
          <w:lang w:val="it-IT"/>
        </w:rPr>
        <w:t>の造り手</w:t>
      </w:r>
      <w:r w:rsidR="00932380" w:rsidRPr="00153753">
        <w:rPr>
          <w:rFonts w:hint="eastAsia"/>
          <w:b/>
          <w:bCs/>
          <w:sz w:val="16"/>
          <w:szCs w:val="18"/>
          <w:lang w:val="it-IT"/>
        </w:rPr>
        <w:t>Bonavita</w:t>
      </w:r>
      <w:r w:rsidR="00932380" w:rsidRPr="00153753">
        <w:rPr>
          <w:rFonts w:hint="eastAsia"/>
          <w:b/>
          <w:bCs/>
          <w:sz w:val="16"/>
          <w:szCs w:val="18"/>
          <w:lang w:val="it-IT"/>
        </w:rPr>
        <w:t>ボナヴィータ</w:t>
      </w:r>
      <w:r w:rsidR="00932380">
        <w:rPr>
          <w:rFonts w:hint="eastAsia"/>
          <w:sz w:val="16"/>
          <w:szCs w:val="18"/>
          <w:lang w:val="it-IT"/>
        </w:rPr>
        <w:t>。完売間近のロザート新ヴィンテージに</w:t>
      </w:r>
      <w:r w:rsidR="00ED0BE8">
        <w:rPr>
          <w:rFonts w:hint="eastAsia"/>
          <w:sz w:val="16"/>
          <w:szCs w:val="18"/>
          <w:lang w:val="it-IT"/>
        </w:rPr>
        <w:t>、</w:t>
      </w:r>
      <w:r w:rsidR="00932380">
        <w:rPr>
          <w:rFonts w:hint="eastAsia"/>
          <w:sz w:val="16"/>
          <w:szCs w:val="18"/>
          <w:lang w:val="it-IT"/>
        </w:rPr>
        <w:t>実験生産のノチェーラ</w:t>
      </w:r>
      <w:r w:rsidR="00932380">
        <w:rPr>
          <w:rFonts w:hint="eastAsia"/>
          <w:sz w:val="16"/>
          <w:szCs w:val="18"/>
          <w:lang w:val="it-IT"/>
        </w:rPr>
        <w:t>100</w:t>
      </w:r>
      <w:r w:rsidR="00932380">
        <w:rPr>
          <w:rFonts w:hint="eastAsia"/>
          <w:sz w:val="16"/>
          <w:szCs w:val="18"/>
          <w:lang w:val="it-IT"/>
        </w:rPr>
        <w:t>％、そしてワイナリーをスタートして</w:t>
      </w:r>
      <w:r w:rsidR="00932380">
        <w:rPr>
          <w:rFonts w:hint="eastAsia"/>
          <w:sz w:val="16"/>
          <w:szCs w:val="18"/>
          <w:lang w:val="it-IT"/>
        </w:rPr>
        <w:t>10</w:t>
      </w:r>
      <w:r w:rsidR="00ED0BE8">
        <w:rPr>
          <w:rFonts w:hint="eastAsia"/>
          <w:sz w:val="16"/>
          <w:szCs w:val="18"/>
          <w:lang w:val="it-IT"/>
        </w:rPr>
        <w:t>周年</w:t>
      </w:r>
      <w:r w:rsidR="00932380">
        <w:rPr>
          <w:rFonts w:hint="eastAsia"/>
          <w:sz w:val="16"/>
          <w:szCs w:val="18"/>
          <w:lang w:val="it-IT"/>
        </w:rPr>
        <w:t>となる特別な</w:t>
      </w:r>
      <w:r w:rsidR="00ED0BE8">
        <w:rPr>
          <w:rFonts w:hint="eastAsia"/>
          <w:sz w:val="16"/>
          <w:szCs w:val="18"/>
          <w:lang w:val="it-IT"/>
        </w:rPr>
        <w:t>ヴィンテージ、</w:t>
      </w:r>
      <w:r w:rsidR="00932380">
        <w:rPr>
          <w:rFonts w:hint="eastAsia"/>
          <w:sz w:val="16"/>
          <w:szCs w:val="18"/>
          <w:lang w:val="it-IT"/>
        </w:rPr>
        <w:t>ファーロ</w:t>
      </w:r>
      <w:r w:rsidR="00932380">
        <w:rPr>
          <w:rFonts w:hint="eastAsia"/>
          <w:sz w:val="16"/>
          <w:szCs w:val="18"/>
          <w:lang w:val="it-IT"/>
        </w:rPr>
        <w:t>2018</w:t>
      </w:r>
      <w:r w:rsidR="00932380">
        <w:rPr>
          <w:rFonts w:hint="eastAsia"/>
          <w:sz w:val="16"/>
          <w:szCs w:val="18"/>
          <w:lang w:val="it-IT"/>
        </w:rPr>
        <w:t>がようやくリリースできます！ここ</w:t>
      </w:r>
      <w:r w:rsidR="00932380">
        <w:rPr>
          <w:rFonts w:hint="eastAsia"/>
          <w:sz w:val="16"/>
          <w:szCs w:val="18"/>
          <w:lang w:val="it-IT"/>
        </w:rPr>
        <w:t>2</w:t>
      </w:r>
      <w:r w:rsidR="00932380">
        <w:rPr>
          <w:rFonts w:hint="eastAsia"/>
          <w:sz w:val="16"/>
          <w:szCs w:val="18"/>
          <w:lang w:val="it-IT"/>
        </w:rPr>
        <w:t>～</w:t>
      </w:r>
      <w:r w:rsidR="00932380">
        <w:rPr>
          <w:rFonts w:hint="eastAsia"/>
          <w:sz w:val="16"/>
          <w:szCs w:val="18"/>
          <w:lang w:val="it-IT"/>
        </w:rPr>
        <w:t>3</w:t>
      </w:r>
      <w:r w:rsidR="00932380">
        <w:rPr>
          <w:rFonts w:hint="eastAsia"/>
          <w:sz w:val="16"/>
          <w:szCs w:val="18"/>
          <w:lang w:val="it-IT"/>
        </w:rPr>
        <w:t>年に限って言えば、間違いなく</w:t>
      </w:r>
      <w:r w:rsidR="00932380">
        <w:rPr>
          <w:rFonts w:hint="eastAsia"/>
          <w:sz w:val="16"/>
          <w:szCs w:val="18"/>
          <w:lang w:val="it-IT"/>
        </w:rPr>
        <w:t>1</w:t>
      </w:r>
      <w:r w:rsidR="00932380">
        <w:rPr>
          <w:rFonts w:hint="eastAsia"/>
          <w:sz w:val="16"/>
          <w:szCs w:val="18"/>
          <w:lang w:val="it-IT"/>
        </w:rPr>
        <w:t>番成長したといっても</w:t>
      </w:r>
      <w:r w:rsidR="00ED0BE8">
        <w:rPr>
          <w:rFonts w:hint="eastAsia"/>
          <w:sz w:val="16"/>
          <w:szCs w:val="18"/>
          <w:lang w:val="it-IT"/>
        </w:rPr>
        <w:t>良い</w:t>
      </w:r>
      <w:r w:rsidR="00932380" w:rsidRPr="00153753">
        <w:rPr>
          <w:rFonts w:hint="eastAsia"/>
          <w:b/>
          <w:bCs/>
          <w:sz w:val="16"/>
          <w:szCs w:val="18"/>
          <w:lang w:val="it-IT"/>
        </w:rPr>
        <w:t>Cascina Fornace</w:t>
      </w:r>
      <w:r w:rsidR="00932380" w:rsidRPr="00153753">
        <w:rPr>
          <w:rFonts w:hint="eastAsia"/>
          <w:b/>
          <w:bCs/>
          <w:sz w:val="16"/>
          <w:szCs w:val="18"/>
          <w:lang w:val="it-IT"/>
        </w:rPr>
        <w:t>カッシーナ</w:t>
      </w:r>
      <w:r w:rsidR="00932380" w:rsidRPr="00153753">
        <w:rPr>
          <w:rFonts w:hint="eastAsia"/>
          <w:b/>
          <w:bCs/>
          <w:sz w:val="16"/>
          <w:szCs w:val="18"/>
          <w:lang w:val="it-IT"/>
        </w:rPr>
        <w:t xml:space="preserve"> </w:t>
      </w:r>
      <w:r w:rsidR="00932380" w:rsidRPr="00153753">
        <w:rPr>
          <w:rFonts w:hint="eastAsia"/>
          <w:b/>
          <w:bCs/>
          <w:sz w:val="16"/>
          <w:szCs w:val="18"/>
          <w:lang w:val="it-IT"/>
        </w:rPr>
        <w:t>フォルナーチェ</w:t>
      </w:r>
      <w:r w:rsidR="00932380">
        <w:rPr>
          <w:rFonts w:hint="eastAsia"/>
          <w:sz w:val="16"/>
          <w:szCs w:val="18"/>
          <w:lang w:val="it-IT"/>
        </w:rPr>
        <w:t>からは、飲み心地を追求したネッビオーロ、ヴィスカ</w:t>
      </w:r>
      <w:r w:rsidR="00ED0BE8">
        <w:rPr>
          <w:rFonts w:hint="eastAsia"/>
          <w:sz w:val="16"/>
          <w:szCs w:val="18"/>
          <w:lang w:val="it-IT"/>
        </w:rPr>
        <w:t>＆</w:t>
      </w:r>
      <w:r w:rsidR="00932380" w:rsidRPr="00153753">
        <w:rPr>
          <w:rFonts w:hint="eastAsia"/>
          <w:b/>
          <w:bCs/>
          <w:sz w:val="16"/>
          <w:szCs w:val="18"/>
          <w:lang w:val="it-IT"/>
        </w:rPr>
        <w:t>Il Farneto</w:t>
      </w:r>
      <w:r w:rsidR="00932380" w:rsidRPr="00153753">
        <w:rPr>
          <w:rFonts w:hint="eastAsia"/>
          <w:b/>
          <w:bCs/>
          <w:sz w:val="16"/>
          <w:szCs w:val="18"/>
          <w:lang w:val="it-IT"/>
        </w:rPr>
        <w:t>イル　ファルネート</w:t>
      </w:r>
      <w:r w:rsidR="00ED0BE8">
        <w:rPr>
          <w:rFonts w:hint="eastAsia"/>
          <w:sz w:val="16"/>
          <w:szCs w:val="18"/>
          <w:lang w:val="it-IT"/>
        </w:rPr>
        <w:t>より</w:t>
      </w:r>
      <w:r w:rsidR="00932380">
        <w:rPr>
          <w:rFonts w:hint="eastAsia"/>
          <w:sz w:val="16"/>
          <w:szCs w:val="18"/>
          <w:lang w:val="it-IT"/>
        </w:rPr>
        <w:t>スペルグレ</w:t>
      </w:r>
      <w:r w:rsidR="00153753">
        <w:rPr>
          <w:rFonts w:hint="eastAsia"/>
          <w:sz w:val="16"/>
          <w:szCs w:val="18"/>
          <w:lang w:val="it-IT"/>
        </w:rPr>
        <w:t>と一部</w:t>
      </w:r>
      <w:r w:rsidR="00932380">
        <w:rPr>
          <w:rFonts w:hint="eastAsia"/>
          <w:sz w:val="16"/>
          <w:szCs w:val="18"/>
          <w:lang w:val="it-IT"/>
        </w:rPr>
        <w:t>ヴィンテージ変更の</w:t>
      </w:r>
      <w:r w:rsidR="0098182A">
        <w:rPr>
          <w:rFonts w:hint="eastAsia"/>
          <w:sz w:val="16"/>
          <w:szCs w:val="18"/>
          <w:lang w:val="it-IT"/>
        </w:rPr>
        <w:t>ご報告です。</w:t>
      </w:r>
    </w:p>
    <w:p w14:paraId="28AF17C7" w14:textId="10F789A1" w:rsidR="00F12226" w:rsidRPr="00000C21" w:rsidRDefault="00F12226" w:rsidP="00F12226">
      <w:pPr>
        <w:spacing w:line="240" w:lineRule="atLeast"/>
        <w:jc w:val="left"/>
        <w:rPr>
          <w:rFonts w:ascii="HGP創英角ｺﾞｼｯｸUB" w:eastAsia="HGP創英角ｺﾞｼｯｸUB" w:hAnsi="HGP創英角ｺﾞｼｯｸUB" w:cs="ＭＳ 明朝"/>
          <w:sz w:val="24"/>
          <w:szCs w:val="18"/>
          <w:u w:val="single"/>
          <w:lang w:val="it-IT"/>
        </w:rPr>
      </w:pPr>
      <w:r w:rsidRPr="00000C21">
        <w:rPr>
          <w:rFonts w:ascii="HGP創英角ｺﾞｼｯｸUB" w:eastAsia="HGP創英角ｺﾞｼｯｸUB" w:hAnsi="HGP創英角ｺﾞｼｯｸUB" w:cs="ＭＳ 明朝" w:hint="eastAsia"/>
          <w:sz w:val="24"/>
          <w:szCs w:val="24"/>
          <w:u w:val="single"/>
          <w:lang w:val="it-IT"/>
        </w:rPr>
        <w:t>通常アイテム</w:t>
      </w:r>
      <w:r w:rsidR="00746291">
        <w:rPr>
          <w:rFonts w:eastAsia="HGP創英角ｺﾞｼｯｸUB" w:cs="ＭＳ 明朝" w:hint="eastAsia"/>
          <w:b/>
          <w:bCs/>
          <w:sz w:val="28"/>
          <w:u w:val="single"/>
          <w:lang w:val="it-IT"/>
        </w:rPr>
        <w:t>3</w:t>
      </w:r>
      <w:r w:rsidRPr="00000C21">
        <w:rPr>
          <w:rFonts w:eastAsia="HGP創英角ｺﾞｼｯｸUB" w:cs="ＭＳ 明朝"/>
          <w:b/>
          <w:bCs/>
          <w:sz w:val="28"/>
          <w:u w:val="single"/>
          <w:lang w:val="it-IT"/>
        </w:rPr>
        <w:t>/</w:t>
      </w:r>
      <w:r w:rsidR="00746291">
        <w:rPr>
          <w:rFonts w:eastAsia="HGP創英角ｺﾞｼｯｸUB" w:cs="ＭＳ 明朝" w:hint="eastAsia"/>
          <w:b/>
          <w:bCs/>
          <w:sz w:val="28"/>
          <w:u w:val="single"/>
          <w:lang w:val="it-IT"/>
        </w:rPr>
        <w:t>14</w:t>
      </w:r>
      <w:r w:rsidRPr="00000C21">
        <w:rPr>
          <w:rFonts w:eastAsia="HGP創英角ｺﾞｼｯｸUB" w:cs="ＭＳ 明朝"/>
          <w:b/>
          <w:bCs/>
          <w:sz w:val="28"/>
          <w:u w:val="single"/>
          <w:lang w:val="it-IT"/>
        </w:rPr>
        <w:t>(</w:t>
      </w:r>
      <w:r w:rsidR="00746291">
        <w:rPr>
          <w:rFonts w:eastAsia="HGP創英角ｺﾞｼｯｸUB" w:cs="ＭＳ 明朝" w:hint="eastAsia"/>
          <w:b/>
          <w:bCs/>
          <w:sz w:val="28"/>
          <w:u w:val="single"/>
          <w:lang w:val="it-IT"/>
        </w:rPr>
        <w:t>金</w:t>
      </w:r>
      <w:r w:rsidRPr="00000C21">
        <w:rPr>
          <w:rFonts w:eastAsia="HGP創英角ｺﾞｼｯｸUB" w:cs="ＭＳ 明朝"/>
          <w:b/>
          <w:bCs/>
          <w:sz w:val="28"/>
          <w:u w:val="single"/>
          <w:lang w:val="it-IT"/>
        </w:rPr>
        <w:t>)</w:t>
      </w:r>
      <w:r w:rsidRPr="00000C21">
        <w:rPr>
          <w:rFonts w:eastAsia="HGP創英角ｺﾞｼｯｸUB" w:cs="ＭＳ 明朝"/>
          <w:b/>
          <w:bCs/>
          <w:sz w:val="21"/>
          <w:szCs w:val="14"/>
          <w:u w:val="single"/>
          <w:lang w:val="it-IT"/>
        </w:rPr>
        <w:t xml:space="preserve"> </w:t>
      </w:r>
      <w:r w:rsidRPr="00000C21">
        <w:rPr>
          <w:rFonts w:ascii="HGP創英角ｺﾞｼｯｸUB" w:eastAsia="HGP創英角ｺﾞｼｯｸUB" w:hAnsi="HGP創英角ｺﾞｼｯｸUB" w:cs="ＭＳ 明朝" w:hint="eastAsia"/>
          <w:sz w:val="21"/>
          <w:szCs w:val="14"/>
          <w:u w:val="single"/>
          <w:lang w:val="it-IT"/>
        </w:rPr>
        <w:t xml:space="preserve">より出荷    </w:t>
      </w:r>
      <w:r w:rsidRPr="00000C21">
        <w:rPr>
          <w:rFonts w:ascii="HGP創英角ｺﾞｼｯｸUB" w:eastAsia="HGP創英角ｺﾞｼｯｸUB" w:hAnsi="HGP創英角ｺﾞｼｯｸUB" w:cs="ＭＳ 明朝" w:hint="eastAsia"/>
          <w:szCs w:val="12"/>
          <w:u w:val="single"/>
          <w:lang w:val="it-IT"/>
        </w:rPr>
        <w:t xml:space="preserve"> </w:t>
      </w:r>
      <w:r w:rsidRPr="00000C21">
        <w:rPr>
          <w:rFonts w:ascii="HGP創英角ｺﾞｼｯｸUB" w:eastAsia="HGP創英角ｺﾞｼｯｸUB" w:hAnsi="HGP創英角ｺﾞｼｯｸUB" w:cs="ＭＳ 明朝" w:hint="eastAsia"/>
          <w:sz w:val="16"/>
          <w:szCs w:val="8"/>
          <w:u w:val="single"/>
          <w:lang w:val="it-IT"/>
        </w:rPr>
        <w:t>※分散出荷を行うため、納品日指定に合わせられない場合があります。</w:t>
      </w:r>
    </w:p>
    <w:p w14:paraId="7A4AF9D8" w14:textId="72B10390" w:rsidR="00BE7744" w:rsidRDefault="00EF4CA9" w:rsidP="0031115F">
      <w:pPr>
        <w:spacing w:line="240" w:lineRule="atLeast"/>
        <w:jc w:val="left"/>
        <w:rPr>
          <w:rFonts w:ascii="HGPｺﾞｼｯｸM" w:hAnsi="ＭＳ 明朝" w:cs="ＭＳ 明朝"/>
          <w:b/>
          <w:bCs/>
          <w:sz w:val="16"/>
          <w:szCs w:val="8"/>
          <w:u w:val="single"/>
          <w:lang w:val="it-IT"/>
        </w:rPr>
      </w:pPr>
      <w:r w:rsidRPr="00EF4CA9">
        <w:rPr>
          <w:rFonts w:ascii="HGP創英角ｺﾞｼｯｸUB" w:eastAsia="HGP創英角ｺﾞｼｯｸUB" w:hAnsi="HGP創英角ｺﾞｼｯｸUB" w:cs="ＭＳ 明朝" w:hint="eastAsia"/>
          <w:sz w:val="24"/>
          <w:szCs w:val="24"/>
          <w:u w:val="single"/>
          <w:lang w:val="it-IT"/>
        </w:rPr>
        <w:t>少量入荷アイテム</w:t>
      </w:r>
      <w:r w:rsidR="00BE7744" w:rsidRPr="00EF4CA9">
        <w:rPr>
          <w:rFonts w:ascii="HGP創英角ｺﾞｼｯｸUB" w:eastAsia="HGP創英角ｺﾞｼｯｸUB" w:hAnsi="HGP創英角ｺﾞｼｯｸUB" w:cs="ＭＳ 明朝" w:hint="eastAsia"/>
          <w:sz w:val="24"/>
          <w:szCs w:val="24"/>
          <w:u w:val="single"/>
          <w:lang w:val="it-IT"/>
        </w:rPr>
        <w:t xml:space="preserve"> </w:t>
      </w:r>
      <w:r w:rsidR="0031115F" w:rsidRPr="00EF4CA9">
        <w:rPr>
          <w:rFonts w:ascii="HGP創英角ｺﾞｼｯｸUB" w:eastAsia="HGP創英角ｺﾞｼｯｸUB" w:hAnsi="HGP創英角ｺﾞｼｯｸUB" w:cs="ＭＳ 明朝" w:hint="eastAsia"/>
          <w:sz w:val="24"/>
          <w:szCs w:val="24"/>
          <w:u w:val="single"/>
          <w:lang w:val="it-IT"/>
        </w:rPr>
        <w:t xml:space="preserve"> </w:t>
      </w:r>
      <w:r w:rsidRPr="00EF4CA9">
        <w:rPr>
          <w:rFonts w:ascii="HGP創英角ｺﾞｼｯｸUB" w:eastAsia="HGP創英角ｺﾞｼｯｸUB" w:hAnsi="HGP創英角ｺﾞｼｯｸUB" w:cs="ＭＳ 明朝" w:hint="eastAsia"/>
          <w:sz w:val="24"/>
          <w:szCs w:val="24"/>
          <w:u w:val="single"/>
          <w:lang w:val="it-IT"/>
        </w:rPr>
        <w:t>～</w:t>
      </w:r>
      <w:r w:rsidR="00746291">
        <w:rPr>
          <w:rFonts w:ascii="HGP創英角ｺﾞｼｯｸUB" w:eastAsia="HGP創英角ｺﾞｼｯｸUB" w:hAnsi="HGP創英角ｺﾞｼｯｸUB" w:cs="ＭＳ 明朝" w:hint="eastAsia"/>
          <w:sz w:val="24"/>
          <w:szCs w:val="24"/>
          <w:u w:val="single"/>
          <w:lang w:val="it-IT"/>
        </w:rPr>
        <w:t>3</w:t>
      </w:r>
      <w:r w:rsidRPr="00EF4CA9">
        <w:rPr>
          <w:rFonts w:ascii="HGP創英角ｺﾞｼｯｸUB" w:eastAsia="HGP創英角ｺﾞｼｯｸUB" w:hAnsi="HGP創英角ｺﾞｼｯｸUB" w:cs="ＭＳ 明朝" w:hint="eastAsia"/>
          <w:sz w:val="24"/>
          <w:szCs w:val="24"/>
          <w:u w:val="single"/>
          <w:lang w:val="it-IT"/>
        </w:rPr>
        <w:t>/</w:t>
      </w:r>
      <w:r w:rsidR="00746291">
        <w:rPr>
          <w:rFonts w:ascii="HGP創英角ｺﾞｼｯｸUB" w:eastAsia="HGP創英角ｺﾞｼｯｸUB" w:hAnsi="HGP創英角ｺﾞｼｯｸUB" w:cs="ＭＳ 明朝" w:hint="eastAsia"/>
          <w:sz w:val="24"/>
          <w:szCs w:val="24"/>
          <w:u w:val="single"/>
          <w:lang w:val="it-IT"/>
        </w:rPr>
        <w:t>13</w:t>
      </w:r>
      <w:r w:rsidRPr="00EF4CA9">
        <w:rPr>
          <w:rFonts w:ascii="HGP創英角ｺﾞｼｯｸUB" w:eastAsia="HGP創英角ｺﾞｼｯｸUB" w:hAnsi="HGP創英角ｺﾞｼｯｸUB" w:cs="ＭＳ 明朝" w:hint="eastAsia"/>
          <w:sz w:val="24"/>
          <w:szCs w:val="24"/>
          <w:u w:val="single"/>
          <w:lang w:val="it-IT"/>
        </w:rPr>
        <w:t xml:space="preserve">（木）　</w:t>
      </w:r>
      <w:r w:rsidR="00C460F8">
        <w:rPr>
          <w:rFonts w:ascii="HGP創英角ｺﾞｼｯｸUB" w:eastAsia="HGP創英角ｺﾞｼｯｸUB" w:hAnsi="HGP創英角ｺﾞｼｯｸUB" w:cs="ＭＳ 明朝" w:hint="eastAsia"/>
          <w:sz w:val="24"/>
          <w:szCs w:val="24"/>
          <w:u w:val="single"/>
          <w:lang w:val="it-IT"/>
        </w:rPr>
        <w:t xml:space="preserve">12:00 </w:t>
      </w:r>
      <w:r w:rsidRPr="00EF4CA9">
        <w:rPr>
          <w:rFonts w:ascii="HGP創英角ｺﾞｼｯｸUB" w:eastAsia="HGP創英角ｺﾞｼｯｸUB" w:hAnsi="HGP創英角ｺﾞｼｯｸUB" w:cs="ＭＳ 明朝" w:hint="eastAsia"/>
          <w:sz w:val="24"/>
          <w:szCs w:val="24"/>
          <w:u w:val="single"/>
          <w:lang w:val="it-IT"/>
        </w:rPr>
        <w:t>締切</w:t>
      </w:r>
    </w:p>
    <w:p w14:paraId="53A077A2" w14:textId="77777777" w:rsidR="00AF7020" w:rsidRPr="001862FE" w:rsidRDefault="00AF7020" w:rsidP="00AF7020">
      <w:pPr>
        <w:spacing w:line="240" w:lineRule="atLeast"/>
        <w:jc w:val="left"/>
        <w:rPr>
          <w:rFonts w:cs="ＭＳ ゴシック"/>
          <w:sz w:val="16"/>
          <w:szCs w:val="16"/>
          <w:u w:val="single"/>
          <w:lang w:val="it-IT"/>
        </w:rPr>
      </w:pPr>
      <w:r>
        <w:rPr>
          <w:rFonts w:cs="ＭＳ ゴシック"/>
          <w:b/>
          <w:sz w:val="32"/>
          <w:szCs w:val="21"/>
          <w:u w:val="single"/>
        </w:rPr>
        <w:t>Rosi Eugenio</w:t>
      </w:r>
      <w:r w:rsidRPr="00396FA1">
        <w:rPr>
          <w:rFonts w:cs="ＭＳ ゴシック" w:hint="eastAsia"/>
          <w:b/>
          <w:sz w:val="24"/>
          <w:u w:val="single"/>
        </w:rPr>
        <w:t xml:space="preserve"> </w:t>
      </w:r>
      <w:r>
        <w:rPr>
          <w:rFonts w:cs="ＭＳ ゴシック" w:hint="eastAsia"/>
          <w:sz w:val="18"/>
          <w:szCs w:val="18"/>
          <w:u w:val="single"/>
        </w:rPr>
        <w:t>ローズィ</w:t>
      </w:r>
      <w:r w:rsidRPr="00396FA1">
        <w:rPr>
          <w:rFonts w:cs="ＭＳ ゴシック" w:hint="eastAsia"/>
          <w:sz w:val="18"/>
          <w:szCs w:val="18"/>
          <w:u w:val="single"/>
          <w:lang w:val="it-IT"/>
        </w:rPr>
        <w:t xml:space="preserve"> </w:t>
      </w:r>
      <w:r>
        <w:rPr>
          <w:rFonts w:cs="ＭＳ ゴシック" w:hint="eastAsia"/>
          <w:sz w:val="18"/>
          <w:szCs w:val="18"/>
          <w:u w:val="single"/>
          <w:lang w:val="it-IT"/>
        </w:rPr>
        <w:t>エウジェーニオ</w:t>
      </w:r>
      <w:r>
        <w:rPr>
          <w:rFonts w:cs="ＭＳ ゴシック" w:hint="eastAsia"/>
          <w:sz w:val="16"/>
          <w:szCs w:val="16"/>
          <w:u w:val="single"/>
          <w:lang w:val="it-IT"/>
        </w:rPr>
        <w:t xml:space="preserve">                                              </w:t>
      </w:r>
      <w:r>
        <w:rPr>
          <w:rFonts w:cs="ＭＳ ゴシック" w:hint="eastAsia"/>
          <w:sz w:val="16"/>
          <w:szCs w:val="16"/>
          <w:u w:val="single"/>
          <w:lang w:val="it-IT"/>
        </w:rPr>
        <w:t>トレンティーノ＝アルト</w:t>
      </w:r>
      <w:r>
        <w:rPr>
          <w:rFonts w:cs="ＭＳ ゴシック" w:hint="eastAsia"/>
          <w:sz w:val="16"/>
          <w:szCs w:val="16"/>
          <w:u w:val="single"/>
          <w:lang w:val="it-IT"/>
        </w:rPr>
        <w:t xml:space="preserve"> </w:t>
      </w:r>
      <w:r>
        <w:rPr>
          <w:rFonts w:cs="ＭＳ ゴシック" w:hint="eastAsia"/>
          <w:sz w:val="16"/>
          <w:szCs w:val="16"/>
          <w:u w:val="single"/>
          <w:lang w:val="it-IT"/>
        </w:rPr>
        <w:t>アディジェ</w:t>
      </w:r>
      <w:r w:rsidRPr="001862FE">
        <w:rPr>
          <w:rFonts w:cs="ＭＳ ゴシック" w:hint="eastAsia"/>
          <w:sz w:val="16"/>
          <w:szCs w:val="16"/>
          <w:u w:val="single"/>
          <w:lang w:val="it-IT"/>
        </w:rPr>
        <w:t>ー</w:t>
      </w:r>
      <w:r>
        <w:rPr>
          <w:rFonts w:cs="ＭＳ ゴシック" w:hint="eastAsia"/>
          <w:sz w:val="16"/>
          <w:szCs w:val="16"/>
          <w:u w:val="single"/>
          <w:lang w:val="it-IT"/>
        </w:rPr>
        <w:t>ロヴェレート</w:t>
      </w:r>
      <w:r w:rsidRPr="001862FE">
        <w:rPr>
          <w:rFonts w:cs="ＭＳ ゴシック" w:hint="eastAsia"/>
          <w:sz w:val="16"/>
          <w:szCs w:val="16"/>
          <w:u w:val="single"/>
          <w:lang w:val="it-IT"/>
        </w:rPr>
        <w:t>ー</w:t>
      </w:r>
      <w:r>
        <w:rPr>
          <w:rFonts w:cs="ＭＳ ゴシック" w:hint="eastAsia"/>
          <w:sz w:val="16"/>
          <w:szCs w:val="16"/>
          <w:u w:val="single"/>
          <w:lang w:val="it-IT"/>
        </w:rPr>
        <w:t>ヴォラーノ</w:t>
      </w:r>
    </w:p>
    <w:p w14:paraId="4E1A6030" w14:textId="0B85FE28" w:rsidR="00AF7020" w:rsidRDefault="00600918" w:rsidP="00D03C94">
      <w:pPr>
        <w:ind w:firstLineChars="100" w:firstLine="183"/>
        <w:jc w:val="left"/>
        <w:rPr>
          <w:sz w:val="16"/>
          <w:szCs w:val="18"/>
        </w:rPr>
      </w:pPr>
      <w:r>
        <w:rPr>
          <w:noProof/>
        </w:rPr>
        <w:drawing>
          <wp:anchor distT="0" distB="0" distL="114300" distR="114300" simplePos="0" relativeHeight="251699200" behindDoc="0" locked="0" layoutInCell="1" allowOverlap="1" wp14:anchorId="2D97990E" wp14:editId="7F41F680">
            <wp:simplePos x="0" y="0"/>
            <wp:positionH relativeFrom="margin">
              <wp:posOffset>5705475</wp:posOffset>
            </wp:positionH>
            <wp:positionV relativeFrom="paragraph">
              <wp:posOffset>926465</wp:posOffset>
            </wp:positionV>
            <wp:extent cx="1179195" cy="1250315"/>
            <wp:effectExtent l="0" t="0" r="1905" b="6985"/>
            <wp:wrapSquare wrapText="bothSides"/>
            <wp:docPr id="5" name="図 5" descr="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食品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9195" cy="1250315"/>
                    </a:xfrm>
                    <a:prstGeom prst="rect">
                      <a:avLst/>
                    </a:prstGeom>
                    <a:noFill/>
                  </pic:spPr>
                </pic:pic>
              </a:graphicData>
            </a:graphic>
            <wp14:sizeRelH relativeFrom="page">
              <wp14:pctWidth>0</wp14:pctWidth>
            </wp14:sizeRelH>
            <wp14:sizeRelV relativeFrom="page">
              <wp14:pctHeight>0</wp14:pctHeight>
            </wp14:sizeRelV>
          </wp:anchor>
        </w:drawing>
      </w:r>
      <w:r w:rsidR="00AF7020">
        <w:rPr>
          <w:rFonts w:hint="eastAsia"/>
          <w:sz w:val="16"/>
          <w:szCs w:val="18"/>
        </w:rPr>
        <w:t>トレンティーノという、ワインの産地としては恵まれない土地に生まれたエウジェーニオ</w:t>
      </w:r>
      <w:r w:rsidR="00AF7020">
        <w:rPr>
          <w:rFonts w:hint="eastAsia"/>
          <w:sz w:val="16"/>
          <w:szCs w:val="18"/>
        </w:rPr>
        <w:t xml:space="preserve"> </w:t>
      </w:r>
      <w:r w:rsidR="00AF7020">
        <w:rPr>
          <w:rFonts w:hint="eastAsia"/>
          <w:sz w:val="16"/>
          <w:szCs w:val="18"/>
        </w:rPr>
        <w:t>ローズィ。バローロやヴァルポリチェッラ、そしてフリウリのコッリオに</w:t>
      </w:r>
      <w:r w:rsidR="00837D0C">
        <w:rPr>
          <w:rFonts w:hint="eastAsia"/>
          <w:sz w:val="16"/>
          <w:szCs w:val="18"/>
        </w:rPr>
        <w:t>赴き</w:t>
      </w:r>
      <w:r w:rsidR="00AF7020">
        <w:rPr>
          <w:rFonts w:hint="eastAsia"/>
          <w:sz w:val="16"/>
          <w:szCs w:val="18"/>
        </w:rPr>
        <w:t>自ら学び、自分たちのブドウ栽培、ワイン造りを再構築。外を見た事で気付</w:t>
      </w:r>
      <w:r w:rsidR="00837D0C">
        <w:rPr>
          <w:rFonts w:hint="eastAsia"/>
          <w:sz w:val="16"/>
          <w:szCs w:val="18"/>
        </w:rPr>
        <w:t>く、</w:t>
      </w:r>
      <w:r w:rsidR="00AF7020">
        <w:rPr>
          <w:rFonts w:hint="eastAsia"/>
          <w:sz w:val="16"/>
          <w:szCs w:val="18"/>
        </w:rPr>
        <w:t>自身の土地が持つ魅力と個性。他にはない</w:t>
      </w:r>
      <w:r w:rsidR="00837D0C">
        <w:rPr>
          <w:rFonts w:hint="eastAsia"/>
          <w:sz w:val="16"/>
          <w:szCs w:val="18"/>
        </w:rPr>
        <w:t>、</w:t>
      </w:r>
      <w:r w:rsidR="00AF7020">
        <w:rPr>
          <w:rFonts w:hint="eastAsia"/>
          <w:sz w:val="16"/>
          <w:szCs w:val="18"/>
        </w:rPr>
        <w:t>オリジナリティを持ったワインを造り</w:t>
      </w:r>
      <w:r w:rsidR="00837D0C">
        <w:rPr>
          <w:rFonts w:hint="eastAsia"/>
          <w:sz w:val="16"/>
          <w:szCs w:val="18"/>
        </w:rPr>
        <w:t>上げる造り手</w:t>
      </w:r>
      <w:r w:rsidR="00AF7020">
        <w:rPr>
          <w:rFonts w:hint="eastAsia"/>
          <w:sz w:val="16"/>
          <w:szCs w:val="18"/>
        </w:rPr>
        <w:t>。</w:t>
      </w:r>
      <w:r w:rsidR="007D7D52">
        <w:rPr>
          <w:rFonts w:hint="eastAsia"/>
          <w:sz w:val="16"/>
          <w:szCs w:val="18"/>
        </w:rPr>
        <w:t>エウジェーニオ的、</w:t>
      </w:r>
      <w:r w:rsidR="005364B3">
        <w:rPr>
          <w:rFonts w:hint="eastAsia"/>
          <w:sz w:val="16"/>
          <w:szCs w:val="18"/>
        </w:rPr>
        <w:t>唯一無二の白</w:t>
      </w:r>
      <w:r w:rsidR="009228D4" w:rsidRPr="007D7D52">
        <w:rPr>
          <w:rFonts w:hint="eastAsia"/>
          <w:b/>
          <w:bCs/>
          <w:sz w:val="16"/>
          <w:szCs w:val="18"/>
        </w:rPr>
        <w:t>Anisos2020</w:t>
      </w:r>
      <w:r w:rsidR="005364B3" w:rsidRPr="007D7D52">
        <w:rPr>
          <w:rFonts w:hint="eastAsia"/>
          <w:b/>
          <w:bCs/>
          <w:sz w:val="16"/>
          <w:szCs w:val="18"/>
        </w:rPr>
        <w:t>アニーゾス</w:t>
      </w:r>
      <w:r w:rsidR="007D7D52">
        <w:rPr>
          <w:rFonts w:hint="eastAsia"/>
          <w:sz w:val="16"/>
          <w:szCs w:val="18"/>
        </w:rPr>
        <w:t>、今年はさらに</w:t>
      </w:r>
      <w:r w:rsidR="00837D0C">
        <w:rPr>
          <w:rFonts w:hint="eastAsia"/>
          <w:sz w:val="16"/>
          <w:szCs w:val="18"/>
        </w:rPr>
        <w:t>彼が</w:t>
      </w:r>
      <w:r w:rsidR="005364B3">
        <w:rPr>
          <w:rFonts w:hint="eastAsia"/>
          <w:sz w:val="16"/>
          <w:szCs w:val="18"/>
        </w:rPr>
        <w:t>自信をもってリリースする特別な</w:t>
      </w:r>
      <w:proofErr w:type="spellStart"/>
      <w:r w:rsidR="007D7D52" w:rsidRPr="007D7D52">
        <w:rPr>
          <w:rFonts w:hint="eastAsia"/>
          <w:b/>
          <w:bCs/>
          <w:sz w:val="16"/>
          <w:szCs w:val="18"/>
        </w:rPr>
        <w:t>Anisos</w:t>
      </w:r>
      <w:proofErr w:type="spellEnd"/>
      <w:r w:rsidR="007D7D52" w:rsidRPr="007D7D52">
        <w:rPr>
          <w:rFonts w:hint="eastAsia"/>
          <w:b/>
          <w:bCs/>
          <w:sz w:val="16"/>
          <w:szCs w:val="18"/>
        </w:rPr>
        <w:t xml:space="preserve"> </w:t>
      </w:r>
      <w:r w:rsidR="005364B3" w:rsidRPr="007D7D52">
        <w:rPr>
          <w:rFonts w:hint="eastAsia"/>
          <w:b/>
          <w:bCs/>
          <w:sz w:val="16"/>
          <w:szCs w:val="18"/>
        </w:rPr>
        <w:t>Evo</w:t>
      </w:r>
      <w:r w:rsidR="009228D4" w:rsidRPr="007D7D52">
        <w:rPr>
          <w:rFonts w:hint="eastAsia"/>
          <w:b/>
          <w:bCs/>
          <w:sz w:val="16"/>
          <w:szCs w:val="18"/>
        </w:rPr>
        <w:t>lzione2016</w:t>
      </w:r>
      <w:r w:rsidR="007D7D52" w:rsidRPr="007D7D52">
        <w:rPr>
          <w:rFonts w:hint="eastAsia"/>
          <w:b/>
          <w:bCs/>
          <w:sz w:val="16"/>
          <w:szCs w:val="18"/>
        </w:rPr>
        <w:t>アニーゾス</w:t>
      </w:r>
      <w:r w:rsidR="009228D4" w:rsidRPr="007D7D52">
        <w:rPr>
          <w:rFonts w:hint="eastAsia"/>
          <w:b/>
          <w:bCs/>
          <w:sz w:val="16"/>
          <w:szCs w:val="18"/>
        </w:rPr>
        <w:t>エボルツィオーネ</w:t>
      </w:r>
      <w:r w:rsidR="007D7D52">
        <w:rPr>
          <w:rFonts w:hint="eastAsia"/>
          <w:sz w:val="16"/>
          <w:szCs w:val="18"/>
        </w:rPr>
        <w:t>を</w:t>
      </w:r>
      <w:r w:rsidR="009228D4">
        <w:rPr>
          <w:rFonts w:hint="eastAsia"/>
          <w:sz w:val="16"/>
          <w:szCs w:val="18"/>
        </w:rPr>
        <w:t>初</w:t>
      </w:r>
      <w:r w:rsidR="00837D0C">
        <w:rPr>
          <w:rFonts w:hint="eastAsia"/>
          <w:sz w:val="16"/>
          <w:szCs w:val="18"/>
        </w:rPr>
        <w:t>登場</w:t>
      </w:r>
      <w:r w:rsidR="009228D4">
        <w:rPr>
          <w:rFonts w:hint="eastAsia"/>
          <w:sz w:val="16"/>
          <w:szCs w:val="18"/>
        </w:rPr>
        <w:t>！ロ</w:t>
      </w:r>
      <w:r w:rsidR="007D7D52">
        <w:rPr>
          <w:rFonts w:hint="eastAsia"/>
          <w:sz w:val="16"/>
          <w:szCs w:val="18"/>
        </w:rPr>
        <w:t>ザート</w:t>
      </w:r>
      <w:r w:rsidR="009228D4">
        <w:rPr>
          <w:rFonts w:hint="eastAsia"/>
          <w:sz w:val="16"/>
          <w:szCs w:val="18"/>
        </w:rPr>
        <w:t>という概念を覆す味わいと飲み心地</w:t>
      </w:r>
      <w:r w:rsidR="007D7D52">
        <w:rPr>
          <w:rFonts w:hint="eastAsia"/>
          <w:sz w:val="16"/>
          <w:szCs w:val="18"/>
        </w:rPr>
        <w:t>の</w:t>
      </w:r>
      <w:proofErr w:type="spellStart"/>
      <w:r w:rsidR="009228D4" w:rsidRPr="007D7D52">
        <w:rPr>
          <w:rFonts w:hint="eastAsia"/>
          <w:b/>
          <w:bCs/>
          <w:sz w:val="16"/>
          <w:szCs w:val="18"/>
        </w:rPr>
        <w:t>Riflesso</w:t>
      </w:r>
      <w:proofErr w:type="spellEnd"/>
      <w:r w:rsidR="009228D4" w:rsidRPr="007D7D52">
        <w:rPr>
          <w:rFonts w:hint="eastAsia"/>
          <w:b/>
          <w:bCs/>
          <w:sz w:val="16"/>
          <w:szCs w:val="18"/>
        </w:rPr>
        <w:t xml:space="preserve"> Rosi2022</w:t>
      </w:r>
      <w:r w:rsidR="009228D4" w:rsidRPr="007D7D52">
        <w:rPr>
          <w:rFonts w:hint="eastAsia"/>
          <w:b/>
          <w:bCs/>
          <w:sz w:val="16"/>
          <w:szCs w:val="18"/>
        </w:rPr>
        <w:t>リフレッソローズィ</w:t>
      </w:r>
      <w:r w:rsidR="009228D4">
        <w:rPr>
          <w:rFonts w:hint="eastAsia"/>
          <w:sz w:val="16"/>
          <w:szCs w:val="18"/>
        </w:rPr>
        <w:t>､ヴィンテージが若返るにつれ、より繊細</w:t>
      </w:r>
      <w:r w:rsidR="00837D0C">
        <w:rPr>
          <w:rFonts w:hint="eastAsia"/>
          <w:sz w:val="16"/>
          <w:szCs w:val="18"/>
        </w:rPr>
        <w:t>さ、美しさ</w:t>
      </w:r>
      <w:r w:rsidR="009228D4">
        <w:rPr>
          <w:rFonts w:hint="eastAsia"/>
          <w:sz w:val="16"/>
          <w:szCs w:val="18"/>
        </w:rPr>
        <w:t>を増してい</w:t>
      </w:r>
      <w:r w:rsidR="00837D0C">
        <w:rPr>
          <w:rFonts w:hint="eastAsia"/>
          <w:sz w:val="16"/>
          <w:szCs w:val="18"/>
        </w:rPr>
        <w:t>く</w:t>
      </w:r>
      <w:r w:rsidR="009228D4">
        <w:rPr>
          <w:rFonts w:hint="eastAsia"/>
          <w:sz w:val="16"/>
          <w:szCs w:val="18"/>
        </w:rPr>
        <w:t>カベルネ・メルロー</w:t>
      </w:r>
      <w:r w:rsidR="009228D4" w:rsidRPr="007D7D52">
        <w:rPr>
          <w:rFonts w:hint="eastAsia"/>
          <w:b/>
          <w:bCs/>
          <w:sz w:val="16"/>
          <w:szCs w:val="18"/>
        </w:rPr>
        <w:t>Esegesi2019</w:t>
      </w:r>
      <w:r w:rsidR="009228D4" w:rsidRPr="007D7D52">
        <w:rPr>
          <w:rFonts w:hint="eastAsia"/>
          <w:b/>
          <w:bCs/>
          <w:sz w:val="16"/>
          <w:szCs w:val="18"/>
        </w:rPr>
        <w:t>エゼジェズィ</w:t>
      </w:r>
      <w:r w:rsidR="009228D4">
        <w:rPr>
          <w:rFonts w:hint="eastAsia"/>
          <w:sz w:val="16"/>
          <w:szCs w:val="18"/>
        </w:rPr>
        <w:t>。そして手法こそ特殊ですが、これほど</w:t>
      </w:r>
      <w:r w:rsidR="00D03C94">
        <w:rPr>
          <w:rFonts w:hint="eastAsia"/>
          <w:sz w:val="16"/>
          <w:szCs w:val="18"/>
        </w:rPr>
        <w:t>重厚でいて</w:t>
      </w:r>
      <w:r w:rsidR="009228D4">
        <w:rPr>
          <w:rFonts w:hint="eastAsia"/>
          <w:sz w:val="16"/>
          <w:szCs w:val="18"/>
        </w:rPr>
        <w:t>複雑</w:t>
      </w:r>
      <w:r w:rsidR="00D03C94">
        <w:rPr>
          <w:rFonts w:hint="eastAsia"/>
          <w:sz w:val="16"/>
          <w:szCs w:val="18"/>
        </w:rPr>
        <w:t>、驚くほど繊細な</w:t>
      </w:r>
      <w:r w:rsidR="00D03C94" w:rsidRPr="007D7D52">
        <w:rPr>
          <w:rFonts w:hint="eastAsia"/>
          <w:b/>
          <w:bCs/>
          <w:sz w:val="16"/>
          <w:szCs w:val="18"/>
        </w:rPr>
        <w:t>Cabernet Francs19.20.21</w:t>
      </w:r>
      <w:r w:rsidR="00D03C94">
        <w:rPr>
          <w:rFonts w:hint="eastAsia"/>
          <w:sz w:val="16"/>
          <w:szCs w:val="18"/>
        </w:rPr>
        <w:t>カベルネフラン！各キュヴェ新ヴィンテージをご紹介させていただきます！</w:t>
      </w:r>
    </w:p>
    <w:p w14:paraId="64E8DF36" w14:textId="090385C1" w:rsidR="00AF7020" w:rsidRDefault="00AF7020" w:rsidP="00AF7020">
      <w:pPr>
        <w:jc w:val="left"/>
        <w:rPr>
          <w:rFonts w:ascii="HGP創英角ｺﾞｼｯｸUB" w:eastAsia="HGP創英角ｺﾞｼｯｸUB" w:hAnsi="HGP創英角ｺﾞｼｯｸUB"/>
          <w:bCs/>
          <w:color w:val="00B050"/>
          <w:sz w:val="16"/>
        </w:rPr>
      </w:pPr>
      <w:r>
        <w:rPr>
          <w:b/>
          <w:lang w:val="it-IT"/>
        </w:rPr>
        <w:t>Riflesso Rosi 202</w:t>
      </w:r>
      <w:r w:rsidR="00CB5F95">
        <w:rPr>
          <w:rFonts w:hint="eastAsia"/>
          <w:b/>
          <w:lang w:val="it-IT"/>
        </w:rPr>
        <w:t>2</w:t>
      </w:r>
      <w:r>
        <w:rPr>
          <w:b/>
          <w:lang w:val="it-IT"/>
        </w:rPr>
        <w:t xml:space="preserve"> </w:t>
      </w:r>
      <w:r>
        <w:rPr>
          <w:rFonts w:hint="eastAsia"/>
          <w:b/>
          <w:sz w:val="16"/>
          <w:szCs w:val="16"/>
          <w:lang w:val="it-IT"/>
        </w:rPr>
        <w:t>リフレッソ</w:t>
      </w:r>
      <w:r>
        <w:rPr>
          <w:b/>
          <w:sz w:val="16"/>
          <w:szCs w:val="16"/>
          <w:lang w:val="it-IT"/>
        </w:rPr>
        <w:t xml:space="preserve"> </w:t>
      </w:r>
      <w:r>
        <w:rPr>
          <w:rFonts w:hint="eastAsia"/>
          <w:b/>
          <w:sz w:val="16"/>
          <w:szCs w:val="16"/>
          <w:lang w:val="it-IT"/>
        </w:rPr>
        <w:t>ローズィ</w:t>
      </w:r>
      <w:r>
        <w:rPr>
          <w:b/>
          <w:lang w:val="it-IT"/>
        </w:rPr>
        <w:t xml:space="preserve"> </w:t>
      </w:r>
      <w:r>
        <w:rPr>
          <w:rFonts w:ascii="HGP創英角ｺﾞｼｯｸUB" w:eastAsia="HGP創英角ｺﾞｼｯｸUB" w:hAnsi="HGP創英角ｺﾞｼｯｸUB" w:hint="eastAsia"/>
          <w:bCs/>
          <w:color w:val="00B050"/>
          <w:sz w:val="16"/>
        </w:rPr>
        <w:t xml:space="preserve">≪新ヴィンテージ≫ </w:t>
      </w:r>
    </w:p>
    <w:p w14:paraId="54C80949" w14:textId="29F8B5D9" w:rsidR="00AF7020" w:rsidRDefault="00AF7020" w:rsidP="00AF7020">
      <w:pPr>
        <w:ind w:firstLineChars="100" w:firstLine="143"/>
        <w:jc w:val="left"/>
        <w:rPr>
          <w:sz w:val="16"/>
          <w:szCs w:val="18"/>
        </w:rPr>
      </w:pPr>
      <w:r>
        <w:rPr>
          <w:rFonts w:hint="eastAsia"/>
          <w:sz w:val="16"/>
          <w:szCs w:val="18"/>
        </w:rPr>
        <w:t>果皮の成熟が弱い黒ブドウを用いて造られるロザート。そこにアニーゾスから圧搾したヴィナッチャ（果皮や種子）を加えることで、「白ブドウの持つ要素でワインを守る」、という独自のコンセプトより造られるワイン。香り高く繊細な果実に、全体を引き締める白ブドウ由来のタンニンと奥行きのる酸。繊細で柔らかなロザートに、白ブドウの果皮に残るエキスや旨みをプラスすることで、長い熟成にも耐えられるロザートになると考えたエウジェーニオ。色調もとても美しく、果実由来の旨みと酸のバランス感、飲み心地を意識したロザートです。</w:t>
      </w:r>
    </w:p>
    <w:p w14:paraId="19191A3A" w14:textId="6EDE2E33" w:rsidR="00AF7020" w:rsidRDefault="00AF7020" w:rsidP="00AF7020">
      <w:pPr>
        <w:ind w:firstLineChars="100" w:firstLine="143"/>
        <w:jc w:val="left"/>
        <w:rPr>
          <w:sz w:val="16"/>
          <w:szCs w:val="18"/>
        </w:rPr>
      </w:pPr>
      <w:r>
        <w:rPr>
          <w:rFonts w:hint="eastAsia"/>
          <w:sz w:val="16"/>
          <w:szCs w:val="18"/>
        </w:rPr>
        <w:t>202</w:t>
      </w:r>
      <w:r w:rsidR="00A421E3">
        <w:rPr>
          <w:rFonts w:hint="eastAsia"/>
          <w:sz w:val="16"/>
          <w:szCs w:val="18"/>
        </w:rPr>
        <w:t>2</w:t>
      </w:r>
      <w:r>
        <w:rPr>
          <w:rFonts w:hint="eastAsia"/>
          <w:sz w:val="16"/>
          <w:szCs w:val="18"/>
        </w:rPr>
        <w:t>年は</w:t>
      </w:r>
      <w:r w:rsidR="00A421E3">
        <w:rPr>
          <w:rFonts w:hint="eastAsia"/>
          <w:sz w:val="16"/>
          <w:szCs w:val="18"/>
        </w:rPr>
        <w:t>猛暑でありながら、最終的にはバランスのあるブドウが収穫できたと話すエウジェーニオ。全体的に</w:t>
      </w:r>
      <w:r>
        <w:rPr>
          <w:rFonts w:hint="eastAsia"/>
          <w:sz w:val="16"/>
          <w:szCs w:val="18"/>
        </w:rPr>
        <w:t>白の比率が増えたことで、今まで以上に軽やかさや繊細さ。そして白ブドウの味わいを持ったロザートとなりました。</w:t>
      </w:r>
      <w:r>
        <w:rPr>
          <w:sz w:val="16"/>
          <w:szCs w:val="18"/>
        </w:rPr>
        <w:t xml:space="preserve"> </w:t>
      </w:r>
    </w:p>
    <w:p w14:paraId="730FDB57" w14:textId="367CC11D" w:rsidR="00AF7020" w:rsidRPr="00AF6EA1" w:rsidRDefault="00AF7020" w:rsidP="00AF7020">
      <w:pPr>
        <w:jc w:val="left"/>
        <w:rPr>
          <w:b/>
          <w:sz w:val="16"/>
          <w:lang w:val="it-IT"/>
        </w:rPr>
      </w:pPr>
      <w:r>
        <w:rPr>
          <w:noProof/>
        </w:rPr>
        <w:drawing>
          <wp:anchor distT="0" distB="0" distL="114300" distR="114300" simplePos="0" relativeHeight="251698176" behindDoc="0" locked="0" layoutInCell="1" allowOverlap="1" wp14:anchorId="03E5BF09" wp14:editId="1E94EB24">
            <wp:simplePos x="0" y="0"/>
            <wp:positionH relativeFrom="margin">
              <wp:posOffset>5697855</wp:posOffset>
            </wp:positionH>
            <wp:positionV relativeFrom="paragraph">
              <wp:posOffset>12700</wp:posOffset>
            </wp:positionV>
            <wp:extent cx="1185545" cy="1423035"/>
            <wp:effectExtent l="0" t="0" r="0" b="5715"/>
            <wp:wrapSquare wrapText="bothSides"/>
            <wp:docPr id="14" name="図 14"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ダイアグラム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545"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it-IT"/>
        </w:rPr>
        <w:t>Anisos 20</w:t>
      </w:r>
      <w:r w:rsidR="00A7052A">
        <w:rPr>
          <w:rFonts w:hint="eastAsia"/>
          <w:b/>
          <w:lang w:val="it-IT"/>
        </w:rPr>
        <w:t>20</w:t>
      </w:r>
      <w:r>
        <w:rPr>
          <w:rFonts w:hint="eastAsia"/>
          <w:b/>
          <w:sz w:val="16"/>
          <w:lang w:val="it-IT"/>
        </w:rPr>
        <w:t>アニーゾス</w:t>
      </w:r>
      <w:r>
        <w:rPr>
          <w:rFonts w:hint="eastAsia"/>
          <w:b/>
          <w:sz w:val="14"/>
          <w:szCs w:val="18"/>
          <w:lang w:val="it-IT"/>
        </w:rPr>
        <w:t xml:space="preserve"> </w:t>
      </w:r>
      <w:r w:rsidRPr="005954FD">
        <w:rPr>
          <w:rFonts w:ascii="HGP創英角ｺﾞｼｯｸUB" w:eastAsia="HGP創英角ｺﾞｼｯｸUB" w:hAnsi="HGP創英角ｺﾞｼｯｸUB" w:hint="eastAsia"/>
          <w:bCs/>
          <w:color w:val="00B050"/>
          <w:sz w:val="16"/>
        </w:rPr>
        <w:t>≪新ヴィンテージ≫</w:t>
      </w:r>
    </w:p>
    <w:p w14:paraId="2F56EF70" w14:textId="41A2037F" w:rsidR="00242362" w:rsidRDefault="00AF7020" w:rsidP="00242362">
      <w:pPr>
        <w:ind w:firstLineChars="100" w:firstLine="143"/>
        <w:jc w:val="left"/>
        <w:rPr>
          <w:sz w:val="16"/>
          <w:szCs w:val="18"/>
        </w:rPr>
      </w:pPr>
      <w:r>
        <w:rPr>
          <w:rFonts w:hint="eastAsia"/>
          <w:sz w:val="16"/>
          <w:szCs w:val="18"/>
        </w:rPr>
        <w:t>トレンティーノには存在しない「偉大な白ワイン造りたい」、そう信じて試行錯誤を続けてきたエウジェーニオ。</w:t>
      </w:r>
      <w:r>
        <w:rPr>
          <w:rFonts w:hint="eastAsia"/>
          <w:sz w:val="16"/>
          <w:szCs w:val="18"/>
        </w:rPr>
        <w:t>20</w:t>
      </w:r>
      <w:r>
        <w:rPr>
          <w:rFonts w:hint="eastAsia"/>
          <w:sz w:val="16"/>
          <w:szCs w:val="18"/>
        </w:rPr>
        <w:t>年の歳月を経て、ようやく自身の考える「完成」にたどり着いたアニーゾス。</w:t>
      </w:r>
      <w:r w:rsidR="00242362">
        <w:rPr>
          <w:rFonts w:hint="eastAsia"/>
          <w:sz w:val="16"/>
          <w:szCs w:val="18"/>
        </w:rPr>
        <w:t>全体の</w:t>
      </w:r>
      <w:r w:rsidR="00242362">
        <w:rPr>
          <w:rFonts w:hint="eastAsia"/>
          <w:sz w:val="16"/>
          <w:szCs w:val="18"/>
        </w:rPr>
        <w:t>50</w:t>
      </w:r>
      <w:r w:rsidR="00242362">
        <w:rPr>
          <w:rFonts w:hint="eastAsia"/>
          <w:sz w:val="16"/>
          <w:szCs w:val="18"/>
        </w:rPr>
        <w:t>％を占めるノズィオーラ、ワインの土台ともいえるシャルドネは種まで完熟し、香ばしさを感じるほどの熟成を遂げてから収穫。ノズィオーラも標高が高いと一般的な果実味よりも野性味、塩味を強く感じるという個性が見えます。そして全体を包むようにバランスを見せるピノ</w:t>
      </w:r>
      <w:r w:rsidR="00242362">
        <w:rPr>
          <w:rFonts w:hint="eastAsia"/>
          <w:sz w:val="16"/>
          <w:szCs w:val="18"/>
        </w:rPr>
        <w:t xml:space="preserve"> </w:t>
      </w:r>
      <w:r w:rsidR="00242362">
        <w:rPr>
          <w:rFonts w:hint="eastAsia"/>
          <w:sz w:val="16"/>
          <w:szCs w:val="18"/>
        </w:rPr>
        <w:t>ビアンコ。すべてのブドウにおいて、果皮・種子まで用いた醸造にも関わらず、マセレーションの印象はほとんど感じない事に驚かされます。より複雑さを追い求めた結果、他のどのワインにもない一体感を持ったワイン。</w:t>
      </w:r>
    </w:p>
    <w:p w14:paraId="4EC00A80" w14:textId="561F2428" w:rsidR="00242362" w:rsidRDefault="00600918" w:rsidP="00AF7020">
      <w:pPr>
        <w:ind w:firstLineChars="100" w:firstLine="143"/>
        <w:jc w:val="left"/>
        <w:rPr>
          <w:sz w:val="16"/>
          <w:szCs w:val="18"/>
        </w:rPr>
      </w:pPr>
      <w:r>
        <w:rPr>
          <w:noProof/>
          <w:sz w:val="16"/>
          <w:szCs w:val="18"/>
        </w:rPr>
        <w:drawing>
          <wp:anchor distT="0" distB="0" distL="114300" distR="114300" simplePos="0" relativeHeight="251714560" behindDoc="0" locked="0" layoutInCell="1" allowOverlap="1" wp14:anchorId="1C2487CC" wp14:editId="081214EE">
            <wp:simplePos x="0" y="0"/>
            <wp:positionH relativeFrom="margin">
              <wp:align>right</wp:align>
            </wp:positionH>
            <wp:positionV relativeFrom="paragraph">
              <wp:posOffset>859155</wp:posOffset>
            </wp:positionV>
            <wp:extent cx="1155700" cy="1363980"/>
            <wp:effectExtent l="19050" t="19050" r="25400" b="26670"/>
            <wp:wrapSquare wrapText="bothSides"/>
            <wp:docPr id="1878107728" name="図 2" descr="文字の書かれた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07728" name="図 2" descr="文字の書かれた紙&#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700" cy="136398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A421E3">
        <w:rPr>
          <w:rFonts w:hint="eastAsia"/>
          <w:sz w:val="16"/>
          <w:szCs w:val="18"/>
        </w:rPr>
        <w:t>2020</w:t>
      </w:r>
      <w:r w:rsidR="00A421E3">
        <w:rPr>
          <w:rFonts w:hint="eastAsia"/>
          <w:sz w:val="16"/>
          <w:szCs w:val="18"/>
        </w:rPr>
        <w:t>年</w:t>
      </w:r>
      <w:r w:rsidR="00242362">
        <w:rPr>
          <w:rFonts w:hint="eastAsia"/>
          <w:sz w:val="16"/>
          <w:szCs w:val="18"/>
        </w:rPr>
        <w:t>は大きな気温差がなく、比較的安定したヴィンテージだと話すエウジェーニオ。「</w:t>
      </w:r>
      <w:r w:rsidR="009E397B">
        <w:rPr>
          <w:rFonts w:hint="eastAsia"/>
          <w:sz w:val="16"/>
          <w:szCs w:val="18"/>
        </w:rPr>
        <w:t>決して</w:t>
      </w:r>
      <w:r w:rsidR="00242362">
        <w:rPr>
          <w:rFonts w:hint="eastAsia"/>
          <w:sz w:val="16"/>
          <w:szCs w:val="18"/>
        </w:rPr>
        <w:t>悪い年とは思わないけれど、</w:t>
      </w:r>
      <w:r w:rsidR="009E397B">
        <w:rPr>
          <w:rFonts w:hint="eastAsia"/>
          <w:sz w:val="16"/>
          <w:szCs w:val="18"/>
        </w:rPr>
        <w:t>現時点</w:t>
      </w:r>
      <w:r w:rsidR="00242362">
        <w:rPr>
          <w:rFonts w:hint="eastAsia"/>
          <w:sz w:val="16"/>
          <w:szCs w:val="18"/>
        </w:rPr>
        <w:t>でここまで（ワインが）整っていること自体が初めてだよ。</w:t>
      </w:r>
      <w:r w:rsidR="009E397B">
        <w:rPr>
          <w:rFonts w:hint="eastAsia"/>
          <w:sz w:val="16"/>
          <w:szCs w:val="18"/>
        </w:rPr>
        <w:t>だから</w:t>
      </w:r>
      <w:r w:rsidR="00242362">
        <w:rPr>
          <w:rFonts w:hint="eastAsia"/>
          <w:sz w:val="16"/>
          <w:szCs w:val="18"/>
        </w:rPr>
        <w:t>このヴィンテージが</w:t>
      </w:r>
      <w:r w:rsidR="00242362">
        <w:rPr>
          <w:rFonts w:hint="eastAsia"/>
          <w:sz w:val="16"/>
          <w:szCs w:val="18"/>
        </w:rPr>
        <w:t>5</w:t>
      </w:r>
      <w:r w:rsidR="00242362">
        <w:rPr>
          <w:rFonts w:hint="eastAsia"/>
          <w:sz w:val="16"/>
          <w:szCs w:val="18"/>
        </w:rPr>
        <w:t>～</w:t>
      </w:r>
      <w:r w:rsidR="00242362">
        <w:rPr>
          <w:rFonts w:hint="eastAsia"/>
          <w:sz w:val="16"/>
          <w:szCs w:val="18"/>
        </w:rPr>
        <w:t>10</w:t>
      </w:r>
      <w:r w:rsidR="00242362">
        <w:rPr>
          <w:rFonts w:hint="eastAsia"/>
          <w:sz w:val="16"/>
          <w:szCs w:val="18"/>
        </w:rPr>
        <w:t>年と経過したとき、どうなっていくのか想像がつかない、、」昨年訪問した際、そんな話をしていた彼。ただ、個人的な感想としては「現時点で素晴らしく開いていてバランスがある！」</w:t>
      </w:r>
      <w:r w:rsidR="009E397B">
        <w:rPr>
          <w:rFonts w:hint="eastAsia"/>
          <w:sz w:val="16"/>
          <w:szCs w:val="18"/>
        </w:rPr>
        <w:t>、そう</w:t>
      </w:r>
      <w:r w:rsidR="00242362">
        <w:rPr>
          <w:rFonts w:hint="eastAsia"/>
          <w:sz w:val="16"/>
          <w:szCs w:val="18"/>
        </w:rPr>
        <w:t>直感的に感じる味わいです。</w:t>
      </w:r>
      <w:r w:rsidR="00837D0C">
        <w:rPr>
          <w:rFonts w:hint="eastAsia"/>
          <w:sz w:val="16"/>
          <w:szCs w:val="18"/>
        </w:rPr>
        <w:t>自身の経験則から話しますと</w:t>
      </w:r>
      <w:r w:rsidR="00242362">
        <w:rPr>
          <w:rFonts w:hint="eastAsia"/>
          <w:sz w:val="16"/>
          <w:szCs w:val="18"/>
        </w:rPr>
        <w:t>、エウジェーニオが</w:t>
      </w:r>
      <w:r w:rsidR="00837D0C">
        <w:rPr>
          <w:rFonts w:hint="eastAsia"/>
          <w:sz w:val="16"/>
          <w:szCs w:val="18"/>
        </w:rPr>
        <w:t>追い</w:t>
      </w:r>
      <w:r w:rsidR="00242362">
        <w:rPr>
          <w:rFonts w:hint="eastAsia"/>
          <w:sz w:val="16"/>
          <w:szCs w:val="18"/>
        </w:rPr>
        <w:t>求めているのは、</w:t>
      </w:r>
      <w:r w:rsidR="00242362">
        <w:rPr>
          <w:rFonts w:hint="eastAsia"/>
          <w:sz w:val="16"/>
          <w:szCs w:val="18"/>
        </w:rPr>
        <w:t>2016</w:t>
      </w:r>
      <w:r w:rsidR="00242362">
        <w:rPr>
          <w:rFonts w:hint="eastAsia"/>
          <w:sz w:val="16"/>
          <w:szCs w:val="18"/>
        </w:rPr>
        <w:t>や</w:t>
      </w:r>
      <w:r w:rsidR="00242362">
        <w:rPr>
          <w:rFonts w:hint="eastAsia"/>
          <w:sz w:val="16"/>
          <w:szCs w:val="18"/>
        </w:rPr>
        <w:t>2019</w:t>
      </w:r>
      <w:r w:rsidR="00242362">
        <w:rPr>
          <w:rFonts w:hint="eastAsia"/>
          <w:sz w:val="16"/>
          <w:szCs w:val="18"/>
        </w:rPr>
        <w:t>のような「偉大なヴィンテージ」であって、素晴らしいポテンシャルを持っている分、より「時間を要する」、という</w:t>
      </w:r>
      <w:r w:rsidR="00837D0C">
        <w:rPr>
          <w:rFonts w:hint="eastAsia"/>
          <w:sz w:val="16"/>
          <w:szCs w:val="18"/>
        </w:rPr>
        <w:t>事</w:t>
      </w:r>
      <w:r w:rsidR="00242362">
        <w:rPr>
          <w:rFonts w:hint="eastAsia"/>
          <w:sz w:val="16"/>
          <w:szCs w:val="18"/>
        </w:rPr>
        <w:t>。そういう意味で</w:t>
      </w:r>
      <w:r w:rsidR="00242362">
        <w:rPr>
          <w:rFonts w:hint="eastAsia"/>
          <w:sz w:val="16"/>
          <w:szCs w:val="18"/>
        </w:rPr>
        <w:t>2020</w:t>
      </w:r>
      <w:r w:rsidR="00242362">
        <w:rPr>
          <w:rFonts w:hint="eastAsia"/>
          <w:sz w:val="16"/>
          <w:szCs w:val="18"/>
        </w:rPr>
        <w:t>は</w:t>
      </w:r>
      <w:r w:rsidR="00837D0C">
        <w:rPr>
          <w:rFonts w:hint="eastAsia"/>
          <w:sz w:val="16"/>
          <w:szCs w:val="18"/>
        </w:rPr>
        <w:t>、</w:t>
      </w:r>
      <w:r w:rsidR="00242362">
        <w:rPr>
          <w:rFonts w:hint="eastAsia"/>
          <w:sz w:val="16"/>
          <w:szCs w:val="18"/>
        </w:rPr>
        <w:t>まさに</w:t>
      </w:r>
      <w:r w:rsidR="009E397B">
        <w:rPr>
          <w:rFonts w:hint="eastAsia"/>
          <w:sz w:val="16"/>
          <w:szCs w:val="18"/>
        </w:rPr>
        <w:t>今</w:t>
      </w:r>
      <w:r w:rsidR="00242362">
        <w:rPr>
          <w:rFonts w:hint="eastAsia"/>
          <w:sz w:val="16"/>
          <w:szCs w:val="18"/>
        </w:rPr>
        <w:t>飲み頃といえる状態</w:t>
      </w:r>
      <w:r w:rsidR="009E397B">
        <w:rPr>
          <w:rFonts w:hint="eastAsia"/>
          <w:sz w:val="16"/>
          <w:szCs w:val="18"/>
        </w:rPr>
        <w:t>、</w:t>
      </w:r>
      <w:r w:rsidR="00242362">
        <w:rPr>
          <w:rFonts w:hint="eastAsia"/>
          <w:sz w:val="16"/>
          <w:szCs w:val="18"/>
        </w:rPr>
        <w:t>ホッと一安心の</w:t>
      </w:r>
      <w:r w:rsidR="00837D0C">
        <w:rPr>
          <w:rFonts w:hint="eastAsia"/>
          <w:sz w:val="16"/>
          <w:szCs w:val="18"/>
        </w:rPr>
        <w:t>嬉しい</w:t>
      </w:r>
      <w:r w:rsidR="00242362">
        <w:rPr>
          <w:rFonts w:hint="eastAsia"/>
          <w:sz w:val="16"/>
          <w:szCs w:val="18"/>
        </w:rPr>
        <w:t>味わいです！</w:t>
      </w:r>
    </w:p>
    <w:p w14:paraId="4295911A" w14:textId="4A0E9527" w:rsidR="00725111" w:rsidRDefault="007D7D52" w:rsidP="00242362">
      <w:pPr>
        <w:jc w:val="left"/>
        <w:rPr>
          <w:sz w:val="16"/>
          <w:szCs w:val="18"/>
        </w:rPr>
      </w:pPr>
      <w:r>
        <w:rPr>
          <w:b/>
          <w:lang w:val="it-IT"/>
        </w:rPr>
        <w:t>Anisos</w:t>
      </w:r>
      <w:r>
        <w:rPr>
          <w:rFonts w:hint="eastAsia"/>
          <w:b/>
          <w:lang w:val="it-IT"/>
        </w:rPr>
        <w:t xml:space="preserve"> </w:t>
      </w:r>
      <w:r>
        <w:rPr>
          <w:b/>
          <w:lang w:val="it-IT"/>
        </w:rPr>
        <w:t>“</w:t>
      </w:r>
      <w:r w:rsidR="001C6382">
        <w:rPr>
          <w:rFonts w:hint="eastAsia"/>
          <w:b/>
          <w:lang w:val="it-IT"/>
        </w:rPr>
        <w:t>L</w:t>
      </w:r>
      <w:r w:rsidR="001C6382">
        <w:rPr>
          <w:b/>
          <w:lang w:val="it-IT"/>
        </w:rPr>
        <w:t>’</w:t>
      </w:r>
      <w:r w:rsidR="001C6382">
        <w:rPr>
          <w:rFonts w:hint="eastAsia"/>
          <w:b/>
          <w:lang w:val="it-IT"/>
        </w:rPr>
        <w:t>e</w:t>
      </w:r>
      <w:r>
        <w:rPr>
          <w:rFonts w:hint="eastAsia"/>
          <w:b/>
          <w:lang w:val="it-IT"/>
        </w:rPr>
        <w:t>volzione</w:t>
      </w:r>
      <w:r>
        <w:rPr>
          <w:b/>
          <w:lang w:val="it-IT"/>
        </w:rPr>
        <w:t>” 20</w:t>
      </w:r>
      <w:r w:rsidR="00CB5F95">
        <w:rPr>
          <w:rFonts w:hint="eastAsia"/>
          <w:b/>
          <w:lang w:val="it-IT"/>
        </w:rPr>
        <w:t>16</w:t>
      </w:r>
      <w:r>
        <w:rPr>
          <w:rFonts w:hint="eastAsia"/>
          <w:b/>
          <w:sz w:val="16"/>
          <w:lang w:val="it-IT"/>
        </w:rPr>
        <w:t>アニーゾス</w:t>
      </w:r>
      <w:r>
        <w:rPr>
          <w:rFonts w:hint="eastAsia"/>
          <w:b/>
          <w:sz w:val="14"/>
          <w:szCs w:val="18"/>
          <w:lang w:val="it-IT"/>
        </w:rPr>
        <w:t xml:space="preserve"> </w:t>
      </w:r>
      <w:r>
        <w:rPr>
          <w:b/>
          <w:sz w:val="14"/>
          <w:szCs w:val="18"/>
          <w:lang w:val="it-IT"/>
        </w:rPr>
        <w:t>“</w:t>
      </w:r>
      <w:r w:rsidR="001C6382">
        <w:rPr>
          <w:rFonts w:hint="eastAsia"/>
          <w:b/>
          <w:sz w:val="14"/>
          <w:szCs w:val="18"/>
          <w:lang w:val="it-IT"/>
        </w:rPr>
        <w:t>レ</w:t>
      </w:r>
      <w:r>
        <w:rPr>
          <w:rFonts w:hint="eastAsia"/>
          <w:b/>
          <w:sz w:val="14"/>
          <w:szCs w:val="18"/>
          <w:lang w:val="it-IT"/>
        </w:rPr>
        <w:t>ボルツィオーネ</w:t>
      </w:r>
      <w:r>
        <w:rPr>
          <w:b/>
          <w:sz w:val="14"/>
          <w:szCs w:val="18"/>
          <w:lang w:val="it-IT"/>
        </w:rPr>
        <w:t>”</w:t>
      </w:r>
      <w:r w:rsidRPr="005954FD">
        <w:rPr>
          <w:rFonts w:ascii="HGP創英角ｺﾞｼｯｸUB" w:eastAsia="HGP創英角ｺﾞｼｯｸUB" w:hAnsi="HGP創英角ｺﾞｼｯｸUB" w:hint="eastAsia"/>
          <w:bCs/>
          <w:color w:val="00B050"/>
          <w:sz w:val="16"/>
        </w:rPr>
        <w:t>≪新ヴィンテージ≫</w:t>
      </w:r>
    </w:p>
    <w:p w14:paraId="5C1458CD" w14:textId="36DBA77B" w:rsidR="00BD12C0" w:rsidRDefault="00BD12C0" w:rsidP="00BD12C0">
      <w:pPr>
        <w:ind w:firstLineChars="100" w:firstLine="143"/>
        <w:jc w:val="left"/>
        <w:rPr>
          <w:sz w:val="16"/>
          <w:szCs w:val="18"/>
        </w:rPr>
      </w:pPr>
      <w:r>
        <w:rPr>
          <w:rFonts w:hint="eastAsia"/>
          <w:sz w:val="16"/>
          <w:szCs w:val="18"/>
        </w:rPr>
        <w:t>私自身、これまで多くの造り手達と共に試飲する機会がありま</w:t>
      </w:r>
      <w:r w:rsidR="00837D0C">
        <w:rPr>
          <w:rFonts w:hint="eastAsia"/>
          <w:sz w:val="16"/>
          <w:szCs w:val="18"/>
        </w:rPr>
        <w:t>したが</w:t>
      </w:r>
      <w:r>
        <w:rPr>
          <w:rFonts w:hint="eastAsia"/>
          <w:sz w:val="16"/>
          <w:szCs w:val="18"/>
        </w:rPr>
        <w:t>、このエウジェーニオほど、細やかな違いやこだわりを</w:t>
      </w:r>
      <w:r w:rsidR="00837D0C">
        <w:rPr>
          <w:rFonts w:hint="eastAsia"/>
          <w:sz w:val="16"/>
          <w:szCs w:val="18"/>
        </w:rPr>
        <w:t>突き詰める人</w:t>
      </w:r>
      <w:r>
        <w:rPr>
          <w:rFonts w:hint="eastAsia"/>
          <w:sz w:val="16"/>
          <w:szCs w:val="18"/>
        </w:rPr>
        <w:t>とは</w:t>
      </w:r>
      <w:r w:rsidR="009E397B">
        <w:rPr>
          <w:rFonts w:hint="eastAsia"/>
          <w:sz w:val="16"/>
          <w:szCs w:val="18"/>
        </w:rPr>
        <w:t>、出会ったこ</w:t>
      </w:r>
      <w:r>
        <w:rPr>
          <w:rFonts w:hint="eastAsia"/>
          <w:sz w:val="16"/>
          <w:szCs w:val="18"/>
        </w:rPr>
        <w:t>と</w:t>
      </w:r>
      <w:r w:rsidR="00837D0C">
        <w:rPr>
          <w:rFonts w:hint="eastAsia"/>
          <w:sz w:val="16"/>
          <w:szCs w:val="18"/>
        </w:rPr>
        <w:t>が</w:t>
      </w:r>
      <w:r>
        <w:rPr>
          <w:rFonts w:hint="eastAsia"/>
          <w:sz w:val="16"/>
          <w:szCs w:val="18"/>
        </w:rPr>
        <w:t>ありません、、、汗。木樽の材質によ</w:t>
      </w:r>
      <w:r w:rsidR="009E397B">
        <w:rPr>
          <w:rFonts w:hint="eastAsia"/>
          <w:sz w:val="16"/>
          <w:szCs w:val="18"/>
        </w:rPr>
        <w:t>る</w:t>
      </w:r>
      <w:r>
        <w:rPr>
          <w:rFonts w:hint="eastAsia"/>
          <w:sz w:val="16"/>
          <w:szCs w:val="18"/>
        </w:rPr>
        <w:t>違い、ボトル詰め時期の違い、コルクや王冠による違い、、、</w:t>
      </w:r>
      <w:r w:rsidR="00837D0C">
        <w:rPr>
          <w:rFonts w:hint="eastAsia"/>
          <w:sz w:val="16"/>
          <w:szCs w:val="18"/>
        </w:rPr>
        <w:t>はたまたブドウ品種やテロワール、</w:t>
      </w:r>
      <w:r w:rsidR="009E397B">
        <w:rPr>
          <w:rFonts w:hint="eastAsia"/>
          <w:sz w:val="16"/>
          <w:szCs w:val="18"/>
        </w:rPr>
        <w:t>言い出したら</w:t>
      </w:r>
      <w:r>
        <w:rPr>
          <w:rFonts w:hint="eastAsia"/>
          <w:sz w:val="16"/>
          <w:szCs w:val="18"/>
        </w:rPr>
        <w:t>キリがありませんが、彼</w:t>
      </w:r>
      <w:r w:rsidR="00837D0C">
        <w:rPr>
          <w:rFonts w:hint="eastAsia"/>
          <w:sz w:val="16"/>
          <w:szCs w:val="18"/>
        </w:rPr>
        <w:t>と共に過ごした</w:t>
      </w:r>
      <w:r>
        <w:rPr>
          <w:rFonts w:hint="eastAsia"/>
          <w:sz w:val="16"/>
          <w:szCs w:val="18"/>
        </w:rPr>
        <w:t>カンティーナでの</w:t>
      </w:r>
      <w:r w:rsidR="009E397B">
        <w:rPr>
          <w:rFonts w:hint="eastAsia"/>
          <w:sz w:val="16"/>
          <w:szCs w:val="18"/>
        </w:rPr>
        <w:t>体験は</w:t>
      </w:r>
      <w:r>
        <w:rPr>
          <w:rFonts w:hint="eastAsia"/>
          <w:sz w:val="16"/>
          <w:szCs w:val="18"/>
        </w:rPr>
        <w:t>、</w:t>
      </w:r>
      <w:r w:rsidR="009E397B">
        <w:rPr>
          <w:rFonts w:hint="eastAsia"/>
          <w:sz w:val="16"/>
          <w:szCs w:val="18"/>
        </w:rPr>
        <w:t>何よりも学ばせてもらった時間でした</w:t>
      </w:r>
      <w:r>
        <w:rPr>
          <w:rFonts w:hint="eastAsia"/>
          <w:sz w:val="16"/>
          <w:szCs w:val="18"/>
        </w:rPr>
        <w:t>。</w:t>
      </w:r>
    </w:p>
    <w:p w14:paraId="0A3035D7" w14:textId="1B2953AC" w:rsidR="00CD3506" w:rsidRDefault="00BD12C0" w:rsidP="00BD12C0">
      <w:pPr>
        <w:ind w:firstLineChars="100" w:firstLine="143"/>
        <w:jc w:val="left"/>
        <w:rPr>
          <w:sz w:val="16"/>
          <w:szCs w:val="18"/>
        </w:rPr>
      </w:pPr>
      <w:r>
        <w:rPr>
          <w:rFonts w:hint="eastAsia"/>
          <w:sz w:val="16"/>
          <w:szCs w:val="18"/>
        </w:rPr>
        <w:t>そ</w:t>
      </w:r>
      <w:r w:rsidR="009E397B">
        <w:rPr>
          <w:rFonts w:hint="eastAsia"/>
          <w:sz w:val="16"/>
          <w:szCs w:val="18"/>
        </w:rPr>
        <w:t>んな彼だ</w:t>
      </w:r>
      <w:r>
        <w:rPr>
          <w:rFonts w:hint="eastAsia"/>
          <w:sz w:val="16"/>
          <w:szCs w:val="18"/>
        </w:rPr>
        <w:t>からこそ</w:t>
      </w:r>
      <w:r w:rsidR="00837D0C">
        <w:rPr>
          <w:rFonts w:hint="eastAsia"/>
          <w:sz w:val="16"/>
          <w:szCs w:val="18"/>
        </w:rPr>
        <w:t>追求して</w:t>
      </w:r>
      <w:r>
        <w:rPr>
          <w:rFonts w:hint="eastAsia"/>
          <w:sz w:val="16"/>
          <w:szCs w:val="18"/>
        </w:rPr>
        <w:t>いた</w:t>
      </w:r>
      <w:r w:rsidR="009E397B">
        <w:rPr>
          <w:rFonts w:hint="eastAsia"/>
          <w:sz w:val="16"/>
          <w:szCs w:val="18"/>
        </w:rPr>
        <w:t>の</w:t>
      </w:r>
      <w:r>
        <w:rPr>
          <w:rFonts w:hint="eastAsia"/>
          <w:sz w:val="16"/>
          <w:szCs w:val="18"/>
        </w:rPr>
        <w:t>は</w:t>
      </w:r>
      <w:r w:rsidR="00837D0C">
        <w:rPr>
          <w:rFonts w:hint="eastAsia"/>
          <w:sz w:val="16"/>
          <w:szCs w:val="18"/>
        </w:rPr>
        <w:t>まさに</w:t>
      </w:r>
      <w:r>
        <w:rPr>
          <w:rFonts w:hint="eastAsia"/>
          <w:sz w:val="16"/>
          <w:szCs w:val="18"/>
        </w:rPr>
        <w:t>、、「</w:t>
      </w:r>
      <w:r w:rsidR="009E397B">
        <w:rPr>
          <w:rFonts w:hint="eastAsia"/>
          <w:sz w:val="16"/>
          <w:szCs w:val="18"/>
        </w:rPr>
        <w:t>完璧な</w:t>
      </w:r>
      <w:r>
        <w:rPr>
          <w:rFonts w:hint="eastAsia"/>
          <w:sz w:val="16"/>
          <w:szCs w:val="18"/>
        </w:rPr>
        <w:t>ワイン」という</w:t>
      </w:r>
      <w:r w:rsidR="00837D0C">
        <w:rPr>
          <w:rFonts w:hint="eastAsia"/>
          <w:sz w:val="16"/>
          <w:szCs w:val="18"/>
        </w:rPr>
        <w:t>事でした</w:t>
      </w:r>
      <w:r>
        <w:rPr>
          <w:rFonts w:hint="eastAsia"/>
          <w:sz w:val="16"/>
          <w:szCs w:val="18"/>
        </w:rPr>
        <w:t>。「</w:t>
      </w:r>
      <w:r>
        <w:rPr>
          <w:rFonts w:hint="eastAsia"/>
          <w:sz w:val="16"/>
          <w:szCs w:val="18"/>
        </w:rPr>
        <w:t>2024</w:t>
      </w:r>
      <w:r>
        <w:rPr>
          <w:rFonts w:hint="eastAsia"/>
          <w:sz w:val="16"/>
          <w:szCs w:val="18"/>
        </w:rPr>
        <w:t>年を含めた過去</w:t>
      </w:r>
      <w:r>
        <w:rPr>
          <w:rFonts w:hint="eastAsia"/>
          <w:sz w:val="16"/>
          <w:szCs w:val="18"/>
        </w:rPr>
        <w:t>10</w:t>
      </w:r>
      <w:r>
        <w:rPr>
          <w:rFonts w:hint="eastAsia"/>
          <w:sz w:val="16"/>
          <w:szCs w:val="18"/>
        </w:rPr>
        <w:t>年間で、間違いなく最高と呼べる</w:t>
      </w:r>
      <w:r>
        <w:rPr>
          <w:rFonts w:hint="eastAsia"/>
          <w:sz w:val="16"/>
          <w:szCs w:val="18"/>
        </w:rPr>
        <w:t>2016</w:t>
      </w:r>
      <w:r>
        <w:rPr>
          <w:rFonts w:hint="eastAsia"/>
          <w:sz w:val="16"/>
          <w:szCs w:val="18"/>
        </w:rPr>
        <w:t>。リリース当時のワインが決して未完成だったとは言わないけど、このヴィンテージの将来、可能性は当時から感じていた。このワインがボトルの中で熟成を続け、自分で完成する姿を見てみたい」、そうしたエウジェーニオの</w:t>
      </w:r>
      <w:r w:rsidR="009E397B">
        <w:rPr>
          <w:rFonts w:hint="eastAsia"/>
          <w:sz w:val="16"/>
          <w:szCs w:val="18"/>
        </w:rPr>
        <w:t>願望を叶える</w:t>
      </w:r>
      <w:r>
        <w:rPr>
          <w:rFonts w:hint="eastAsia"/>
          <w:sz w:val="16"/>
          <w:szCs w:val="18"/>
        </w:rPr>
        <w:t>ため、</w:t>
      </w:r>
      <w:r w:rsidR="009E397B">
        <w:rPr>
          <w:rFonts w:hint="eastAsia"/>
          <w:sz w:val="16"/>
          <w:szCs w:val="18"/>
        </w:rPr>
        <w:t>一部の</w:t>
      </w:r>
      <w:r>
        <w:rPr>
          <w:rFonts w:hint="eastAsia"/>
          <w:sz w:val="16"/>
          <w:szCs w:val="18"/>
        </w:rPr>
        <w:t>ワインをリリースせず</w:t>
      </w:r>
      <w:r w:rsidR="009E397B">
        <w:rPr>
          <w:rFonts w:hint="eastAsia"/>
          <w:sz w:val="16"/>
          <w:szCs w:val="18"/>
        </w:rPr>
        <w:t>、</w:t>
      </w:r>
      <w:r>
        <w:rPr>
          <w:rFonts w:hint="eastAsia"/>
          <w:sz w:val="16"/>
          <w:szCs w:val="18"/>
        </w:rPr>
        <w:t>自身のセラーにて熟成。リリース当時から考えると</w:t>
      </w:r>
      <w:r w:rsidR="009E397B">
        <w:rPr>
          <w:rFonts w:hint="eastAsia"/>
          <w:sz w:val="16"/>
          <w:szCs w:val="18"/>
        </w:rPr>
        <w:t>さらに</w:t>
      </w:r>
      <w:r>
        <w:rPr>
          <w:rFonts w:hint="eastAsia"/>
          <w:sz w:val="16"/>
          <w:szCs w:val="18"/>
        </w:rPr>
        <w:t>4</w:t>
      </w:r>
      <w:r>
        <w:rPr>
          <w:rFonts w:hint="eastAsia"/>
          <w:sz w:val="16"/>
          <w:szCs w:val="18"/>
        </w:rPr>
        <w:t>年の歳月を経てリリース。</w:t>
      </w:r>
      <w:r w:rsidR="00CD3506">
        <w:rPr>
          <w:rFonts w:hint="eastAsia"/>
          <w:sz w:val="16"/>
          <w:szCs w:val="18"/>
        </w:rPr>
        <w:t>その名前の通り</w:t>
      </w:r>
      <w:r w:rsidR="009E397B">
        <w:rPr>
          <w:rFonts w:hint="eastAsia"/>
          <w:sz w:val="16"/>
          <w:szCs w:val="18"/>
        </w:rPr>
        <w:t>「</w:t>
      </w:r>
      <w:r w:rsidR="00CD3506">
        <w:rPr>
          <w:rFonts w:hint="eastAsia"/>
          <w:sz w:val="16"/>
          <w:szCs w:val="18"/>
        </w:rPr>
        <w:t>進化</w:t>
      </w:r>
      <w:r w:rsidR="009E397B">
        <w:rPr>
          <w:rFonts w:hint="eastAsia"/>
          <w:sz w:val="16"/>
          <w:szCs w:val="18"/>
        </w:rPr>
        <w:t>」</w:t>
      </w:r>
      <w:r w:rsidR="00CD3506">
        <w:rPr>
          <w:rFonts w:hint="eastAsia"/>
          <w:sz w:val="16"/>
          <w:szCs w:val="18"/>
        </w:rPr>
        <w:t>を果たした</w:t>
      </w:r>
      <w:r w:rsidR="009E397B">
        <w:rPr>
          <w:rFonts w:hint="eastAsia"/>
          <w:sz w:val="16"/>
          <w:szCs w:val="18"/>
        </w:rPr>
        <w:t>完璧な</w:t>
      </w:r>
      <w:r w:rsidR="00CD3506">
        <w:rPr>
          <w:rFonts w:hint="eastAsia"/>
          <w:sz w:val="16"/>
          <w:szCs w:val="18"/>
        </w:rPr>
        <w:t>アニーゾス。</w:t>
      </w:r>
    </w:p>
    <w:p w14:paraId="44FF77E0" w14:textId="18700C83" w:rsidR="00CD3506" w:rsidRDefault="00600918" w:rsidP="00A7052A">
      <w:pPr>
        <w:ind w:firstLineChars="100" w:firstLine="183"/>
        <w:jc w:val="left"/>
        <w:rPr>
          <w:sz w:val="16"/>
          <w:szCs w:val="18"/>
        </w:rPr>
      </w:pPr>
      <w:r>
        <w:rPr>
          <w:b/>
          <w:noProof/>
          <w:lang w:val="it-IT"/>
        </w:rPr>
        <w:drawing>
          <wp:anchor distT="0" distB="0" distL="114300" distR="114300" simplePos="0" relativeHeight="251694080" behindDoc="0" locked="0" layoutInCell="1" allowOverlap="1" wp14:anchorId="0DEDB2AA" wp14:editId="3CA81932">
            <wp:simplePos x="0" y="0"/>
            <wp:positionH relativeFrom="margin">
              <wp:posOffset>5446395</wp:posOffset>
            </wp:positionH>
            <wp:positionV relativeFrom="paragraph">
              <wp:posOffset>243840</wp:posOffset>
            </wp:positionV>
            <wp:extent cx="1388110" cy="1139190"/>
            <wp:effectExtent l="19050" t="19050" r="21590" b="22860"/>
            <wp:wrapSquare wrapText="bothSides"/>
            <wp:docPr id="730868984" name="図 4" descr="タイムライ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68984" name="図 4" descr="タイムライン&#10;&#10;自動的に生成された説明"/>
                    <pic:cNvPicPr/>
                  </pic:nvPicPr>
                  <pic:blipFill>
                    <a:blip r:embed="rId12" cstate="print">
                      <a:extLst>
                        <a:ext uri="{BEBA8EAE-BF5A-486C-A8C5-ECC9F3942E4B}">
                          <a14:imgProps xmlns:a14="http://schemas.microsoft.com/office/drawing/2010/main">
                            <a14:imgLayer r:embed="rId13">
                              <a14:imgEffect>
                                <a14:sharpenSoften amount="13000"/>
                              </a14:imgEffect>
                              <a14:imgEffect>
                                <a14:brightnessContrast bright="14000" contrast="6000"/>
                              </a14:imgEffect>
                            </a14:imgLayer>
                          </a14:imgProps>
                        </a:ext>
                        <a:ext uri="{28A0092B-C50C-407E-A947-70E740481C1C}">
                          <a14:useLocalDpi xmlns:a14="http://schemas.microsoft.com/office/drawing/2010/main" val="0"/>
                        </a:ext>
                      </a:extLst>
                    </a:blip>
                    <a:stretch>
                      <a:fillRect/>
                    </a:stretch>
                  </pic:blipFill>
                  <pic:spPr>
                    <a:xfrm>
                      <a:off x="0" y="0"/>
                      <a:ext cx="1388110" cy="113919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CD3506">
        <w:rPr>
          <w:rFonts w:hint="eastAsia"/>
          <w:sz w:val="16"/>
          <w:szCs w:val="18"/>
        </w:rPr>
        <w:t>1</w:t>
      </w:r>
      <w:r w:rsidR="00CD3506">
        <w:rPr>
          <w:rFonts w:hint="eastAsia"/>
          <w:sz w:val="16"/>
          <w:szCs w:val="18"/>
        </w:rPr>
        <w:t>年を通して気温差があり、収穫時期に一定の雨、湿度によって貴腐化したブドウも多くみられた特別なヴィンテージ。リリース当時も、非常にポテンシャルを秘めたヴィンテージ</w:t>
      </w:r>
      <w:r w:rsidR="009E397B">
        <w:rPr>
          <w:rFonts w:hint="eastAsia"/>
          <w:sz w:val="16"/>
          <w:szCs w:val="18"/>
        </w:rPr>
        <w:t>だと</w:t>
      </w:r>
      <w:r w:rsidR="00CD3506">
        <w:rPr>
          <w:rFonts w:hint="eastAsia"/>
          <w:sz w:val="16"/>
          <w:szCs w:val="18"/>
        </w:rPr>
        <w:t>感じていました。それから</w:t>
      </w:r>
      <w:r w:rsidR="00CD3506">
        <w:rPr>
          <w:rFonts w:hint="eastAsia"/>
          <w:sz w:val="16"/>
          <w:szCs w:val="18"/>
        </w:rPr>
        <w:t>4</w:t>
      </w:r>
      <w:r w:rsidR="00CD3506">
        <w:rPr>
          <w:rFonts w:hint="eastAsia"/>
          <w:sz w:val="16"/>
          <w:szCs w:val="18"/>
        </w:rPr>
        <w:t>年という「時間」によって、驚くほど成長したアニーゾス。香りやヴォリュームのサイズはもちろんでしが、何よりも驚かされるのは余韻の長さ、、。皆さん間違いなく喜んでいただける素晴らしい味わいです。</w:t>
      </w:r>
    </w:p>
    <w:p w14:paraId="422635A2" w14:textId="606EDE94" w:rsidR="004E4EAD" w:rsidRDefault="004E4EAD" w:rsidP="004E4EAD">
      <w:pPr>
        <w:jc w:val="left"/>
        <w:rPr>
          <w:rFonts w:ascii="HGP創英角ｺﾞｼｯｸUB" w:eastAsia="HGP創英角ｺﾞｼｯｸUB" w:hAnsi="HGP創英角ｺﾞｼｯｸUB"/>
          <w:bCs/>
          <w:color w:val="00B050"/>
          <w:sz w:val="16"/>
        </w:rPr>
      </w:pPr>
      <w:r>
        <w:rPr>
          <w:b/>
          <w:lang w:val="it-IT"/>
        </w:rPr>
        <w:t>Esegesi 201</w:t>
      </w:r>
      <w:r w:rsidR="00CB5F95">
        <w:rPr>
          <w:rFonts w:hint="eastAsia"/>
          <w:b/>
          <w:lang w:val="it-IT"/>
        </w:rPr>
        <w:t>9</w:t>
      </w:r>
      <w:r>
        <w:rPr>
          <w:b/>
          <w:lang w:val="it-IT"/>
        </w:rPr>
        <w:t xml:space="preserve"> </w:t>
      </w:r>
      <w:r>
        <w:rPr>
          <w:rFonts w:hint="eastAsia"/>
          <w:b/>
          <w:sz w:val="16"/>
          <w:szCs w:val="16"/>
          <w:lang w:val="it-IT"/>
        </w:rPr>
        <w:t>エゼジェズィ</w:t>
      </w:r>
      <w:r>
        <w:rPr>
          <w:b/>
          <w:lang w:val="it-IT"/>
        </w:rPr>
        <w:t xml:space="preserve"> </w:t>
      </w:r>
      <w:r>
        <w:rPr>
          <w:rFonts w:ascii="HGP創英角ｺﾞｼｯｸUB" w:eastAsia="HGP創英角ｺﾞｼｯｸUB" w:hAnsi="HGP創英角ｺﾞｼｯｸUB" w:hint="eastAsia"/>
          <w:bCs/>
          <w:color w:val="00B050"/>
          <w:sz w:val="16"/>
        </w:rPr>
        <w:t>≪新ヴィンテージ≫</w:t>
      </w:r>
    </w:p>
    <w:p w14:paraId="4EE4569A" w14:textId="6878844B" w:rsidR="004E4EAD" w:rsidRDefault="004E4EAD" w:rsidP="004E4EAD">
      <w:pPr>
        <w:spacing w:line="240" w:lineRule="atLeast"/>
        <w:ind w:firstLineChars="100" w:firstLine="143"/>
        <w:jc w:val="left"/>
        <w:rPr>
          <w:sz w:val="16"/>
          <w:szCs w:val="18"/>
        </w:rPr>
      </w:pPr>
      <w:r>
        <w:rPr>
          <w:rFonts w:hint="eastAsia"/>
          <w:sz w:val="16"/>
          <w:szCs w:val="18"/>
        </w:rPr>
        <w:t>一般的なカベルネ</w:t>
      </w:r>
      <w:r>
        <w:rPr>
          <w:sz w:val="16"/>
          <w:szCs w:val="18"/>
        </w:rPr>
        <w:t xml:space="preserve"> </w:t>
      </w:r>
      <w:r>
        <w:rPr>
          <w:rFonts w:hint="eastAsia"/>
          <w:sz w:val="16"/>
          <w:szCs w:val="18"/>
        </w:rPr>
        <w:t>ソーヴィニヨンとメルローのイメージを、良い意味で裏切る「</w:t>
      </w:r>
      <w:proofErr w:type="spellStart"/>
      <w:r>
        <w:rPr>
          <w:rFonts w:hint="eastAsia"/>
          <w:sz w:val="16"/>
          <w:szCs w:val="18"/>
        </w:rPr>
        <w:t>Esegesi</w:t>
      </w:r>
      <w:proofErr w:type="spellEnd"/>
      <w:r>
        <w:rPr>
          <w:rFonts w:hint="eastAsia"/>
          <w:sz w:val="16"/>
          <w:szCs w:val="18"/>
        </w:rPr>
        <w:t>エゼジェズィ」。果皮が厚く豊かなタンニン、ポテンシャルを持ったカベルネ。果皮はもちろん種子、果梗まで完熟するまで収穫を待ち、バローロの伝統的な醸造方法にならい、長期間の果皮浸漬によって持てる要素をすべて抽出。そして木樽での長い熟成によって造り上げる、独特の感性から生まれたカベルネ</w:t>
      </w:r>
      <w:r>
        <w:rPr>
          <w:sz w:val="16"/>
          <w:szCs w:val="18"/>
        </w:rPr>
        <w:t xml:space="preserve"> </w:t>
      </w:r>
      <w:r>
        <w:rPr>
          <w:rFonts w:hint="eastAsia"/>
          <w:sz w:val="16"/>
          <w:szCs w:val="18"/>
        </w:rPr>
        <w:t>ソーヴィニヨン。</w:t>
      </w:r>
    </w:p>
    <w:p w14:paraId="73C05F39" w14:textId="39F05D46" w:rsidR="00CD3506" w:rsidRDefault="00CD3506" w:rsidP="00CD3506">
      <w:pPr>
        <w:spacing w:line="240" w:lineRule="atLeast"/>
        <w:ind w:firstLineChars="100" w:firstLine="143"/>
        <w:jc w:val="left"/>
        <w:rPr>
          <w:sz w:val="16"/>
          <w:szCs w:val="18"/>
        </w:rPr>
      </w:pPr>
      <w:r>
        <w:rPr>
          <w:rFonts w:hint="eastAsia"/>
          <w:sz w:val="16"/>
          <w:szCs w:val="18"/>
        </w:rPr>
        <w:t>2019</w:t>
      </w:r>
      <w:r>
        <w:rPr>
          <w:rFonts w:hint="eastAsia"/>
          <w:sz w:val="16"/>
          <w:szCs w:val="18"/>
        </w:rPr>
        <w:t>年はバランス</w:t>
      </w:r>
      <w:r w:rsidR="00837D0C">
        <w:rPr>
          <w:rFonts w:hint="eastAsia"/>
          <w:sz w:val="16"/>
          <w:szCs w:val="18"/>
        </w:rPr>
        <w:t>は</w:t>
      </w:r>
      <w:r>
        <w:rPr>
          <w:rFonts w:hint="eastAsia"/>
          <w:sz w:val="16"/>
          <w:szCs w:val="18"/>
        </w:rPr>
        <w:t>あるものの</w:t>
      </w:r>
      <w:r w:rsidR="00837D0C">
        <w:rPr>
          <w:rFonts w:hint="eastAsia"/>
          <w:sz w:val="16"/>
          <w:szCs w:val="18"/>
        </w:rPr>
        <w:t>、</w:t>
      </w:r>
      <w:r>
        <w:rPr>
          <w:rFonts w:hint="eastAsia"/>
          <w:sz w:val="16"/>
          <w:szCs w:val="18"/>
        </w:rPr>
        <w:t>昼夜の気温差を強く感じ</w:t>
      </w:r>
      <w:r w:rsidR="00837D0C">
        <w:rPr>
          <w:rFonts w:hint="eastAsia"/>
          <w:sz w:val="16"/>
          <w:szCs w:val="18"/>
        </w:rPr>
        <w:t>るブドウ、</w:t>
      </w:r>
      <w:r>
        <w:rPr>
          <w:rFonts w:hint="eastAsia"/>
          <w:sz w:val="16"/>
          <w:szCs w:val="18"/>
        </w:rPr>
        <w:t>十分なポテンシャルを持った理想的なヴィンテージ。静かで繊細、かつ複雑な香りからは</w:t>
      </w:r>
      <w:r w:rsidR="00837D0C">
        <w:rPr>
          <w:rFonts w:hint="eastAsia"/>
          <w:sz w:val="16"/>
          <w:szCs w:val="18"/>
        </w:rPr>
        <w:t>、</w:t>
      </w:r>
      <w:r>
        <w:rPr>
          <w:rFonts w:hint="eastAsia"/>
          <w:sz w:val="16"/>
          <w:szCs w:val="18"/>
        </w:rPr>
        <w:t>ブドウの成熟度合いの高さを直感的に感じます。</w:t>
      </w:r>
      <w:r w:rsidR="004E4EAD">
        <w:rPr>
          <w:rFonts w:hint="eastAsia"/>
          <w:sz w:val="16"/>
          <w:szCs w:val="18"/>
        </w:rPr>
        <w:t>緻密で</w:t>
      </w:r>
      <w:r>
        <w:rPr>
          <w:rFonts w:hint="eastAsia"/>
          <w:sz w:val="16"/>
          <w:szCs w:val="18"/>
        </w:rPr>
        <w:t>キメ</w:t>
      </w:r>
      <w:r w:rsidR="004E4EAD">
        <w:rPr>
          <w:rFonts w:hint="eastAsia"/>
          <w:sz w:val="16"/>
          <w:szCs w:val="18"/>
        </w:rPr>
        <w:t>細かいタンニンと</w:t>
      </w:r>
      <w:r>
        <w:rPr>
          <w:rFonts w:hint="eastAsia"/>
          <w:sz w:val="16"/>
          <w:szCs w:val="18"/>
        </w:rPr>
        <w:t>強すぎない</w:t>
      </w:r>
      <w:r w:rsidR="004E4EAD">
        <w:rPr>
          <w:rFonts w:hint="eastAsia"/>
          <w:sz w:val="16"/>
          <w:szCs w:val="18"/>
        </w:rPr>
        <w:t>ヴォリューム感、重心が低く</w:t>
      </w:r>
      <w:r>
        <w:rPr>
          <w:rFonts w:hint="eastAsia"/>
          <w:sz w:val="16"/>
          <w:szCs w:val="18"/>
        </w:rPr>
        <w:t>も決して重</w:t>
      </w:r>
      <w:r w:rsidR="00837D0C">
        <w:rPr>
          <w:rFonts w:hint="eastAsia"/>
          <w:sz w:val="16"/>
          <w:szCs w:val="18"/>
        </w:rPr>
        <w:t>くない</w:t>
      </w:r>
      <w:r>
        <w:rPr>
          <w:rFonts w:hint="eastAsia"/>
          <w:sz w:val="16"/>
          <w:szCs w:val="18"/>
        </w:rPr>
        <w:t>、、近年感じるワインの軽やかさは</w:t>
      </w:r>
      <w:r w:rsidR="009E397B">
        <w:rPr>
          <w:rFonts w:hint="eastAsia"/>
          <w:sz w:val="16"/>
          <w:szCs w:val="18"/>
        </w:rPr>
        <w:t>、ついに</w:t>
      </w:r>
      <w:r>
        <w:rPr>
          <w:rFonts w:hint="eastAsia"/>
          <w:sz w:val="16"/>
          <w:szCs w:val="18"/>
        </w:rPr>
        <w:t>エゼジェズィにも</w:t>
      </w:r>
      <w:r w:rsidR="009E397B">
        <w:rPr>
          <w:rFonts w:hint="eastAsia"/>
          <w:sz w:val="16"/>
          <w:szCs w:val="18"/>
        </w:rPr>
        <w:t>感じるようになりました</w:t>
      </w:r>
      <w:r>
        <w:rPr>
          <w:rFonts w:hint="eastAsia"/>
          <w:sz w:val="16"/>
          <w:szCs w:val="18"/>
        </w:rPr>
        <w:t>！オーセンティックなカベルネ・メルローであり</w:t>
      </w:r>
      <w:r w:rsidR="009E397B">
        <w:rPr>
          <w:rFonts w:hint="eastAsia"/>
          <w:sz w:val="16"/>
          <w:szCs w:val="18"/>
        </w:rPr>
        <w:t>ながらも</w:t>
      </w:r>
      <w:r>
        <w:rPr>
          <w:rFonts w:hint="eastAsia"/>
          <w:sz w:val="16"/>
          <w:szCs w:val="18"/>
        </w:rPr>
        <w:t>、他の</w:t>
      </w:r>
      <w:r w:rsidR="009E397B">
        <w:rPr>
          <w:rFonts w:hint="eastAsia"/>
          <w:sz w:val="16"/>
          <w:szCs w:val="18"/>
        </w:rPr>
        <w:t>どのワインにも当てはまらない</w:t>
      </w:r>
      <w:r>
        <w:rPr>
          <w:rFonts w:hint="eastAsia"/>
          <w:sz w:val="16"/>
          <w:szCs w:val="18"/>
        </w:rPr>
        <w:t>唯一な味わいをもった</w:t>
      </w:r>
      <w:r w:rsidR="00837D0C">
        <w:rPr>
          <w:rFonts w:hint="eastAsia"/>
          <w:sz w:val="16"/>
          <w:szCs w:val="18"/>
        </w:rPr>
        <w:t>カベルネ・メルローといえると思います！</w:t>
      </w:r>
    </w:p>
    <w:p w14:paraId="35BA0E0C" w14:textId="75FE852C" w:rsidR="004E4EAD" w:rsidRDefault="00B66AA3" w:rsidP="004E4EAD">
      <w:pPr>
        <w:jc w:val="left"/>
        <w:rPr>
          <w:rFonts w:ascii="HGP創英角ｺﾞｼｯｸUB" w:eastAsia="HGP創英角ｺﾞｼｯｸUB" w:hAnsi="HGP創英角ｺﾞｼｯｸUB"/>
          <w:bCs/>
          <w:color w:val="00B050"/>
          <w:sz w:val="16"/>
        </w:rPr>
      </w:pPr>
      <w:r>
        <w:rPr>
          <w:rFonts w:ascii="HGP創英角ｺﾞｼｯｸUB" w:eastAsia="HGP創英角ｺﾞｼｯｸUB" w:hAnsi="HGP創英角ｺﾞｼｯｸUB"/>
          <w:bCs/>
          <w:noProof/>
          <w:color w:val="00B050"/>
          <w:sz w:val="16"/>
        </w:rPr>
        <w:lastRenderedPageBreak/>
        <w:drawing>
          <wp:anchor distT="0" distB="0" distL="114300" distR="114300" simplePos="0" relativeHeight="251695104" behindDoc="0" locked="0" layoutInCell="1" allowOverlap="1" wp14:anchorId="5F72EA86" wp14:editId="4047EE35">
            <wp:simplePos x="0" y="0"/>
            <wp:positionH relativeFrom="margin">
              <wp:align>right</wp:align>
            </wp:positionH>
            <wp:positionV relativeFrom="paragraph">
              <wp:posOffset>41910</wp:posOffset>
            </wp:positionV>
            <wp:extent cx="1428750" cy="1145540"/>
            <wp:effectExtent l="0" t="0" r="0" b="0"/>
            <wp:wrapSquare wrapText="bothSides"/>
            <wp:docPr id="601185880" name="図 5"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85880" name="図 5" descr="テキスト&#10;&#10;中程度の精度で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1145540"/>
                    </a:xfrm>
                    <a:prstGeom prst="rect">
                      <a:avLst/>
                    </a:prstGeom>
                  </pic:spPr>
                </pic:pic>
              </a:graphicData>
            </a:graphic>
            <wp14:sizeRelH relativeFrom="margin">
              <wp14:pctWidth>0</wp14:pctWidth>
            </wp14:sizeRelH>
            <wp14:sizeRelV relativeFrom="margin">
              <wp14:pctHeight>0</wp14:pctHeight>
            </wp14:sizeRelV>
          </wp:anchor>
        </w:drawing>
      </w:r>
      <w:r w:rsidR="004E4EAD" w:rsidRPr="00D92E15">
        <w:rPr>
          <w:rFonts w:hint="eastAsia"/>
          <w:b/>
          <w:color w:val="00B050"/>
          <w:lang w:val="it-IT"/>
        </w:rPr>
        <w:t>★</w:t>
      </w:r>
      <w:r w:rsidR="004E4EAD">
        <w:rPr>
          <w:b/>
          <w:lang w:val="it-IT"/>
        </w:rPr>
        <w:t>Cabernet Franc 1</w:t>
      </w:r>
      <w:r w:rsidR="00CB5F95">
        <w:rPr>
          <w:rFonts w:hint="eastAsia"/>
          <w:b/>
          <w:lang w:val="it-IT"/>
        </w:rPr>
        <w:t>9</w:t>
      </w:r>
      <w:r w:rsidR="004E4EAD">
        <w:rPr>
          <w:b/>
          <w:lang w:val="it-IT"/>
        </w:rPr>
        <w:t>.</w:t>
      </w:r>
      <w:r w:rsidR="00CB5F95">
        <w:rPr>
          <w:rFonts w:hint="eastAsia"/>
          <w:b/>
          <w:lang w:val="it-IT"/>
        </w:rPr>
        <w:t>20</w:t>
      </w:r>
      <w:r w:rsidR="004E4EAD">
        <w:rPr>
          <w:b/>
          <w:lang w:val="it-IT"/>
        </w:rPr>
        <w:t>.2</w:t>
      </w:r>
      <w:r w:rsidR="00CB5F95">
        <w:rPr>
          <w:rFonts w:hint="eastAsia"/>
          <w:b/>
          <w:lang w:val="it-IT"/>
        </w:rPr>
        <w:t>1</w:t>
      </w:r>
      <w:r w:rsidR="004E4EAD">
        <w:rPr>
          <w:b/>
          <w:lang w:val="it-IT"/>
        </w:rPr>
        <w:t xml:space="preserve"> </w:t>
      </w:r>
      <w:r w:rsidR="004E4EAD">
        <w:rPr>
          <w:rFonts w:hint="eastAsia"/>
          <w:b/>
          <w:sz w:val="16"/>
          <w:szCs w:val="16"/>
          <w:lang w:val="it-IT"/>
        </w:rPr>
        <w:t>カベルネ</w:t>
      </w:r>
      <w:r w:rsidR="004E4EAD">
        <w:rPr>
          <w:b/>
          <w:sz w:val="16"/>
          <w:szCs w:val="16"/>
          <w:lang w:val="it-IT"/>
        </w:rPr>
        <w:t xml:space="preserve"> </w:t>
      </w:r>
      <w:r w:rsidR="004E4EAD">
        <w:rPr>
          <w:rFonts w:hint="eastAsia"/>
          <w:b/>
          <w:sz w:val="16"/>
          <w:szCs w:val="16"/>
          <w:lang w:val="it-IT"/>
        </w:rPr>
        <w:t>フラン</w:t>
      </w:r>
      <w:r w:rsidR="004E4EAD">
        <w:rPr>
          <w:b/>
          <w:lang w:val="it-IT"/>
        </w:rPr>
        <w:t xml:space="preserve"> </w:t>
      </w:r>
      <w:r w:rsidR="004E4EAD">
        <w:rPr>
          <w:rFonts w:ascii="HGP創英角ｺﾞｼｯｸUB" w:eastAsia="HGP創英角ｺﾞｼｯｸUB" w:hAnsi="HGP創英角ｺﾞｼｯｸUB" w:hint="eastAsia"/>
          <w:bCs/>
          <w:color w:val="00B050"/>
          <w:sz w:val="16"/>
        </w:rPr>
        <w:t>≪新ヴィンテージ≫</w:t>
      </w:r>
    </w:p>
    <w:p w14:paraId="3DB9C497" w14:textId="2DD5772E" w:rsidR="004E4EAD" w:rsidRDefault="004E4EAD" w:rsidP="004E4EAD">
      <w:pPr>
        <w:spacing w:line="240" w:lineRule="atLeast"/>
        <w:ind w:firstLineChars="100" w:firstLine="143"/>
        <w:jc w:val="left"/>
        <w:rPr>
          <w:rFonts w:cs="ＭＳ ゴシック"/>
          <w:sz w:val="16"/>
          <w:lang w:val="it-IT"/>
        </w:rPr>
      </w:pPr>
      <w:r>
        <w:rPr>
          <w:rFonts w:cs="ＭＳ ゴシック" w:hint="eastAsia"/>
          <w:sz w:val="16"/>
          <w:lang w:val="it-IT"/>
        </w:rPr>
        <w:t>ロヴェレート近郊の砂質土壌の畑より収穫されるカベルネ</w:t>
      </w:r>
      <w:r>
        <w:rPr>
          <w:rFonts w:cs="ＭＳ ゴシック"/>
          <w:sz w:val="16"/>
          <w:lang w:val="it-IT"/>
        </w:rPr>
        <w:t xml:space="preserve"> </w:t>
      </w:r>
      <w:r>
        <w:rPr>
          <w:rFonts w:cs="ＭＳ ゴシック" w:hint="eastAsia"/>
          <w:sz w:val="16"/>
          <w:lang w:val="it-IT"/>
        </w:rPr>
        <w:t>フラン。カベルネ</w:t>
      </w:r>
      <w:r>
        <w:rPr>
          <w:rFonts w:cs="ＭＳ ゴシック"/>
          <w:sz w:val="16"/>
          <w:lang w:val="it-IT"/>
        </w:rPr>
        <w:t xml:space="preserve"> </w:t>
      </w:r>
      <w:r>
        <w:rPr>
          <w:rFonts w:cs="ＭＳ ゴシック" w:hint="eastAsia"/>
          <w:sz w:val="16"/>
          <w:lang w:val="it-IT"/>
        </w:rPr>
        <w:t>ソーヴィニヨンとは違い、その繊細さ、柔和さが特徴ともいえるブドウ。その繊細さを表現するために取り入れたのが、マルサーラやシェリーなどで行われているソレラという手法。「熟成の途中で新しいワイン（酵母）を加える事で、樽の中が一時的に活性化。酵母の活動期間を長く継続させることで、酸化を恐れずに</w:t>
      </w:r>
      <w:r>
        <w:rPr>
          <w:rFonts w:cs="ＭＳ ゴシック"/>
          <w:sz w:val="16"/>
          <w:lang w:val="it-IT"/>
        </w:rPr>
        <w:t>SO2</w:t>
      </w:r>
      <w:r>
        <w:rPr>
          <w:rFonts w:cs="ＭＳ ゴシック" w:hint="eastAsia"/>
          <w:sz w:val="16"/>
          <w:lang w:val="it-IT"/>
        </w:rPr>
        <w:t>にも頼らずに、樽での長い熟成ができる」、そう考えるエウジェーニオ。圧搾した</w:t>
      </w:r>
      <w:r>
        <w:rPr>
          <w:rFonts w:cs="ＭＳ ゴシック" w:hint="eastAsia"/>
          <w:sz w:val="16"/>
          <w:lang w:val="it-IT"/>
        </w:rPr>
        <w:t>2</w:t>
      </w:r>
      <w:r>
        <w:rPr>
          <w:rFonts w:cs="ＭＳ ゴシック"/>
          <w:sz w:val="16"/>
          <w:lang w:val="it-IT"/>
        </w:rPr>
        <w:t>01</w:t>
      </w:r>
      <w:r w:rsidR="00CD3506">
        <w:rPr>
          <w:rFonts w:cs="ＭＳ ゴシック" w:hint="eastAsia"/>
          <w:sz w:val="16"/>
          <w:lang w:val="it-IT"/>
        </w:rPr>
        <w:t>9</w:t>
      </w:r>
      <w:r>
        <w:rPr>
          <w:rFonts w:cs="ＭＳ ゴシック" w:hint="eastAsia"/>
          <w:sz w:val="16"/>
          <w:lang w:val="it-IT"/>
        </w:rPr>
        <w:t>のカベルネ</w:t>
      </w:r>
      <w:r>
        <w:rPr>
          <w:rFonts w:cs="ＭＳ ゴシック" w:hint="eastAsia"/>
          <w:sz w:val="16"/>
          <w:lang w:val="it-IT"/>
        </w:rPr>
        <w:t xml:space="preserve"> </w:t>
      </w:r>
      <w:r>
        <w:rPr>
          <w:rFonts w:cs="ＭＳ ゴシック" w:hint="eastAsia"/>
          <w:sz w:val="16"/>
          <w:lang w:val="it-IT"/>
        </w:rPr>
        <w:t>フランは極力酸素との接触を避けながら熟成。そして翌年の収穫、醗酵に合わせオリ引きを行い、ここに醗酵が終わりきる前の</w:t>
      </w:r>
      <w:r>
        <w:rPr>
          <w:rFonts w:cs="ＭＳ ゴシック" w:hint="eastAsia"/>
          <w:sz w:val="16"/>
          <w:lang w:val="it-IT"/>
        </w:rPr>
        <w:t>2</w:t>
      </w:r>
      <w:r>
        <w:rPr>
          <w:rFonts w:cs="ＭＳ ゴシック"/>
          <w:sz w:val="16"/>
          <w:lang w:val="it-IT"/>
        </w:rPr>
        <w:t>0</w:t>
      </w:r>
      <w:r w:rsidR="00CD3506">
        <w:rPr>
          <w:rFonts w:cs="ＭＳ ゴシック" w:hint="eastAsia"/>
          <w:sz w:val="16"/>
          <w:lang w:val="it-IT"/>
        </w:rPr>
        <w:t>20</w:t>
      </w:r>
      <w:r>
        <w:rPr>
          <w:rFonts w:cs="ＭＳ ゴシック" w:hint="eastAsia"/>
          <w:sz w:val="16"/>
          <w:lang w:val="it-IT"/>
        </w:rPr>
        <w:t>を加える、すると活動している</w:t>
      </w:r>
      <w:r>
        <w:rPr>
          <w:rFonts w:cs="ＭＳ ゴシック" w:hint="eastAsia"/>
          <w:sz w:val="16"/>
          <w:lang w:val="it-IT"/>
        </w:rPr>
        <w:t>2</w:t>
      </w:r>
      <w:r>
        <w:rPr>
          <w:rFonts w:cs="ＭＳ ゴシック"/>
          <w:sz w:val="16"/>
          <w:lang w:val="it-IT"/>
        </w:rPr>
        <w:t>0</w:t>
      </w:r>
      <w:r w:rsidR="00CD3506">
        <w:rPr>
          <w:rFonts w:cs="ＭＳ ゴシック" w:hint="eastAsia"/>
          <w:sz w:val="16"/>
          <w:lang w:val="it-IT"/>
        </w:rPr>
        <w:t>20</w:t>
      </w:r>
      <w:r>
        <w:rPr>
          <w:rFonts w:cs="ＭＳ ゴシック" w:hint="eastAsia"/>
          <w:sz w:val="16"/>
          <w:lang w:val="it-IT"/>
        </w:rPr>
        <w:t>の酵母によって、</w:t>
      </w:r>
      <w:r w:rsidR="00CD3506">
        <w:rPr>
          <w:rFonts w:cs="ＭＳ ゴシック" w:hint="eastAsia"/>
          <w:sz w:val="16"/>
          <w:lang w:val="it-IT"/>
        </w:rPr>
        <w:t>液体</w:t>
      </w:r>
      <w:r>
        <w:rPr>
          <w:rFonts w:cs="ＭＳ ゴシック" w:hint="eastAsia"/>
          <w:sz w:val="16"/>
          <w:lang w:val="it-IT"/>
        </w:rPr>
        <w:t>全体が活性化。</w:t>
      </w:r>
      <w:r>
        <w:rPr>
          <w:rFonts w:cs="ＭＳ ゴシック" w:hint="eastAsia"/>
          <w:sz w:val="16"/>
          <w:lang w:val="it-IT"/>
        </w:rPr>
        <w:t>2</w:t>
      </w:r>
      <w:r>
        <w:rPr>
          <w:rFonts w:cs="ＭＳ ゴシック"/>
          <w:sz w:val="16"/>
          <w:lang w:val="it-IT"/>
        </w:rPr>
        <w:t>02</w:t>
      </w:r>
      <w:r w:rsidR="00CD3506">
        <w:rPr>
          <w:rFonts w:cs="ＭＳ ゴシック" w:hint="eastAsia"/>
          <w:sz w:val="16"/>
          <w:lang w:val="it-IT"/>
        </w:rPr>
        <w:t>1</w:t>
      </w:r>
      <w:r>
        <w:rPr>
          <w:rFonts w:cs="ＭＳ ゴシック" w:hint="eastAsia"/>
          <w:sz w:val="16"/>
          <w:lang w:val="it-IT"/>
        </w:rPr>
        <w:t>の収穫でもう一度繰り返し、</w:t>
      </w:r>
      <w:r>
        <w:rPr>
          <w:rFonts w:cs="ＭＳ ゴシック"/>
          <w:sz w:val="16"/>
          <w:lang w:val="it-IT"/>
        </w:rPr>
        <w:t>3</w:t>
      </w:r>
      <w:r>
        <w:rPr>
          <w:rFonts w:cs="ＭＳ ゴシック" w:hint="eastAsia"/>
          <w:sz w:val="16"/>
          <w:lang w:val="it-IT"/>
        </w:rPr>
        <w:t>ヴィンテージで</w:t>
      </w:r>
      <w:r>
        <w:rPr>
          <w:rFonts w:cs="ＭＳ ゴシック"/>
          <w:sz w:val="16"/>
          <w:lang w:val="it-IT"/>
        </w:rPr>
        <w:t>3</w:t>
      </w:r>
      <w:r>
        <w:rPr>
          <w:rFonts w:cs="ＭＳ ゴシック" w:hint="eastAsia"/>
          <w:sz w:val="16"/>
          <w:lang w:val="it-IT"/>
        </w:rPr>
        <w:t>年間の熟成をするという</w:t>
      </w:r>
      <w:r w:rsidR="00FA7D38">
        <w:rPr>
          <w:rFonts w:cs="ＭＳ ゴシック" w:hint="eastAsia"/>
          <w:sz w:val="16"/>
          <w:lang w:val="it-IT"/>
        </w:rPr>
        <w:t>、</w:t>
      </w:r>
      <w:r w:rsidR="00CD3506">
        <w:rPr>
          <w:rFonts w:cs="ＭＳ ゴシック" w:hint="eastAsia"/>
          <w:sz w:val="16"/>
          <w:lang w:val="it-IT"/>
        </w:rPr>
        <w:t>とんでも発想な</w:t>
      </w:r>
      <w:r>
        <w:rPr>
          <w:rFonts w:cs="ＭＳ ゴシック" w:hint="eastAsia"/>
          <w:sz w:val="16"/>
          <w:lang w:val="it-IT"/>
        </w:rPr>
        <w:t>醸造によって生まれるワイン。</w:t>
      </w:r>
    </w:p>
    <w:p w14:paraId="1BD9FBBA" w14:textId="6DF816C7" w:rsidR="008D7A0C" w:rsidRDefault="00CD3506" w:rsidP="004E4EAD">
      <w:pPr>
        <w:spacing w:line="240" w:lineRule="atLeast"/>
        <w:ind w:firstLineChars="100" w:firstLine="143"/>
        <w:jc w:val="left"/>
        <w:rPr>
          <w:rFonts w:cs="ＭＳ ゴシック"/>
          <w:sz w:val="16"/>
          <w:lang w:val="it-IT"/>
        </w:rPr>
      </w:pPr>
      <w:r>
        <w:rPr>
          <w:rFonts w:cs="ＭＳ ゴシック" w:hint="eastAsia"/>
          <w:sz w:val="16"/>
          <w:lang w:val="it-IT"/>
        </w:rPr>
        <w:t>「ヴィンテージによる違いを、あえてブレンドすることで見えなくし、より土地（ブドウ畑）を感じられるのではないか？」、</w:t>
      </w:r>
      <w:r w:rsidR="008D7A0C">
        <w:rPr>
          <w:rFonts w:cs="ＭＳ ゴシック" w:hint="eastAsia"/>
          <w:sz w:val="16"/>
          <w:lang w:val="it-IT"/>
        </w:rPr>
        <w:t>という</w:t>
      </w:r>
      <w:r>
        <w:rPr>
          <w:rFonts w:cs="ＭＳ ゴシック" w:hint="eastAsia"/>
          <w:sz w:val="16"/>
          <w:lang w:val="it-IT"/>
        </w:rPr>
        <w:t>エウジェーニオ</w:t>
      </w:r>
      <w:r w:rsidR="008D7A0C">
        <w:rPr>
          <w:rFonts w:cs="ＭＳ ゴシック" w:hint="eastAsia"/>
          <w:sz w:val="16"/>
          <w:lang w:val="it-IT"/>
        </w:rPr>
        <w:t>の禅問答</w:t>
      </w:r>
      <w:r>
        <w:rPr>
          <w:rFonts w:cs="ＭＳ ゴシック" w:hint="eastAsia"/>
          <w:sz w:val="16"/>
          <w:lang w:val="it-IT"/>
        </w:rPr>
        <w:t>的</w:t>
      </w:r>
      <w:r w:rsidR="008D7A0C">
        <w:rPr>
          <w:rFonts w:cs="ＭＳ ゴシック" w:hint="eastAsia"/>
          <w:sz w:val="16"/>
          <w:lang w:val="it-IT"/>
        </w:rPr>
        <w:t>な質問には</w:t>
      </w:r>
      <w:r>
        <w:rPr>
          <w:rFonts w:cs="ＭＳ ゴシック" w:hint="eastAsia"/>
          <w:sz w:val="16"/>
          <w:lang w:val="it-IT"/>
        </w:rPr>
        <w:t>、</w:t>
      </w:r>
      <w:r w:rsidR="008D7A0C">
        <w:rPr>
          <w:rFonts w:cs="ＭＳ ゴシック" w:hint="eastAsia"/>
          <w:sz w:val="16"/>
          <w:lang w:val="it-IT"/>
        </w:rPr>
        <w:t>いまだに答えられませんが、、汗。</w:t>
      </w:r>
      <w:r>
        <w:rPr>
          <w:rFonts w:cs="ＭＳ ゴシック" w:hint="eastAsia"/>
          <w:sz w:val="16"/>
          <w:lang w:val="it-IT"/>
        </w:rPr>
        <w:t>ブドウ</w:t>
      </w:r>
      <w:r w:rsidR="008D7A0C">
        <w:rPr>
          <w:rFonts w:cs="ＭＳ ゴシック" w:hint="eastAsia"/>
          <w:sz w:val="16"/>
          <w:lang w:val="it-IT"/>
        </w:rPr>
        <w:t>が</w:t>
      </w:r>
      <w:r>
        <w:rPr>
          <w:rFonts w:cs="ＭＳ ゴシック" w:hint="eastAsia"/>
          <w:sz w:val="16"/>
          <w:lang w:val="it-IT"/>
        </w:rPr>
        <w:t>完熟し</w:t>
      </w:r>
      <w:r w:rsidR="008D7A0C">
        <w:rPr>
          <w:rFonts w:cs="ＭＳ ゴシック" w:hint="eastAsia"/>
          <w:sz w:val="16"/>
          <w:lang w:val="it-IT"/>
        </w:rPr>
        <w:t>、樽の中で熟成を遂げつつも、果実のフレッシュさや軽やかさ、相反する要素が共存しているカベルネフラン。その完成度はもはや言葉になりません、、、。入荷数は少ないですが、このワインはぜひ</w:t>
      </w:r>
      <w:r w:rsidR="00837D0C">
        <w:rPr>
          <w:rFonts w:cs="ＭＳ ゴシック" w:hint="eastAsia"/>
          <w:sz w:val="16"/>
          <w:lang w:val="it-IT"/>
        </w:rPr>
        <w:t>知っていただきたい素晴らしい</w:t>
      </w:r>
      <w:r w:rsidR="008D7A0C">
        <w:rPr>
          <w:rFonts w:cs="ＭＳ ゴシック" w:hint="eastAsia"/>
          <w:sz w:val="16"/>
          <w:lang w:val="it-IT"/>
        </w:rPr>
        <w:t>ワインです。</w:t>
      </w:r>
    </w:p>
    <w:p w14:paraId="29C1346D" w14:textId="77777777" w:rsidR="00535220" w:rsidRPr="00CE3B11" w:rsidRDefault="00535220" w:rsidP="00535220">
      <w:pPr>
        <w:spacing w:line="240" w:lineRule="atLeast"/>
        <w:jc w:val="left"/>
        <w:rPr>
          <w:b/>
          <w:bCs/>
          <w:sz w:val="32"/>
          <w:szCs w:val="21"/>
          <w:u w:val="single"/>
          <w:lang w:val="it-IT"/>
        </w:rPr>
      </w:pPr>
      <w:r>
        <w:rPr>
          <w:b/>
          <w:bCs/>
          <w:sz w:val="32"/>
          <w:szCs w:val="21"/>
          <w:u w:val="single"/>
          <w:lang w:val="it-IT"/>
        </w:rPr>
        <w:t>Bonavita</w:t>
      </w:r>
      <w:r>
        <w:rPr>
          <w:rFonts w:hint="eastAsia"/>
          <w:b/>
          <w:bCs/>
          <w:sz w:val="18"/>
          <w:u w:val="single"/>
          <w:lang w:val="it-IT"/>
        </w:rPr>
        <w:t>ボナヴィータ</w:t>
      </w:r>
      <w:r>
        <w:rPr>
          <w:rFonts w:hint="eastAsia"/>
          <w:sz w:val="16"/>
          <w:u w:val="single"/>
          <w:lang w:val="it-IT"/>
        </w:rPr>
        <w:t xml:space="preserve">                              </w:t>
      </w:r>
      <w:r>
        <w:rPr>
          <w:sz w:val="16"/>
          <w:u w:val="single"/>
          <w:lang w:val="it-IT"/>
        </w:rPr>
        <w:t xml:space="preserve">                          </w:t>
      </w:r>
      <w:r>
        <w:rPr>
          <w:rFonts w:hint="eastAsia"/>
          <w:sz w:val="16"/>
          <w:u w:val="single"/>
          <w:lang w:val="it-IT"/>
        </w:rPr>
        <w:t xml:space="preserve">                     </w:t>
      </w:r>
      <w:r>
        <w:rPr>
          <w:rFonts w:hint="eastAsia"/>
          <w:sz w:val="16"/>
          <w:u w:val="single"/>
          <w:lang w:val="it-IT"/>
        </w:rPr>
        <w:t>シチリア</w:t>
      </w:r>
      <w:r w:rsidRPr="00D8390E">
        <w:rPr>
          <w:rFonts w:cs="ＭＳ ゴシック"/>
          <w:sz w:val="16"/>
          <w:szCs w:val="16"/>
          <w:u w:val="single"/>
          <w:lang w:val="it-IT"/>
        </w:rPr>
        <w:t>ー</w:t>
      </w:r>
      <w:r>
        <w:rPr>
          <w:rFonts w:cs="ＭＳ ゴシック" w:hint="eastAsia"/>
          <w:sz w:val="16"/>
          <w:szCs w:val="16"/>
          <w:u w:val="single"/>
          <w:lang w:val="it-IT"/>
        </w:rPr>
        <w:t>メッシーナーファーロ</w:t>
      </w:r>
      <w:r>
        <w:rPr>
          <w:rFonts w:cs="ＭＳ ゴシック" w:hint="eastAsia"/>
          <w:sz w:val="16"/>
          <w:szCs w:val="16"/>
          <w:u w:val="single"/>
          <w:lang w:val="it-IT"/>
        </w:rPr>
        <w:t xml:space="preserve"> </w:t>
      </w:r>
      <w:r>
        <w:rPr>
          <w:rFonts w:cs="ＭＳ ゴシック" w:hint="eastAsia"/>
          <w:sz w:val="16"/>
          <w:szCs w:val="16"/>
          <w:u w:val="single"/>
          <w:lang w:val="it-IT"/>
        </w:rPr>
        <w:t>スーペリオーレ</w:t>
      </w:r>
    </w:p>
    <w:p w14:paraId="74050B0B" w14:textId="77777777" w:rsidR="00535220" w:rsidRDefault="00535220" w:rsidP="00535220">
      <w:pPr>
        <w:ind w:firstLineChars="100" w:firstLine="143"/>
        <w:jc w:val="left"/>
        <w:rPr>
          <w:sz w:val="16"/>
          <w:szCs w:val="18"/>
          <w:lang w:val="it-IT"/>
        </w:rPr>
      </w:pPr>
      <w:r>
        <w:rPr>
          <w:rFonts w:hint="eastAsia"/>
          <w:sz w:val="16"/>
          <w:szCs w:val="18"/>
          <w:lang w:val="it-IT"/>
        </w:rPr>
        <w:t>シチリアでありながら、その毛色は全く異なるオリジナリティを持ったファーロ。シチリア最北東に位置し、</w:t>
      </w:r>
      <w:r>
        <w:rPr>
          <w:rFonts w:hint="eastAsia"/>
          <w:sz w:val="16"/>
          <w:szCs w:val="18"/>
          <w:lang w:val="it-IT"/>
        </w:rPr>
        <w:t>2</w:t>
      </w:r>
      <w:r>
        <w:rPr>
          <w:rFonts w:hint="eastAsia"/>
          <w:sz w:val="16"/>
          <w:szCs w:val="18"/>
          <w:lang w:val="it-IT"/>
        </w:rPr>
        <w:t>つの海流がぶつかる事で常に風が吹き続ける土地。また北向きの斜面の畑は、失われがちな「酸」を保ったネレッロ</w:t>
      </w:r>
      <w:r>
        <w:rPr>
          <w:rFonts w:hint="eastAsia"/>
          <w:sz w:val="16"/>
          <w:szCs w:val="18"/>
          <w:lang w:val="it-IT"/>
        </w:rPr>
        <w:t xml:space="preserve"> </w:t>
      </w:r>
      <w:r>
        <w:rPr>
          <w:rFonts w:hint="eastAsia"/>
          <w:sz w:val="16"/>
          <w:szCs w:val="18"/>
          <w:lang w:val="it-IT"/>
        </w:rPr>
        <w:t>マスカレーゼ。そして土地のオリジナルであるノチェーラは、他にはない果実と野性味を与えてくれます。シチリア最古であり最少の</w:t>
      </w:r>
      <w:r>
        <w:rPr>
          <w:rFonts w:hint="eastAsia"/>
          <w:sz w:val="16"/>
          <w:szCs w:val="18"/>
          <w:lang w:val="it-IT"/>
        </w:rPr>
        <w:t>DOC</w:t>
      </w:r>
      <w:r>
        <w:rPr>
          <w:rFonts w:hint="eastAsia"/>
          <w:sz w:val="16"/>
          <w:szCs w:val="18"/>
          <w:lang w:val="it-IT"/>
        </w:rPr>
        <w:t>でありながら、そのポテンシャルを知られた希少な土地。そして、小規模ながらそのファーロの実力を証明し続けてきた「</w:t>
      </w:r>
      <w:r>
        <w:rPr>
          <w:rFonts w:hint="eastAsia"/>
          <w:sz w:val="16"/>
          <w:szCs w:val="18"/>
          <w:lang w:val="it-IT"/>
        </w:rPr>
        <w:t>Bonavita</w:t>
      </w:r>
      <w:r>
        <w:rPr>
          <w:rFonts w:hint="eastAsia"/>
          <w:sz w:val="16"/>
          <w:szCs w:val="18"/>
          <w:lang w:val="it-IT"/>
        </w:rPr>
        <w:t>ボナヴィータ」。</w:t>
      </w:r>
    </w:p>
    <w:p w14:paraId="00858FD9" w14:textId="6197130C" w:rsidR="00535220" w:rsidRDefault="00450C5E" w:rsidP="00535220">
      <w:pPr>
        <w:ind w:firstLineChars="100" w:firstLine="183"/>
        <w:jc w:val="left"/>
        <w:rPr>
          <w:sz w:val="16"/>
          <w:szCs w:val="18"/>
          <w:lang w:val="it-IT"/>
        </w:rPr>
      </w:pPr>
      <w:r>
        <w:rPr>
          <w:b/>
          <w:noProof/>
          <w:lang w:val="it-IT"/>
        </w:rPr>
        <w:drawing>
          <wp:anchor distT="0" distB="0" distL="114300" distR="114300" simplePos="0" relativeHeight="251710464" behindDoc="0" locked="0" layoutInCell="1" allowOverlap="1" wp14:anchorId="3CC5F882" wp14:editId="3F2393E7">
            <wp:simplePos x="0" y="0"/>
            <wp:positionH relativeFrom="margin">
              <wp:posOffset>5636895</wp:posOffset>
            </wp:positionH>
            <wp:positionV relativeFrom="paragraph">
              <wp:posOffset>446405</wp:posOffset>
            </wp:positionV>
            <wp:extent cx="1177925" cy="1573530"/>
            <wp:effectExtent l="19050" t="19050" r="22225" b="26670"/>
            <wp:wrapSquare wrapText="bothSides"/>
            <wp:docPr id="17" name="図 17"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テキスト が含まれている画像&#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7925" cy="157353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535220">
        <w:rPr>
          <w:rFonts w:hint="eastAsia"/>
          <w:sz w:val="16"/>
          <w:szCs w:val="18"/>
          <w:lang w:val="it-IT"/>
        </w:rPr>
        <w:t>ネレッロマスカレーゼのポテンシャルを持ち、熟成に値する</w:t>
      </w:r>
      <w:r w:rsidR="00535220" w:rsidRPr="008B2FED">
        <w:rPr>
          <w:rFonts w:hint="eastAsia"/>
          <w:b/>
          <w:bCs/>
          <w:sz w:val="16"/>
          <w:szCs w:val="18"/>
          <w:lang w:val="it-IT"/>
        </w:rPr>
        <w:t>Rosato2022</w:t>
      </w:r>
      <w:r w:rsidR="00535220" w:rsidRPr="008B2FED">
        <w:rPr>
          <w:rFonts w:hint="eastAsia"/>
          <w:b/>
          <w:bCs/>
          <w:sz w:val="16"/>
          <w:szCs w:val="18"/>
          <w:lang w:val="it-IT"/>
        </w:rPr>
        <w:t>ロザート。</w:t>
      </w:r>
      <w:r w:rsidR="00535220">
        <w:rPr>
          <w:rFonts w:hint="eastAsia"/>
          <w:sz w:val="16"/>
          <w:szCs w:val="18"/>
          <w:lang w:val="it-IT"/>
        </w:rPr>
        <w:t>以前、実験的に醸造したノチェーラ</w:t>
      </w:r>
      <w:r w:rsidR="00535220">
        <w:rPr>
          <w:rFonts w:hint="eastAsia"/>
          <w:sz w:val="16"/>
          <w:szCs w:val="18"/>
          <w:lang w:val="it-IT"/>
        </w:rPr>
        <w:t>100</w:t>
      </w:r>
      <w:r w:rsidR="00535220">
        <w:rPr>
          <w:rFonts w:hint="eastAsia"/>
          <w:sz w:val="16"/>
          <w:szCs w:val="18"/>
          <w:lang w:val="it-IT"/>
        </w:rPr>
        <w:t>％の赤</w:t>
      </w:r>
      <w:r w:rsidR="00535220" w:rsidRPr="00C45921">
        <w:rPr>
          <w:rFonts w:hint="eastAsia"/>
          <w:b/>
          <w:bCs/>
          <w:sz w:val="16"/>
          <w:szCs w:val="18"/>
          <w:lang w:val="it-IT"/>
        </w:rPr>
        <w:t>ILNO</w:t>
      </w:r>
      <w:r w:rsidR="00535220" w:rsidRPr="00C45921">
        <w:rPr>
          <w:rFonts w:hint="eastAsia"/>
          <w:b/>
          <w:bCs/>
          <w:sz w:val="16"/>
          <w:szCs w:val="18"/>
          <w:lang w:val="it-IT"/>
        </w:rPr>
        <w:t>イルノ</w:t>
      </w:r>
      <w:r w:rsidR="00535220" w:rsidRPr="00C45921">
        <w:rPr>
          <w:rFonts w:hint="eastAsia"/>
          <w:b/>
          <w:bCs/>
          <w:sz w:val="16"/>
          <w:szCs w:val="18"/>
          <w:lang w:val="it-IT"/>
        </w:rPr>
        <w:t>2021</w:t>
      </w:r>
      <w:r w:rsidR="00535220">
        <w:rPr>
          <w:rFonts w:hint="eastAsia"/>
          <w:b/>
          <w:bCs/>
          <w:sz w:val="16"/>
          <w:szCs w:val="18"/>
          <w:lang w:val="it-IT"/>
        </w:rPr>
        <w:t>、</w:t>
      </w:r>
      <w:r w:rsidR="00535220">
        <w:rPr>
          <w:rFonts w:hint="eastAsia"/>
          <w:sz w:val="16"/>
          <w:szCs w:val="18"/>
          <w:lang w:val="it-IT"/>
        </w:rPr>
        <w:t>1</w:t>
      </w:r>
      <w:r w:rsidR="00535220">
        <w:rPr>
          <w:rFonts w:hint="eastAsia"/>
          <w:sz w:val="16"/>
          <w:szCs w:val="18"/>
          <w:lang w:val="it-IT"/>
        </w:rPr>
        <w:t>年飛んで</w:t>
      </w:r>
      <w:r w:rsidR="00535220">
        <w:rPr>
          <w:rFonts w:hint="eastAsia"/>
          <w:sz w:val="16"/>
          <w:szCs w:val="18"/>
          <w:lang w:val="it-IT"/>
        </w:rPr>
        <w:t>2</w:t>
      </w:r>
      <w:r w:rsidR="00535220">
        <w:rPr>
          <w:rFonts w:hint="eastAsia"/>
          <w:sz w:val="16"/>
          <w:szCs w:val="18"/>
          <w:lang w:val="it-IT"/>
        </w:rPr>
        <w:t>度目のリリース！そして、ジョヴァンニがボトル詰めを始めて</w:t>
      </w:r>
      <w:r w:rsidR="00535220">
        <w:rPr>
          <w:rFonts w:hint="eastAsia"/>
          <w:sz w:val="16"/>
          <w:szCs w:val="18"/>
          <w:lang w:val="it-IT"/>
        </w:rPr>
        <w:t>10</w:t>
      </w:r>
      <w:r w:rsidR="00535220">
        <w:rPr>
          <w:rFonts w:hint="eastAsia"/>
          <w:sz w:val="16"/>
          <w:szCs w:val="18"/>
          <w:lang w:val="it-IT"/>
        </w:rPr>
        <w:t>回目の収穫となる</w:t>
      </w:r>
      <w:r w:rsidR="00535220" w:rsidRPr="008B2FED">
        <w:rPr>
          <w:rFonts w:hint="eastAsia"/>
          <w:b/>
          <w:bCs/>
          <w:sz w:val="16"/>
          <w:szCs w:val="18"/>
          <w:lang w:val="it-IT"/>
        </w:rPr>
        <w:t>Faro2018</w:t>
      </w:r>
      <w:r w:rsidR="00535220" w:rsidRPr="008B2FED">
        <w:rPr>
          <w:rFonts w:hint="eastAsia"/>
          <w:b/>
          <w:bCs/>
          <w:sz w:val="16"/>
          <w:szCs w:val="18"/>
          <w:lang w:val="it-IT"/>
        </w:rPr>
        <w:t>ファーロ</w:t>
      </w:r>
      <w:r w:rsidR="00535220">
        <w:rPr>
          <w:rFonts w:hint="eastAsia"/>
          <w:sz w:val="16"/>
          <w:szCs w:val="18"/>
          <w:lang w:val="it-IT"/>
        </w:rPr>
        <w:t>。ボナヴィータの集大成となる特別なヴィンテージ、成長したワインに合わせて装いも新たにご紹介させていただきます！</w:t>
      </w:r>
    </w:p>
    <w:p w14:paraId="1EEC2C36" w14:textId="4448A1D8" w:rsidR="00535220" w:rsidRDefault="00535220" w:rsidP="00535220">
      <w:pPr>
        <w:jc w:val="left"/>
        <w:rPr>
          <w:b/>
          <w:lang w:val="it-IT"/>
        </w:rPr>
      </w:pPr>
      <w:r>
        <w:rPr>
          <w:b/>
          <w:lang w:val="it-IT"/>
        </w:rPr>
        <w:t>R</w:t>
      </w:r>
      <w:r>
        <w:rPr>
          <w:rFonts w:hint="eastAsia"/>
          <w:b/>
          <w:lang w:val="it-IT"/>
        </w:rPr>
        <w:t>osato</w:t>
      </w:r>
      <w:r>
        <w:rPr>
          <w:b/>
          <w:lang w:val="it-IT"/>
        </w:rPr>
        <w:t>202</w:t>
      </w:r>
      <w:r>
        <w:rPr>
          <w:rFonts w:hint="eastAsia"/>
          <w:b/>
          <w:lang w:val="it-IT"/>
        </w:rPr>
        <w:t xml:space="preserve">2 </w:t>
      </w:r>
      <w:r>
        <w:rPr>
          <w:rFonts w:hint="eastAsia"/>
          <w:b/>
          <w:sz w:val="16"/>
          <w:szCs w:val="16"/>
          <w:lang w:val="it-IT"/>
        </w:rPr>
        <w:t>ロザート</w:t>
      </w:r>
      <w:r>
        <w:rPr>
          <w:rFonts w:hint="eastAsia"/>
          <w:b/>
          <w:sz w:val="16"/>
          <w:szCs w:val="16"/>
          <w:lang w:val="it-IT"/>
        </w:rPr>
        <w:t xml:space="preserve"> </w:t>
      </w:r>
      <w:r w:rsidRPr="00F25A7E">
        <w:rPr>
          <w:rFonts w:hint="eastAsia"/>
          <w:b/>
          <w:color w:val="00B050"/>
          <w:sz w:val="16"/>
          <w:lang w:val="it-IT"/>
        </w:rPr>
        <w:t>≪</w:t>
      </w:r>
      <w:r w:rsidRPr="00F25A7E">
        <w:rPr>
          <w:rFonts w:hint="eastAsia"/>
          <w:b/>
          <w:color w:val="00B050"/>
          <w:sz w:val="16"/>
        </w:rPr>
        <w:t>新ヴィンテージ</w:t>
      </w:r>
      <w:r w:rsidRPr="00F25A7E">
        <w:rPr>
          <w:rFonts w:hint="eastAsia"/>
          <w:b/>
          <w:color w:val="00B050"/>
          <w:sz w:val="16"/>
          <w:lang w:val="it-IT"/>
        </w:rPr>
        <w:t>≫</w:t>
      </w:r>
      <w:r>
        <w:rPr>
          <w:rFonts w:hint="eastAsia"/>
          <w:b/>
          <w:color w:val="00B050"/>
          <w:sz w:val="16"/>
          <w:lang w:val="it-IT"/>
        </w:rPr>
        <w:t xml:space="preserve"> </w:t>
      </w:r>
    </w:p>
    <w:p w14:paraId="42B08017" w14:textId="7735C205" w:rsidR="00535220" w:rsidRDefault="00535220" w:rsidP="00535220">
      <w:pPr>
        <w:ind w:firstLineChars="100" w:firstLine="143"/>
        <w:jc w:val="left"/>
        <w:rPr>
          <w:bCs/>
          <w:sz w:val="16"/>
          <w:lang w:val="it-IT"/>
        </w:rPr>
      </w:pPr>
      <w:r>
        <w:rPr>
          <w:rFonts w:cs="HGPｺﾞｼｯｸM" w:hint="eastAsia"/>
          <w:kern w:val="0"/>
          <w:sz w:val="16"/>
          <w:szCs w:val="16"/>
          <w:lang w:val="it-IT"/>
        </w:rPr>
        <w:t>ファ</w:t>
      </w:r>
      <w:r>
        <w:rPr>
          <w:rFonts w:hint="eastAsia"/>
          <w:bCs/>
          <w:sz w:val="16"/>
          <w:lang w:val="it-IT"/>
        </w:rPr>
        <w:t>ーロと同じセパージュで造られる、熟成することで本領を発揮するロザート。ありがたいことに</w:t>
      </w:r>
      <w:r>
        <w:rPr>
          <w:rFonts w:hint="eastAsia"/>
          <w:bCs/>
          <w:sz w:val="16"/>
          <w:lang w:val="it-IT"/>
        </w:rPr>
        <w:t>2021</w:t>
      </w:r>
      <w:r>
        <w:rPr>
          <w:rFonts w:hint="eastAsia"/>
          <w:bCs/>
          <w:sz w:val="16"/>
          <w:lang w:val="it-IT"/>
        </w:rPr>
        <w:t>年もようやく終わりが見えてきました！そこで次の</w:t>
      </w:r>
      <w:r>
        <w:rPr>
          <w:rFonts w:hint="eastAsia"/>
          <w:bCs/>
          <w:sz w:val="16"/>
          <w:lang w:val="it-IT"/>
        </w:rPr>
        <w:t>2022</w:t>
      </w:r>
      <w:r>
        <w:rPr>
          <w:rFonts w:hint="eastAsia"/>
          <w:bCs/>
          <w:sz w:val="16"/>
          <w:lang w:val="it-IT"/>
        </w:rPr>
        <w:t>ヴィンテージをご紹介させていただきます！一般的なフレッシュ＆フルーティなロゼワインとは異なり、熟成することで魅力を感じるボナヴィータのロザートではありますが、その時間が年を追うごとに短くなっているように感じます。</w:t>
      </w:r>
      <w:r>
        <w:rPr>
          <w:rFonts w:hint="eastAsia"/>
          <w:bCs/>
          <w:sz w:val="16"/>
          <w:lang w:val="it-IT"/>
        </w:rPr>
        <w:t>2022</w:t>
      </w:r>
      <w:r>
        <w:rPr>
          <w:rFonts w:hint="eastAsia"/>
          <w:bCs/>
          <w:sz w:val="16"/>
          <w:lang w:val="it-IT"/>
        </w:rPr>
        <w:t>年は近年珍しく</w:t>
      </w:r>
      <w:r w:rsidR="008D7A0C">
        <w:rPr>
          <w:rFonts w:hint="eastAsia"/>
          <w:bCs/>
          <w:sz w:val="16"/>
          <w:lang w:val="it-IT"/>
        </w:rPr>
        <w:t>、</w:t>
      </w:r>
      <w:r>
        <w:rPr>
          <w:rFonts w:hint="eastAsia"/>
          <w:bCs/>
          <w:sz w:val="16"/>
          <w:lang w:val="it-IT"/>
        </w:rPr>
        <w:t>雨が多く非常に難しい収穫</w:t>
      </w:r>
      <w:r w:rsidR="008D7A0C">
        <w:rPr>
          <w:rFonts w:hint="eastAsia"/>
          <w:bCs/>
          <w:sz w:val="16"/>
          <w:lang w:val="it-IT"/>
        </w:rPr>
        <w:t>だったと話すジョヴァンニ</w:t>
      </w:r>
      <w:r>
        <w:rPr>
          <w:rFonts w:hint="eastAsia"/>
          <w:bCs/>
          <w:sz w:val="16"/>
          <w:lang w:val="it-IT"/>
        </w:rPr>
        <w:t>。強い果実味や凝縮感というよりも、繊細で香りのある柔らかさを持ったヴィンテージ。</w:t>
      </w:r>
      <w:r w:rsidR="008D7A0C">
        <w:rPr>
          <w:rFonts w:hint="eastAsia"/>
          <w:bCs/>
          <w:sz w:val="16"/>
          <w:lang w:val="it-IT"/>
        </w:rPr>
        <w:t>醸造について</w:t>
      </w:r>
      <w:r w:rsidR="00837D0C">
        <w:rPr>
          <w:rFonts w:hint="eastAsia"/>
          <w:bCs/>
          <w:sz w:val="16"/>
          <w:lang w:val="it-IT"/>
        </w:rPr>
        <w:t>大きな</w:t>
      </w:r>
      <w:r w:rsidR="008D7A0C">
        <w:rPr>
          <w:rFonts w:hint="eastAsia"/>
          <w:bCs/>
          <w:sz w:val="16"/>
          <w:lang w:val="it-IT"/>
        </w:rPr>
        <w:t>変化はありませんが、醗酵をより緩やかに行うため、ステンレスタンクから小型のセメントタンクを使うようになりました。さらに果皮との接触も昨年同様やや短めにしたことで、「ちゃんとロザートらしいだろ？」、と笑う彼。寒い年とは言ってももちろんシチリア、</w:t>
      </w:r>
      <w:r>
        <w:rPr>
          <w:rFonts w:hint="eastAsia"/>
          <w:bCs/>
          <w:sz w:val="16"/>
          <w:lang w:val="it-IT"/>
        </w:rPr>
        <w:t>果実の凝縮を感じますが、</w:t>
      </w:r>
      <w:r w:rsidR="008D7A0C">
        <w:rPr>
          <w:rFonts w:hint="eastAsia"/>
          <w:bCs/>
          <w:sz w:val="16"/>
          <w:lang w:val="it-IT"/>
        </w:rPr>
        <w:t>決して強すぎない柔らかさを感じます。リリースより</w:t>
      </w:r>
      <w:r w:rsidR="008D7A0C">
        <w:rPr>
          <w:rFonts w:hint="eastAsia"/>
          <w:bCs/>
          <w:sz w:val="16"/>
          <w:lang w:val="it-IT"/>
        </w:rPr>
        <w:t>2</w:t>
      </w:r>
      <w:r w:rsidR="008D7A0C">
        <w:rPr>
          <w:rFonts w:hint="eastAsia"/>
          <w:bCs/>
          <w:sz w:val="16"/>
          <w:lang w:val="it-IT"/>
        </w:rPr>
        <w:t>年程度熟成を経ていますが、それでも</w:t>
      </w:r>
      <w:r>
        <w:rPr>
          <w:rFonts w:hint="eastAsia"/>
          <w:bCs/>
          <w:sz w:val="16"/>
          <w:lang w:val="it-IT"/>
        </w:rPr>
        <w:t>フレッシュさ</w:t>
      </w:r>
      <w:r w:rsidR="00837D0C">
        <w:rPr>
          <w:rFonts w:hint="eastAsia"/>
          <w:bCs/>
          <w:sz w:val="16"/>
          <w:lang w:val="it-IT"/>
        </w:rPr>
        <w:t>を保ち</w:t>
      </w:r>
      <w:r w:rsidR="008D7A0C">
        <w:rPr>
          <w:rFonts w:hint="eastAsia"/>
          <w:bCs/>
          <w:sz w:val="16"/>
          <w:lang w:val="it-IT"/>
        </w:rPr>
        <w:t>、</w:t>
      </w:r>
      <w:r w:rsidR="00837D0C">
        <w:rPr>
          <w:rFonts w:hint="eastAsia"/>
          <w:bCs/>
          <w:sz w:val="16"/>
          <w:lang w:val="it-IT"/>
        </w:rPr>
        <w:t>さらに</w:t>
      </w:r>
      <w:r>
        <w:rPr>
          <w:rFonts w:hint="eastAsia"/>
          <w:bCs/>
          <w:sz w:val="16"/>
          <w:lang w:val="it-IT"/>
        </w:rPr>
        <w:t>熟成</w:t>
      </w:r>
      <w:r w:rsidR="008D7A0C">
        <w:rPr>
          <w:rFonts w:hint="eastAsia"/>
          <w:bCs/>
          <w:sz w:val="16"/>
          <w:lang w:val="it-IT"/>
        </w:rPr>
        <w:t>のバランスを感じる味</w:t>
      </w:r>
      <w:r>
        <w:rPr>
          <w:rFonts w:hint="eastAsia"/>
          <w:bCs/>
          <w:sz w:val="16"/>
          <w:lang w:val="it-IT"/>
        </w:rPr>
        <w:t>わい。</w:t>
      </w:r>
      <w:r w:rsidR="008D7A0C">
        <w:rPr>
          <w:rFonts w:hint="eastAsia"/>
          <w:bCs/>
          <w:sz w:val="16"/>
          <w:lang w:val="it-IT"/>
        </w:rPr>
        <w:t>控えめながら十分な色素とタンニン、豊かな</w:t>
      </w:r>
      <w:r>
        <w:rPr>
          <w:rFonts w:hint="eastAsia"/>
          <w:bCs/>
          <w:sz w:val="16"/>
          <w:lang w:val="it-IT"/>
        </w:rPr>
        <w:t>果実味</w:t>
      </w:r>
      <w:r w:rsidR="008D7A0C">
        <w:rPr>
          <w:rFonts w:hint="eastAsia"/>
          <w:bCs/>
          <w:sz w:val="16"/>
          <w:lang w:val="it-IT"/>
        </w:rPr>
        <w:t>と</w:t>
      </w:r>
      <w:r>
        <w:rPr>
          <w:rFonts w:hint="eastAsia"/>
          <w:bCs/>
          <w:sz w:val="16"/>
          <w:lang w:val="it-IT"/>
        </w:rPr>
        <w:t>酸が土台を支える。</w:t>
      </w:r>
      <w:r w:rsidR="008D7A0C">
        <w:rPr>
          <w:rFonts w:hint="eastAsia"/>
          <w:bCs/>
          <w:sz w:val="16"/>
          <w:lang w:val="it-IT"/>
        </w:rPr>
        <w:t>一般的な</w:t>
      </w:r>
      <w:r>
        <w:rPr>
          <w:rFonts w:hint="eastAsia"/>
          <w:bCs/>
          <w:sz w:val="16"/>
          <w:lang w:val="it-IT"/>
        </w:rPr>
        <w:t>ロザートとは</w:t>
      </w:r>
      <w:r w:rsidR="008D7A0C">
        <w:rPr>
          <w:rFonts w:hint="eastAsia"/>
          <w:bCs/>
          <w:sz w:val="16"/>
          <w:lang w:val="it-IT"/>
        </w:rPr>
        <w:t>異なる</w:t>
      </w:r>
      <w:r>
        <w:rPr>
          <w:rFonts w:hint="eastAsia"/>
          <w:bCs/>
          <w:sz w:val="16"/>
          <w:lang w:val="it-IT"/>
        </w:rPr>
        <w:t>サイズの大きさ、ファーロに負けないくらいの奥行き＆エレガントさを秘めたワイン</w:t>
      </w:r>
      <w:r w:rsidR="008D7A0C">
        <w:rPr>
          <w:rFonts w:hint="eastAsia"/>
          <w:bCs/>
          <w:sz w:val="16"/>
          <w:lang w:val="it-IT"/>
        </w:rPr>
        <w:t>。</w:t>
      </w:r>
      <w:r>
        <w:rPr>
          <w:rFonts w:hint="eastAsia"/>
          <w:bCs/>
          <w:sz w:val="16"/>
          <w:lang w:val="it-IT"/>
        </w:rPr>
        <w:t>ネレッロ</w:t>
      </w:r>
      <w:r>
        <w:rPr>
          <w:rFonts w:hint="eastAsia"/>
          <w:bCs/>
          <w:sz w:val="16"/>
          <w:lang w:val="it-IT"/>
        </w:rPr>
        <w:t xml:space="preserve"> </w:t>
      </w:r>
      <w:r>
        <w:rPr>
          <w:rFonts w:hint="eastAsia"/>
          <w:bCs/>
          <w:sz w:val="16"/>
          <w:lang w:val="it-IT"/>
        </w:rPr>
        <w:t>マスカレーゼ単体では表現できない、</w:t>
      </w:r>
      <w:r>
        <w:rPr>
          <w:rFonts w:hint="eastAsia"/>
          <w:bCs/>
          <w:sz w:val="16"/>
          <w:lang w:val="it-IT"/>
        </w:rPr>
        <w:t>3</w:t>
      </w:r>
      <w:r>
        <w:rPr>
          <w:rFonts w:hint="eastAsia"/>
          <w:bCs/>
          <w:sz w:val="16"/>
          <w:lang w:val="it-IT"/>
        </w:rPr>
        <w:t>つのブドウが合わさることで生まれる特有のハーブ香。滋味深くもメリハリを感じる、複雑さを兼ね備えたロザートです。</w:t>
      </w:r>
    </w:p>
    <w:p w14:paraId="4C8B9CBA" w14:textId="469D821B" w:rsidR="00535220" w:rsidRDefault="00450C5E" w:rsidP="00535220">
      <w:pPr>
        <w:jc w:val="left"/>
        <w:rPr>
          <w:b/>
          <w:lang w:val="it-IT"/>
        </w:rPr>
      </w:pPr>
      <w:r>
        <w:rPr>
          <w:rFonts w:hint="eastAsia"/>
          <w:noProof/>
          <w:sz w:val="16"/>
          <w:szCs w:val="18"/>
          <w:lang w:val="ja-JP"/>
        </w:rPr>
        <w:drawing>
          <wp:anchor distT="0" distB="0" distL="114300" distR="114300" simplePos="0" relativeHeight="251713536" behindDoc="0" locked="0" layoutInCell="1" allowOverlap="1" wp14:anchorId="5CE705A0" wp14:editId="18ABF8D8">
            <wp:simplePos x="0" y="0"/>
            <wp:positionH relativeFrom="margin">
              <wp:posOffset>5594350</wp:posOffset>
            </wp:positionH>
            <wp:positionV relativeFrom="paragraph">
              <wp:posOffset>17780</wp:posOffset>
            </wp:positionV>
            <wp:extent cx="1306830" cy="1501140"/>
            <wp:effectExtent l="0" t="0" r="7620" b="3810"/>
            <wp:wrapSquare wrapText="bothSides"/>
            <wp:docPr id="1630883360" name="図 1" descr="文字の書かれた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83360" name="図 1" descr="文字の書かれた紙&#10;&#10;AI によって生成されたコンテンツは間違っている可能性があります。"/>
                    <pic:cNvPicPr/>
                  </pic:nvPicPr>
                  <pic:blipFill rotWithShape="1">
                    <a:blip r:embed="rId16" cstate="print">
                      <a:extLst>
                        <a:ext uri="{BEBA8EAE-BF5A-486C-A8C5-ECC9F3942E4B}">
                          <a14:imgProps xmlns:a14="http://schemas.microsoft.com/office/drawing/2010/main">
                            <a14:imgLayer r:embed="rId17">
                              <a14:imgEffect>
                                <a14:sharpenSoften amount="20000"/>
                              </a14:imgEffect>
                              <a14:imgEffect>
                                <a14:brightnessContrast bright="7000" contrast="8000"/>
                              </a14:imgEffect>
                            </a14:imgLayer>
                          </a14:imgProps>
                        </a:ext>
                        <a:ext uri="{28A0092B-C50C-407E-A947-70E740481C1C}">
                          <a14:useLocalDpi xmlns:a14="http://schemas.microsoft.com/office/drawing/2010/main" val="0"/>
                        </a:ext>
                      </a:extLst>
                    </a:blip>
                    <a:srcRect l="14623" r="14546"/>
                    <a:stretch/>
                  </pic:blipFill>
                  <pic:spPr bwMode="auto">
                    <a:xfrm>
                      <a:off x="0" y="0"/>
                      <a:ext cx="1306830" cy="1501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5220">
        <w:rPr>
          <w:b/>
          <w:lang w:val="it-IT"/>
        </w:rPr>
        <w:t>Faro201</w:t>
      </w:r>
      <w:r w:rsidR="00535220">
        <w:rPr>
          <w:rFonts w:hint="eastAsia"/>
          <w:b/>
          <w:lang w:val="it-IT"/>
        </w:rPr>
        <w:t>8</w:t>
      </w:r>
      <w:r w:rsidR="00535220">
        <w:rPr>
          <w:rFonts w:hint="eastAsia"/>
          <w:b/>
          <w:sz w:val="16"/>
          <w:szCs w:val="16"/>
          <w:lang w:val="it-IT"/>
        </w:rPr>
        <w:t>ファーロ</w:t>
      </w:r>
      <w:r w:rsidR="00535220">
        <w:rPr>
          <w:rFonts w:hint="eastAsia"/>
          <w:b/>
          <w:sz w:val="16"/>
          <w:szCs w:val="16"/>
          <w:lang w:val="it-IT"/>
        </w:rPr>
        <w:t xml:space="preserve"> </w:t>
      </w:r>
      <w:r w:rsidR="00535220" w:rsidRPr="00F25A7E">
        <w:rPr>
          <w:rFonts w:hint="eastAsia"/>
          <w:b/>
          <w:color w:val="00B050"/>
          <w:sz w:val="16"/>
          <w:lang w:val="it-IT"/>
        </w:rPr>
        <w:t>≪</w:t>
      </w:r>
      <w:r w:rsidR="00535220" w:rsidRPr="00F25A7E">
        <w:rPr>
          <w:rFonts w:hint="eastAsia"/>
          <w:b/>
          <w:color w:val="00B050"/>
          <w:sz w:val="16"/>
        </w:rPr>
        <w:t>新ヴィンテージ</w:t>
      </w:r>
      <w:r w:rsidR="00535220" w:rsidRPr="00F25A7E">
        <w:rPr>
          <w:rFonts w:hint="eastAsia"/>
          <w:b/>
          <w:color w:val="00B050"/>
          <w:sz w:val="16"/>
          <w:lang w:val="it-IT"/>
        </w:rPr>
        <w:t>≫</w:t>
      </w:r>
      <w:r w:rsidR="00535220">
        <w:rPr>
          <w:rFonts w:hint="eastAsia"/>
          <w:b/>
          <w:color w:val="00B050"/>
          <w:sz w:val="16"/>
          <w:lang w:val="it-IT"/>
        </w:rPr>
        <w:t xml:space="preserve"> </w:t>
      </w:r>
    </w:p>
    <w:p w14:paraId="5D61522A" w14:textId="3F396E9D" w:rsidR="00535220" w:rsidRDefault="008D7A0C" w:rsidP="008F7C51">
      <w:pPr>
        <w:ind w:firstLineChars="100" w:firstLine="143"/>
        <w:jc w:val="left"/>
        <w:rPr>
          <w:sz w:val="16"/>
          <w:szCs w:val="18"/>
          <w:lang w:val="it-IT"/>
        </w:rPr>
      </w:pPr>
      <w:r>
        <w:rPr>
          <w:rFonts w:hint="eastAsia"/>
          <w:sz w:val="16"/>
          <w:szCs w:val="18"/>
          <w:lang w:val="it-IT"/>
        </w:rPr>
        <w:t>ありがたいことに</w:t>
      </w:r>
      <w:r>
        <w:rPr>
          <w:rFonts w:hint="eastAsia"/>
          <w:sz w:val="16"/>
          <w:szCs w:val="18"/>
          <w:lang w:val="it-IT"/>
        </w:rPr>
        <w:t>2017</w:t>
      </w:r>
      <w:r>
        <w:rPr>
          <w:rFonts w:hint="eastAsia"/>
          <w:sz w:val="16"/>
          <w:szCs w:val="18"/>
          <w:lang w:val="it-IT"/>
        </w:rPr>
        <w:t>が完売となりましたので、合わせてファーロも新しいヴィンテージ</w:t>
      </w:r>
      <w:r>
        <w:rPr>
          <w:rFonts w:hint="eastAsia"/>
          <w:sz w:val="16"/>
          <w:szCs w:val="18"/>
          <w:lang w:val="it-IT"/>
        </w:rPr>
        <w:t>2018</w:t>
      </w:r>
      <w:r>
        <w:rPr>
          <w:rFonts w:hint="eastAsia"/>
          <w:sz w:val="16"/>
          <w:szCs w:val="18"/>
          <w:lang w:val="it-IT"/>
        </w:rPr>
        <w:t>をご紹介させていただきます！</w:t>
      </w:r>
      <w:r w:rsidR="00535220">
        <w:rPr>
          <w:rFonts w:hint="eastAsia"/>
          <w:sz w:val="16"/>
          <w:szCs w:val="18"/>
          <w:lang w:val="it-IT"/>
        </w:rPr>
        <w:t>そしてロザート以上に時間を費やしております、、汗</w:t>
      </w:r>
      <w:r>
        <w:rPr>
          <w:rFonts w:hint="eastAsia"/>
          <w:sz w:val="16"/>
          <w:szCs w:val="18"/>
          <w:lang w:val="it-IT"/>
        </w:rPr>
        <w:t>。</w:t>
      </w:r>
      <w:r w:rsidR="00535220">
        <w:rPr>
          <w:rFonts w:hint="eastAsia"/>
          <w:sz w:val="16"/>
          <w:szCs w:val="18"/>
          <w:lang w:val="it-IT"/>
        </w:rPr>
        <w:t>平均気温の高いシチリアにありながら、北向きの斜面、海の潮風の影響もあり収穫を</w:t>
      </w:r>
      <w:r w:rsidR="00535220">
        <w:rPr>
          <w:rFonts w:hint="eastAsia"/>
          <w:sz w:val="16"/>
          <w:szCs w:val="18"/>
          <w:lang w:val="it-IT"/>
        </w:rPr>
        <w:t>10</w:t>
      </w:r>
      <w:r w:rsidR="00535220">
        <w:rPr>
          <w:rFonts w:hint="eastAsia"/>
          <w:sz w:val="16"/>
          <w:szCs w:val="18"/>
          <w:lang w:val="it-IT"/>
        </w:rPr>
        <w:t>月中～下旬まで遅らせることが可能というネレッロ</w:t>
      </w:r>
      <w:r w:rsidR="00535220">
        <w:rPr>
          <w:rFonts w:hint="eastAsia"/>
          <w:sz w:val="16"/>
          <w:szCs w:val="18"/>
          <w:lang w:val="it-IT"/>
        </w:rPr>
        <w:t xml:space="preserve"> </w:t>
      </w:r>
      <w:r w:rsidR="00535220">
        <w:rPr>
          <w:rFonts w:hint="eastAsia"/>
          <w:sz w:val="16"/>
          <w:szCs w:val="18"/>
          <w:lang w:val="it-IT"/>
        </w:rPr>
        <w:t>マスカレーゼ。果実の熟度の高さはもちろん、熟れた果皮のもつ香ばしさ、タンニンに甘味さえ感じるような状態。大樽で</w:t>
      </w:r>
      <w:r>
        <w:rPr>
          <w:rFonts w:hint="eastAsia"/>
          <w:sz w:val="16"/>
          <w:szCs w:val="18"/>
          <w:lang w:val="it-IT"/>
        </w:rPr>
        <w:t>約</w:t>
      </w:r>
      <w:r>
        <w:rPr>
          <w:rFonts w:hint="eastAsia"/>
          <w:sz w:val="16"/>
          <w:szCs w:val="18"/>
          <w:lang w:val="it-IT"/>
        </w:rPr>
        <w:t>1</w:t>
      </w:r>
      <w:r>
        <w:rPr>
          <w:rFonts w:hint="eastAsia"/>
          <w:sz w:val="16"/>
          <w:szCs w:val="18"/>
          <w:lang w:val="it-IT"/>
        </w:rPr>
        <w:t>か月</w:t>
      </w:r>
      <w:r w:rsidR="00535220">
        <w:rPr>
          <w:rFonts w:hint="eastAsia"/>
          <w:sz w:val="16"/>
          <w:szCs w:val="18"/>
          <w:lang w:val="it-IT"/>
        </w:rPr>
        <w:t>、醗酵が完全に終わってから</w:t>
      </w:r>
      <w:r>
        <w:rPr>
          <w:rFonts w:hint="eastAsia"/>
          <w:sz w:val="16"/>
          <w:szCs w:val="18"/>
          <w:lang w:val="it-IT"/>
        </w:rPr>
        <w:t>圧搾を行います。</w:t>
      </w:r>
      <w:r w:rsidR="00535220">
        <w:rPr>
          <w:rFonts w:hint="eastAsia"/>
          <w:sz w:val="16"/>
          <w:szCs w:val="18"/>
          <w:lang w:val="it-IT"/>
        </w:rPr>
        <w:t>「</w:t>
      </w:r>
      <w:r>
        <w:rPr>
          <w:rFonts w:hint="eastAsia"/>
          <w:sz w:val="16"/>
          <w:szCs w:val="18"/>
          <w:lang w:val="it-IT"/>
        </w:rPr>
        <w:t>果皮の持つ要素を最大限に引き出した」ファーロ。</w:t>
      </w:r>
      <w:r>
        <w:rPr>
          <w:rFonts w:hint="eastAsia"/>
          <w:sz w:val="16"/>
          <w:szCs w:val="18"/>
          <w:lang w:val="it-IT"/>
        </w:rPr>
        <w:t>2018</w:t>
      </w:r>
      <w:r>
        <w:rPr>
          <w:rFonts w:hint="eastAsia"/>
          <w:sz w:val="16"/>
          <w:szCs w:val="18"/>
          <w:lang w:val="it-IT"/>
        </w:rPr>
        <w:t>年は雨や高い湿度に悩まされ、例年以上に病果が多く</w:t>
      </w:r>
      <w:r w:rsidR="008F7C51">
        <w:rPr>
          <w:rFonts w:hint="eastAsia"/>
          <w:sz w:val="16"/>
          <w:szCs w:val="18"/>
          <w:lang w:val="it-IT"/>
        </w:rPr>
        <w:t>、</w:t>
      </w:r>
      <w:r>
        <w:rPr>
          <w:rFonts w:hint="eastAsia"/>
          <w:sz w:val="16"/>
          <w:szCs w:val="18"/>
          <w:lang w:val="it-IT"/>
        </w:rPr>
        <w:t>収穫前にすべて手作業で厳し</w:t>
      </w:r>
      <w:r w:rsidR="008F7C51">
        <w:rPr>
          <w:rFonts w:hint="eastAsia"/>
          <w:sz w:val="16"/>
          <w:szCs w:val="18"/>
          <w:lang w:val="it-IT"/>
        </w:rPr>
        <w:t>く</w:t>
      </w:r>
      <w:r>
        <w:rPr>
          <w:rFonts w:hint="eastAsia"/>
          <w:sz w:val="16"/>
          <w:szCs w:val="18"/>
          <w:lang w:val="it-IT"/>
        </w:rPr>
        <w:t>選果を行った</w:t>
      </w:r>
      <w:r w:rsidR="008F7C51">
        <w:rPr>
          <w:rFonts w:hint="eastAsia"/>
          <w:sz w:val="16"/>
          <w:szCs w:val="18"/>
          <w:lang w:val="it-IT"/>
        </w:rPr>
        <w:t>といいます</w:t>
      </w:r>
      <w:r>
        <w:rPr>
          <w:rFonts w:hint="eastAsia"/>
          <w:sz w:val="16"/>
          <w:szCs w:val="18"/>
          <w:lang w:val="it-IT"/>
        </w:rPr>
        <w:t>。</w:t>
      </w:r>
      <w:r w:rsidR="008F7C51">
        <w:rPr>
          <w:rFonts w:hint="eastAsia"/>
          <w:sz w:val="16"/>
          <w:szCs w:val="18"/>
          <w:lang w:val="it-IT"/>
        </w:rPr>
        <w:t>その結果</w:t>
      </w:r>
      <w:r>
        <w:rPr>
          <w:rFonts w:hint="eastAsia"/>
          <w:sz w:val="16"/>
          <w:szCs w:val="18"/>
          <w:lang w:val="it-IT"/>
        </w:rPr>
        <w:t>、</w:t>
      </w:r>
      <w:r w:rsidR="008F7C51">
        <w:rPr>
          <w:rFonts w:hint="eastAsia"/>
          <w:sz w:val="16"/>
          <w:szCs w:val="18"/>
          <w:lang w:val="it-IT"/>
        </w:rPr>
        <w:t>ただ</w:t>
      </w:r>
      <w:r>
        <w:rPr>
          <w:rFonts w:hint="eastAsia"/>
          <w:sz w:val="16"/>
          <w:szCs w:val="18"/>
          <w:lang w:val="it-IT"/>
        </w:rPr>
        <w:t>糖度</w:t>
      </w:r>
      <w:r w:rsidR="008F7C51">
        <w:rPr>
          <w:rFonts w:hint="eastAsia"/>
          <w:sz w:val="16"/>
          <w:szCs w:val="18"/>
          <w:lang w:val="it-IT"/>
        </w:rPr>
        <w:t>だけ</w:t>
      </w:r>
      <w:r>
        <w:rPr>
          <w:rFonts w:hint="eastAsia"/>
          <w:sz w:val="16"/>
          <w:szCs w:val="18"/>
          <w:lang w:val="it-IT"/>
        </w:rPr>
        <w:t>上が</w:t>
      </w:r>
      <w:r w:rsidR="008F7C51">
        <w:rPr>
          <w:rFonts w:hint="eastAsia"/>
          <w:sz w:val="16"/>
          <w:szCs w:val="18"/>
          <w:lang w:val="it-IT"/>
        </w:rPr>
        <w:t>るのではなく</w:t>
      </w:r>
      <w:r>
        <w:rPr>
          <w:rFonts w:hint="eastAsia"/>
          <w:sz w:val="16"/>
          <w:szCs w:val="18"/>
          <w:lang w:val="it-IT"/>
        </w:rPr>
        <w:t>、収穫時期も遅</w:t>
      </w:r>
      <w:r w:rsidR="008F7C51">
        <w:rPr>
          <w:rFonts w:hint="eastAsia"/>
          <w:sz w:val="16"/>
          <w:szCs w:val="18"/>
          <w:lang w:val="it-IT"/>
        </w:rPr>
        <w:t>くなり</w:t>
      </w:r>
      <w:r>
        <w:rPr>
          <w:rFonts w:hint="eastAsia"/>
          <w:sz w:val="16"/>
          <w:szCs w:val="18"/>
          <w:lang w:val="it-IT"/>
        </w:rPr>
        <w:t>、果実の完成、フェノールの熟成を</w:t>
      </w:r>
      <w:r w:rsidR="008F7C51">
        <w:rPr>
          <w:rFonts w:hint="eastAsia"/>
          <w:sz w:val="16"/>
          <w:szCs w:val="18"/>
          <w:lang w:val="it-IT"/>
        </w:rPr>
        <w:t>強く</w:t>
      </w:r>
      <w:r>
        <w:rPr>
          <w:rFonts w:hint="eastAsia"/>
          <w:sz w:val="16"/>
          <w:szCs w:val="18"/>
          <w:lang w:val="it-IT"/>
        </w:rPr>
        <w:t>感じたヴィンテージ。そしてワイナリーを始め</w:t>
      </w:r>
      <w:r w:rsidR="008F7C51">
        <w:rPr>
          <w:rFonts w:hint="eastAsia"/>
          <w:sz w:val="16"/>
          <w:szCs w:val="18"/>
          <w:lang w:val="it-IT"/>
        </w:rPr>
        <w:t>たのが</w:t>
      </w:r>
      <w:r w:rsidR="008F7C51">
        <w:rPr>
          <w:rFonts w:hint="eastAsia"/>
          <w:sz w:val="16"/>
          <w:szCs w:val="18"/>
          <w:lang w:val="it-IT"/>
        </w:rPr>
        <w:t>2008</w:t>
      </w:r>
      <w:r>
        <w:rPr>
          <w:rFonts w:hint="eastAsia"/>
          <w:sz w:val="16"/>
          <w:szCs w:val="18"/>
          <w:lang w:val="it-IT"/>
        </w:rPr>
        <w:t>、初ヴィンテージからちょうど</w:t>
      </w:r>
      <w:r>
        <w:rPr>
          <w:rFonts w:hint="eastAsia"/>
          <w:sz w:val="16"/>
          <w:szCs w:val="18"/>
          <w:lang w:val="it-IT"/>
        </w:rPr>
        <w:t>10</w:t>
      </w:r>
      <w:r>
        <w:rPr>
          <w:rFonts w:hint="eastAsia"/>
          <w:sz w:val="16"/>
          <w:szCs w:val="18"/>
          <w:lang w:val="it-IT"/>
        </w:rPr>
        <w:t>年を迎えることもあり、ジョヴァンニ自身にとっても記念すべきヴィンテージとなった</w:t>
      </w:r>
      <w:r>
        <w:rPr>
          <w:rFonts w:hint="eastAsia"/>
          <w:sz w:val="16"/>
          <w:szCs w:val="18"/>
          <w:lang w:val="it-IT"/>
        </w:rPr>
        <w:t>2018</w:t>
      </w:r>
      <w:r>
        <w:rPr>
          <w:rFonts w:hint="eastAsia"/>
          <w:sz w:val="16"/>
          <w:szCs w:val="18"/>
          <w:lang w:val="it-IT"/>
        </w:rPr>
        <w:t>。このタイミングでエチケットもベースが黒→白に変わり、心機一転新たな</w:t>
      </w:r>
      <w:r w:rsidR="008F7C51">
        <w:rPr>
          <w:rFonts w:hint="eastAsia"/>
          <w:sz w:val="16"/>
          <w:szCs w:val="18"/>
          <w:lang w:val="it-IT"/>
        </w:rPr>
        <w:t>スタートとなりました！、、</w:t>
      </w:r>
      <w:r>
        <w:rPr>
          <w:rFonts w:hint="eastAsia"/>
          <w:sz w:val="16"/>
          <w:szCs w:val="18"/>
          <w:lang w:val="it-IT"/>
        </w:rPr>
        <w:t>と言っても、それからすでに</w:t>
      </w:r>
      <w:r>
        <w:rPr>
          <w:rFonts w:hint="eastAsia"/>
          <w:sz w:val="16"/>
          <w:szCs w:val="18"/>
          <w:lang w:val="it-IT"/>
        </w:rPr>
        <w:t>4</w:t>
      </w:r>
      <w:r>
        <w:rPr>
          <w:rFonts w:hint="eastAsia"/>
          <w:sz w:val="16"/>
          <w:szCs w:val="18"/>
          <w:lang w:val="it-IT"/>
        </w:rPr>
        <w:t>年が経過し、、、汗。</w:t>
      </w:r>
      <w:r w:rsidR="00535220">
        <w:rPr>
          <w:rFonts w:hint="eastAsia"/>
          <w:sz w:val="16"/>
          <w:szCs w:val="18"/>
          <w:lang w:val="it-IT"/>
        </w:rPr>
        <w:t>詰まった果実とタンニンは時間によって柔らかく甘味さえ感じるほど。ややざらつくタンニンも心地よく、ネレッロ</w:t>
      </w:r>
      <w:r w:rsidR="00535220">
        <w:rPr>
          <w:rFonts w:hint="eastAsia"/>
          <w:sz w:val="16"/>
          <w:szCs w:val="18"/>
          <w:lang w:val="it-IT"/>
        </w:rPr>
        <w:t xml:space="preserve"> </w:t>
      </w:r>
      <w:r w:rsidR="00535220">
        <w:rPr>
          <w:rFonts w:hint="eastAsia"/>
          <w:sz w:val="16"/>
          <w:szCs w:val="18"/>
          <w:lang w:val="it-IT"/>
        </w:rPr>
        <w:t>マスカレーゼの妖艶さが素晴らしい。シチリアのワインでありながら、非常に冷涼さ、まるで北のワインを飲んでいるような感覚に陥ります。</w:t>
      </w:r>
      <w:r>
        <w:rPr>
          <w:rFonts w:hint="eastAsia"/>
          <w:sz w:val="16"/>
          <w:szCs w:val="18"/>
          <w:lang w:val="it-IT"/>
        </w:rPr>
        <w:t>タイムリーにお伝え出来ないのはホント心苦しい限りですが、それでもこの</w:t>
      </w:r>
      <w:r>
        <w:rPr>
          <w:rFonts w:hint="eastAsia"/>
          <w:sz w:val="16"/>
          <w:szCs w:val="18"/>
          <w:lang w:val="it-IT"/>
        </w:rPr>
        <w:t>4</w:t>
      </w:r>
      <w:r>
        <w:rPr>
          <w:rFonts w:hint="eastAsia"/>
          <w:sz w:val="16"/>
          <w:szCs w:val="18"/>
          <w:lang w:val="it-IT"/>
        </w:rPr>
        <w:t>年間が無駄でなかった、そう感じるワインの完成度だと感じております！</w:t>
      </w:r>
    </w:p>
    <w:p w14:paraId="799A0546" w14:textId="3D72A1F1" w:rsidR="00535220" w:rsidRDefault="008D7A0C" w:rsidP="00535220">
      <w:pPr>
        <w:jc w:val="left"/>
        <w:rPr>
          <w:b/>
          <w:lang w:val="it-IT"/>
        </w:rPr>
      </w:pPr>
      <w:r>
        <w:rPr>
          <w:noProof/>
          <w:sz w:val="16"/>
          <w:szCs w:val="18"/>
          <w:lang w:val="it-IT"/>
        </w:rPr>
        <w:drawing>
          <wp:anchor distT="0" distB="0" distL="114300" distR="114300" simplePos="0" relativeHeight="251709440" behindDoc="0" locked="0" layoutInCell="1" allowOverlap="1" wp14:anchorId="2A55B274" wp14:editId="75D27DA5">
            <wp:simplePos x="0" y="0"/>
            <wp:positionH relativeFrom="margin">
              <wp:align>right</wp:align>
            </wp:positionH>
            <wp:positionV relativeFrom="paragraph">
              <wp:posOffset>91440</wp:posOffset>
            </wp:positionV>
            <wp:extent cx="1567815" cy="1143000"/>
            <wp:effectExtent l="19050" t="19050" r="13335" b="19050"/>
            <wp:wrapSquare wrapText="bothSides"/>
            <wp:docPr id="1798666239" name="図 4"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66239" name="図 4" descr="グラフィカル ユーザー インターフェイス が含まれている画像&#10;&#10;自動的に生成された説明"/>
                    <pic:cNvPicPr/>
                  </pic:nvPicPr>
                  <pic:blipFill rotWithShape="1">
                    <a:blip r:embed="rId18" cstate="print">
                      <a:extLst>
                        <a:ext uri="{28A0092B-C50C-407E-A947-70E740481C1C}">
                          <a14:useLocalDpi xmlns:a14="http://schemas.microsoft.com/office/drawing/2010/main" val="0"/>
                        </a:ext>
                      </a:extLst>
                    </a:blip>
                    <a:srcRect r="15398"/>
                    <a:stretch/>
                  </pic:blipFill>
                  <pic:spPr bwMode="auto">
                    <a:xfrm>
                      <a:off x="0" y="0"/>
                      <a:ext cx="1567815" cy="1143000"/>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5220">
        <w:rPr>
          <w:rFonts w:hint="eastAsia"/>
          <w:b/>
          <w:lang w:val="it-IT"/>
        </w:rPr>
        <w:t xml:space="preserve">Nocera </w:t>
      </w:r>
      <w:r w:rsidR="00535220">
        <w:rPr>
          <w:b/>
          <w:lang w:val="it-IT"/>
        </w:rPr>
        <w:t>“</w:t>
      </w:r>
      <w:r w:rsidR="00535220">
        <w:rPr>
          <w:rFonts w:hint="eastAsia"/>
          <w:b/>
          <w:lang w:val="it-IT"/>
        </w:rPr>
        <w:t>ILNO</w:t>
      </w:r>
      <w:r w:rsidR="00535220">
        <w:rPr>
          <w:b/>
          <w:lang w:val="it-IT"/>
        </w:rPr>
        <w:t>”20</w:t>
      </w:r>
      <w:r w:rsidR="00535220">
        <w:rPr>
          <w:rFonts w:hint="eastAsia"/>
          <w:b/>
          <w:lang w:val="it-IT"/>
        </w:rPr>
        <w:t xml:space="preserve">21 </w:t>
      </w:r>
      <w:r w:rsidR="00535220">
        <w:rPr>
          <w:rFonts w:hint="eastAsia"/>
          <w:b/>
          <w:sz w:val="16"/>
          <w:szCs w:val="16"/>
          <w:lang w:val="it-IT"/>
        </w:rPr>
        <w:t>ノチェーラ</w:t>
      </w:r>
      <w:r w:rsidR="00535220">
        <w:rPr>
          <w:rFonts w:hint="eastAsia"/>
          <w:b/>
          <w:sz w:val="16"/>
          <w:szCs w:val="16"/>
          <w:lang w:val="it-IT"/>
        </w:rPr>
        <w:t xml:space="preserve"> </w:t>
      </w:r>
      <w:r w:rsidR="00535220">
        <w:rPr>
          <w:rFonts w:hint="eastAsia"/>
          <w:b/>
          <w:sz w:val="16"/>
          <w:szCs w:val="16"/>
          <w:lang w:val="it-IT"/>
        </w:rPr>
        <w:t>“イルノ”</w:t>
      </w:r>
      <w:r w:rsidR="00535220">
        <w:rPr>
          <w:rFonts w:hint="eastAsia"/>
          <w:b/>
          <w:sz w:val="16"/>
          <w:szCs w:val="16"/>
          <w:lang w:val="it-IT"/>
        </w:rPr>
        <w:t xml:space="preserve"> </w:t>
      </w:r>
      <w:r w:rsidR="00535220" w:rsidRPr="00EE3E92">
        <w:rPr>
          <w:rFonts w:ascii="HGP創英角ｺﾞｼｯｸUB" w:eastAsia="HGP創英角ｺﾞｼｯｸUB" w:hAnsi="HGP創英角ｺﾞｼｯｸUB" w:hint="eastAsia"/>
          <w:bCs/>
          <w:color w:val="00B050"/>
          <w:sz w:val="16"/>
          <w:lang w:val="it-IT"/>
        </w:rPr>
        <w:t>≪</w:t>
      </w:r>
      <w:r w:rsidR="00535220" w:rsidRPr="00EE3E92">
        <w:rPr>
          <w:rFonts w:ascii="HGP創英角ｺﾞｼｯｸUB" w:eastAsia="HGP創英角ｺﾞｼｯｸUB" w:hAnsi="HGP創英角ｺﾞｼｯｸUB" w:hint="eastAsia"/>
          <w:bCs/>
          <w:color w:val="00B050"/>
          <w:sz w:val="16"/>
        </w:rPr>
        <w:t>新</w:t>
      </w:r>
      <w:r w:rsidR="00535220">
        <w:rPr>
          <w:rFonts w:ascii="HGP創英角ｺﾞｼｯｸUB" w:eastAsia="HGP創英角ｺﾞｼｯｸUB" w:hAnsi="HGP創英角ｺﾞｼｯｸUB" w:hint="eastAsia"/>
          <w:bCs/>
          <w:color w:val="00B050"/>
          <w:sz w:val="16"/>
        </w:rPr>
        <w:t>アイテム</w:t>
      </w:r>
      <w:r w:rsidR="00535220" w:rsidRPr="00EE3E92">
        <w:rPr>
          <w:rFonts w:ascii="HGP創英角ｺﾞｼｯｸUB" w:eastAsia="HGP創英角ｺﾞｼｯｸUB" w:hAnsi="HGP創英角ｺﾞｼｯｸUB" w:hint="eastAsia"/>
          <w:bCs/>
          <w:color w:val="00B050"/>
          <w:sz w:val="16"/>
          <w:lang w:val="it-IT"/>
        </w:rPr>
        <w:t>≫</w:t>
      </w:r>
    </w:p>
    <w:p w14:paraId="513EA9D3" w14:textId="77777777" w:rsidR="008D7A0C" w:rsidRDefault="00535220" w:rsidP="00535220">
      <w:pPr>
        <w:ind w:firstLineChars="100" w:firstLine="143"/>
        <w:jc w:val="left"/>
        <w:rPr>
          <w:rFonts w:cs="HGPｺﾞｼｯｸM"/>
          <w:kern w:val="0"/>
          <w:sz w:val="16"/>
          <w:szCs w:val="16"/>
          <w:lang w:val="it-IT"/>
        </w:rPr>
      </w:pPr>
      <w:r>
        <w:rPr>
          <w:rFonts w:cs="HGPｺﾞｼｯｸM" w:hint="eastAsia"/>
          <w:kern w:val="0"/>
          <w:sz w:val="16"/>
          <w:szCs w:val="16"/>
          <w:lang w:val="it-IT"/>
        </w:rPr>
        <w:t>メッシーナ周辺にオリジナルを持つと言うノチェーラ。このブドウが加わることで</w:t>
      </w:r>
      <w:r>
        <w:rPr>
          <w:rFonts w:cs="HGPｺﾞｼｯｸM" w:hint="eastAsia"/>
          <w:kern w:val="0"/>
          <w:sz w:val="16"/>
          <w:szCs w:val="16"/>
          <w:lang w:val="it-IT"/>
        </w:rPr>
        <w:t>DOC</w:t>
      </w:r>
      <w:r>
        <w:rPr>
          <w:rFonts w:cs="HGPｺﾞｼｯｸM" w:hint="eastAsia"/>
          <w:kern w:val="0"/>
          <w:sz w:val="16"/>
          <w:szCs w:val="16"/>
          <w:lang w:val="it-IT"/>
        </w:rPr>
        <w:t>としての特異性を持つと言っても過言ではないブドウ。初めてボナヴィータを訪問した時から、このブドウの個性、オリジナリティを感じてきました。しかし、今まで何度となく話しても、「この土地の背景や伝統にない事はしたくない。」と頑なな姿勢を崩さなかったジョヴァンニ。ノチェーラを単独でボトル詰めしない、、。彼がワイン造りを初めて</w:t>
      </w:r>
      <w:r>
        <w:rPr>
          <w:rFonts w:cs="HGPｺﾞｼｯｸM" w:hint="eastAsia"/>
          <w:kern w:val="0"/>
          <w:sz w:val="16"/>
          <w:szCs w:val="16"/>
          <w:lang w:val="it-IT"/>
        </w:rPr>
        <w:t>10</w:t>
      </w:r>
      <w:r>
        <w:rPr>
          <w:rFonts w:cs="HGPｺﾞｼｯｸM" w:hint="eastAsia"/>
          <w:kern w:val="0"/>
          <w:sz w:val="16"/>
          <w:szCs w:val="16"/>
          <w:lang w:val="it-IT"/>
        </w:rPr>
        <w:t>年という</w:t>
      </w:r>
      <w:r>
        <w:rPr>
          <w:rFonts w:cs="HGPｺﾞｼｯｸM" w:hint="eastAsia"/>
          <w:kern w:val="0"/>
          <w:sz w:val="16"/>
          <w:szCs w:val="16"/>
          <w:lang w:val="it-IT"/>
        </w:rPr>
        <w:t>2018</w:t>
      </w:r>
      <w:r>
        <w:rPr>
          <w:rFonts w:cs="HGPｺﾞｼｯｸM" w:hint="eastAsia"/>
          <w:kern w:val="0"/>
          <w:sz w:val="16"/>
          <w:szCs w:val="16"/>
          <w:lang w:val="it-IT"/>
        </w:rPr>
        <w:t>。このヴィンテージを境に、少しずつ新しい事にも興味を持ち始めたように感じます。</w:t>
      </w:r>
    </w:p>
    <w:p w14:paraId="5E8BE9AD" w14:textId="425C344D" w:rsidR="00450C5E" w:rsidRDefault="008D7A0C" w:rsidP="00450C5E">
      <w:pPr>
        <w:ind w:firstLineChars="100" w:firstLine="143"/>
        <w:jc w:val="left"/>
        <w:rPr>
          <w:bCs/>
          <w:sz w:val="16"/>
          <w:lang w:val="it-IT"/>
        </w:rPr>
      </w:pPr>
      <w:r>
        <w:rPr>
          <w:rFonts w:cs="HGPｺﾞｼｯｸM" w:hint="eastAsia"/>
          <w:kern w:val="0"/>
          <w:sz w:val="16"/>
          <w:szCs w:val="16"/>
          <w:lang w:val="it-IT"/>
        </w:rPr>
        <w:t>実験的に醸造した</w:t>
      </w:r>
      <w:r w:rsidR="00535220">
        <w:rPr>
          <w:rFonts w:cs="HGPｺﾞｼｯｸM" w:hint="eastAsia"/>
          <w:kern w:val="0"/>
          <w:sz w:val="16"/>
          <w:szCs w:val="16"/>
          <w:lang w:val="it-IT"/>
        </w:rPr>
        <w:t>2019</w:t>
      </w:r>
      <w:r>
        <w:rPr>
          <w:rFonts w:cs="HGPｺﾞｼｯｸM" w:hint="eastAsia"/>
          <w:kern w:val="0"/>
          <w:sz w:val="16"/>
          <w:szCs w:val="16"/>
          <w:lang w:val="it-IT"/>
        </w:rPr>
        <w:t>に続き、</w:t>
      </w:r>
      <w:r>
        <w:rPr>
          <w:rFonts w:cs="HGPｺﾞｼｯｸM" w:hint="eastAsia"/>
          <w:kern w:val="0"/>
          <w:sz w:val="16"/>
          <w:szCs w:val="16"/>
          <w:lang w:val="it-IT"/>
        </w:rPr>
        <w:t>2</w:t>
      </w:r>
      <w:r>
        <w:rPr>
          <w:rFonts w:cs="HGPｺﾞｼｯｸM" w:hint="eastAsia"/>
          <w:kern w:val="0"/>
          <w:sz w:val="16"/>
          <w:szCs w:val="16"/>
          <w:lang w:val="it-IT"/>
        </w:rPr>
        <w:t>度目のボトル詰めとなる</w:t>
      </w:r>
      <w:r>
        <w:rPr>
          <w:rFonts w:cs="HGPｺﾞｼｯｸM" w:hint="eastAsia"/>
          <w:kern w:val="0"/>
          <w:sz w:val="16"/>
          <w:szCs w:val="16"/>
          <w:lang w:val="it-IT"/>
        </w:rPr>
        <w:t>2021</w:t>
      </w:r>
      <w:r>
        <w:rPr>
          <w:rFonts w:cs="HGPｺﾞｼｯｸM" w:hint="eastAsia"/>
          <w:kern w:val="0"/>
          <w:sz w:val="16"/>
          <w:szCs w:val="16"/>
          <w:lang w:val="it-IT"/>
        </w:rPr>
        <w:t>。</w:t>
      </w:r>
      <w:r w:rsidR="00535220">
        <w:rPr>
          <w:rFonts w:cs="HGPｺﾞｼｯｸM" w:hint="eastAsia"/>
          <w:kern w:val="0"/>
          <w:sz w:val="16"/>
          <w:szCs w:val="16"/>
          <w:lang w:val="it-IT"/>
        </w:rPr>
        <w:t>猛暑に見舞われたものの、</w:t>
      </w:r>
      <w:r>
        <w:rPr>
          <w:rFonts w:cs="HGPｺﾞｼｯｸM" w:hint="eastAsia"/>
          <w:kern w:val="0"/>
          <w:sz w:val="16"/>
          <w:szCs w:val="16"/>
          <w:lang w:val="it-IT"/>
        </w:rPr>
        <w:t>寒暖差</w:t>
      </w:r>
      <w:r w:rsidR="00535220">
        <w:rPr>
          <w:rFonts w:cs="HGPｺﾞｼｯｸM" w:hint="eastAsia"/>
          <w:kern w:val="0"/>
          <w:sz w:val="16"/>
          <w:szCs w:val="16"/>
          <w:lang w:val="it-IT"/>
        </w:rPr>
        <w:t>によって果皮が成熟し、収穫</w:t>
      </w:r>
      <w:r>
        <w:rPr>
          <w:rFonts w:cs="HGPｺﾞｼｯｸM" w:hint="eastAsia"/>
          <w:kern w:val="0"/>
          <w:sz w:val="16"/>
          <w:szCs w:val="16"/>
          <w:lang w:val="it-IT"/>
        </w:rPr>
        <w:t>に恵まれたヴィンテージ</w:t>
      </w:r>
      <w:r w:rsidR="00535220">
        <w:rPr>
          <w:rFonts w:cs="HGPｺﾞｼｯｸM" w:hint="eastAsia"/>
          <w:kern w:val="0"/>
          <w:sz w:val="16"/>
          <w:szCs w:val="16"/>
          <w:lang w:val="it-IT"/>
        </w:rPr>
        <w:t>。ファーロの畑</w:t>
      </w:r>
      <w:r>
        <w:rPr>
          <w:rFonts w:cs="HGPｺﾞｼｯｸM" w:hint="eastAsia"/>
          <w:kern w:val="0"/>
          <w:sz w:val="16"/>
          <w:szCs w:val="16"/>
          <w:lang w:val="it-IT"/>
        </w:rPr>
        <w:t>から</w:t>
      </w:r>
      <w:r w:rsidR="00535220">
        <w:rPr>
          <w:rFonts w:cs="HGPｺﾞｼｯｸM" w:hint="eastAsia"/>
          <w:kern w:val="0"/>
          <w:sz w:val="16"/>
          <w:szCs w:val="16"/>
          <w:lang w:val="it-IT"/>
        </w:rPr>
        <w:t>より成熟した果実を選別して収穫。</w:t>
      </w:r>
      <w:r w:rsidR="00535220">
        <w:rPr>
          <w:rFonts w:cs="HGPｺﾞｼｯｸM" w:hint="eastAsia"/>
          <w:kern w:val="0"/>
          <w:sz w:val="16"/>
          <w:szCs w:val="16"/>
          <w:lang w:val="it-IT"/>
        </w:rPr>
        <w:t>500L</w:t>
      </w:r>
      <w:r w:rsidR="00535220">
        <w:rPr>
          <w:rFonts w:cs="HGPｺﾞｼｯｸM" w:hint="eastAsia"/>
          <w:kern w:val="0"/>
          <w:sz w:val="16"/>
          <w:szCs w:val="16"/>
          <w:lang w:val="it-IT"/>
        </w:rPr>
        <w:t>のセメントタンクの中で果皮と共に</w:t>
      </w:r>
      <w:r>
        <w:rPr>
          <w:rFonts w:cs="HGPｺﾞｼｯｸM" w:hint="eastAsia"/>
          <w:kern w:val="0"/>
          <w:sz w:val="16"/>
          <w:szCs w:val="16"/>
          <w:lang w:val="it-IT"/>
        </w:rPr>
        <w:t>2</w:t>
      </w:r>
      <w:r>
        <w:rPr>
          <w:rFonts w:cs="HGPｺﾞｼｯｸM" w:hint="eastAsia"/>
          <w:kern w:val="0"/>
          <w:sz w:val="16"/>
          <w:szCs w:val="16"/>
          <w:lang w:val="it-IT"/>
        </w:rPr>
        <w:t>週間</w:t>
      </w:r>
      <w:r w:rsidR="00535220">
        <w:rPr>
          <w:rFonts w:cs="HGPｺﾞｼｯｸM" w:hint="eastAsia"/>
          <w:kern w:val="0"/>
          <w:sz w:val="16"/>
          <w:szCs w:val="16"/>
          <w:lang w:val="it-IT"/>
        </w:rPr>
        <w:t>、圧搾後そのまま</w:t>
      </w:r>
      <w:r w:rsidR="00535220">
        <w:rPr>
          <w:rFonts w:cs="HGPｺﾞｼｯｸM" w:hint="eastAsia"/>
          <w:kern w:val="0"/>
          <w:sz w:val="16"/>
          <w:szCs w:val="16"/>
          <w:lang w:val="it-IT"/>
        </w:rPr>
        <w:t>12</w:t>
      </w:r>
      <w:r w:rsidR="00535220">
        <w:rPr>
          <w:rFonts w:cs="HGPｺﾞｼｯｸM" w:hint="eastAsia"/>
          <w:kern w:val="0"/>
          <w:sz w:val="16"/>
          <w:szCs w:val="16"/>
          <w:lang w:val="it-IT"/>
        </w:rPr>
        <w:t>か月の熟成を行いました。</w:t>
      </w:r>
      <w:r>
        <w:rPr>
          <w:rFonts w:cs="HGPｺﾞｼｯｸM" w:hint="eastAsia"/>
          <w:kern w:val="0"/>
          <w:sz w:val="16"/>
          <w:szCs w:val="16"/>
          <w:lang w:val="it-IT"/>
        </w:rPr>
        <w:t>前回よりも果皮との接触を抑えたジョヴァンニ。「単独で醸造する前は、もっと骨組みのあるブドウだと思っていた。でも実際はより果実的でフレッシュさ、香りを持ったブドウだと感じたんだ」、決して酸が高いだけでなく、豊かで野性的な香りと果実味、時間とともにフルーツを強く感じる個性</w:t>
      </w:r>
      <w:r w:rsidR="006C2D19">
        <w:rPr>
          <w:rFonts w:cs="HGPｺﾞｼｯｸM" w:hint="eastAsia"/>
          <w:kern w:val="0"/>
          <w:sz w:val="16"/>
          <w:szCs w:val="16"/>
          <w:lang w:val="it-IT"/>
        </w:rPr>
        <w:t>、</w:t>
      </w:r>
      <w:r w:rsidR="00535220">
        <w:rPr>
          <w:rFonts w:hint="eastAsia"/>
          <w:bCs/>
          <w:sz w:val="16"/>
          <w:lang w:val="it-IT"/>
        </w:rPr>
        <w:t>ネレッロ</w:t>
      </w:r>
      <w:r w:rsidR="00535220">
        <w:rPr>
          <w:rFonts w:hint="eastAsia"/>
          <w:bCs/>
          <w:sz w:val="16"/>
          <w:lang w:val="it-IT"/>
        </w:rPr>
        <w:t xml:space="preserve"> </w:t>
      </w:r>
      <w:r w:rsidR="00535220">
        <w:rPr>
          <w:rFonts w:hint="eastAsia"/>
          <w:bCs/>
          <w:sz w:val="16"/>
          <w:lang w:val="it-IT"/>
        </w:rPr>
        <w:t>マスカレーゼにはない</w:t>
      </w:r>
      <w:r>
        <w:rPr>
          <w:rFonts w:hint="eastAsia"/>
          <w:bCs/>
          <w:sz w:val="16"/>
          <w:lang w:val="it-IT"/>
        </w:rPr>
        <w:t>果実と香り</w:t>
      </w:r>
      <w:r w:rsidR="00535220">
        <w:rPr>
          <w:rFonts w:hint="eastAsia"/>
          <w:bCs/>
          <w:sz w:val="16"/>
          <w:lang w:val="it-IT"/>
        </w:rPr>
        <w:t>をもったノチェーラ、実験的な生産のため</w:t>
      </w:r>
      <w:r>
        <w:rPr>
          <w:rFonts w:hint="eastAsia"/>
          <w:bCs/>
          <w:sz w:val="16"/>
          <w:lang w:val="it-IT"/>
        </w:rPr>
        <w:t>入荷量は少なめですが、ファーロを理解する上で、非常に興味深いワインだと思います</w:t>
      </w:r>
      <w:r w:rsidR="00535220">
        <w:rPr>
          <w:rFonts w:hint="eastAsia"/>
          <w:bCs/>
          <w:sz w:val="16"/>
          <w:lang w:val="it-IT"/>
        </w:rPr>
        <w:t>。</w:t>
      </w:r>
    </w:p>
    <w:p w14:paraId="37B0D624" w14:textId="664F4603" w:rsidR="00535220" w:rsidRPr="00C14695" w:rsidRDefault="00AB4CAB" w:rsidP="00535220">
      <w:pPr>
        <w:jc w:val="left"/>
        <w:rPr>
          <w:rFonts w:cs="ＭＳ ゴシック"/>
          <w:b/>
          <w:sz w:val="32"/>
          <w:szCs w:val="21"/>
          <w:u w:val="single"/>
          <w:lang w:val="it-IT"/>
        </w:rPr>
      </w:pPr>
      <w:r>
        <w:rPr>
          <w:noProof/>
          <w:sz w:val="16"/>
          <w:lang w:val="it-IT"/>
        </w:rPr>
        <w:drawing>
          <wp:anchor distT="0" distB="0" distL="114300" distR="114300" simplePos="0" relativeHeight="251712512" behindDoc="0" locked="0" layoutInCell="1" allowOverlap="1" wp14:anchorId="72B6FE30" wp14:editId="0A3DCB57">
            <wp:simplePos x="0" y="0"/>
            <wp:positionH relativeFrom="margin">
              <wp:align>right</wp:align>
            </wp:positionH>
            <wp:positionV relativeFrom="paragraph">
              <wp:posOffset>28575</wp:posOffset>
            </wp:positionV>
            <wp:extent cx="769620" cy="1524000"/>
            <wp:effectExtent l="0" t="0" r="0" b="0"/>
            <wp:wrapSquare wrapText="bothSides"/>
            <wp:docPr id="727110250" name="図 1"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10250" name="図 1" descr="グラフィカル ユーザー インターフェイス&#10;&#10;AI によって生成されたコンテンツは間違っている可能性があります。"/>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9620" cy="1524000"/>
                    </a:xfrm>
                    <a:prstGeom prst="rect">
                      <a:avLst/>
                    </a:prstGeom>
                  </pic:spPr>
                </pic:pic>
              </a:graphicData>
            </a:graphic>
            <wp14:sizeRelH relativeFrom="margin">
              <wp14:pctWidth>0</wp14:pctWidth>
            </wp14:sizeRelH>
            <wp14:sizeRelV relativeFrom="margin">
              <wp14:pctHeight>0</wp14:pctHeight>
            </wp14:sizeRelV>
          </wp:anchor>
        </w:drawing>
      </w:r>
      <w:r w:rsidR="00535220">
        <w:rPr>
          <w:rFonts w:cs="ＭＳ ゴシック"/>
          <w:b/>
          <w:sz w:val="32"/>
          <w:szCs w:val="21"/>
          <w:u w:val="single"/>
          <w:lang w:val="it-IT"/>
        </w:rPr>
        <w:t>Cascina Fornace</w:t>
      </w:r>
      <w:r w:rsidR="00535220" w:rsidRPr="00A754D2">
        <w:rPr>
          <w:rFonts w:cs="ＭＳ ゴシック"/>
          <w:sz w:val="22"/>
          <w:szCs w:val="22"/>
          <w:u w:val="single"/>
        </w:rPr>
        <w:t xml:space="preserve"> </w:t>
      </w:r>
      <w:r w:rsidR="00535220">
        <w:rPr>
          <w:rFonts w:cs="ＭＳ ゴシック" w:hint="eastAsia"/>
          <w:sz w:val="18"/>
          <w:szCs w:val="18"/>
          <w:u w:val="single"/>
        </w:rPr>
        <w:t>カッシーナ</w:t>
      </w:r>
      <w:r w:rsidR="00535220">
        <w:rPr>
          <w:rFonts w:cs="ＭＳ ゴシック" w:hint="eastAsia"/>
          <w:sz w:val="18"/>
          <w:szCs w:val="18"/>
          <w:u w:val="single"/>
        </w:rPr>
        <w:t xml:space="preserve"> </w:t>
      </w:r>
      <w:r w:rsidR="00535220">
        <w:rPr>
          <w:rFonts w:cs="ＭＳ ゴシック" w:hint="eastAsia"/>
          <w:sz w:val="18"/>
          <w:szCs w:val="18"/>
          <w:u w:val="single"/>
        </w:rPr>
        <w:t>フォルナーチェ</w:t>
      </w:r>
      <w:r w:rsidR="00535220">
        <w:rPr>
          <w:rFonts w:cs="ＭＳ ゴシック" w:hint="eastAsia"/>
          <w:sz w:val="16"/>
          <w:szCs w:val="16"/>
          <w:u w:val="single"/>
          <w:lang w:val="it-IT"/>
        </w:rPr>
        <w:t xml:space="preserve">                      </w:t>
      </w:r>
      <w:r w:rsidR="00535220" w:rsidRPr="00D8390E">
        <w:rPr>
          <w:rFonts w:cs="ＭＳ ゴシック"/>
          <w:sz w:val="16"/>
          <w:szCs w:val="16"/>
          <w:u w:val="single"/>
          <w:lang w:val="it-IT"/>
        </w:rPr>
        <w:t xml:space="preserve"> </w:t>
      </w:r>
      <w:r w:rsidR="00535220">
        <w:rPr>
          <w:rFonts w:cs="ＭＳ ゴシック" w:hint="eastAsia"/>
          <w:sz w:val="16"/>
          <w:szCs w:val="16"/>
          <w:u w:val="single"/>
          <w:lang w:val="it-IT"/>
        </w:rPr>
        <w:t>ピエモンテークネオーサントステーファノ</w:t>
      </w:r>
      <w:r w:rsidR="00535220">
        <w:rPr>
          <w:rFonts w:cs="ＭＳ ゴシック" w:hint="eastAsia"/>
          <w:sz w:val="16"/>
          <w:szCs w:val="16"/>
          <w:u w:val="single"/>
          <w:lang w:val="it-IT"/>
        </w:rPr>
        <w:t xml:space="preserve"> </w:t>
      </w:r>
      <w:r w:rsidR="00535220">
        <w:rPr>
          <w:rFonts w:cs="ＭＳ ゴシック" w:hint="eastAsia"/>
          <w:sz w:val="16"/>
          <w:szCs w:val="16"/>
          <w:u w:val="single"/>
          <w:lang w:val="it-IT"/>
        </w:rPr>
        <w:t>ロエーロ</w:t>
      </w:r>
    </w:p>
    <w:p w14:paraId="1613FC06" w14:textId="24A15445" w:rsidR="00535220" w:rsidRDefault="00535220" w:rsidP="00E05A0F">
      <w:pPr>
        <w:ind w:firstLineChars="100" w:firstLine="143"/>
        <w:jc w:val="left"/>
        <w:rPr>
          <w:sz w:val="16"/>
          <w:lang w:val="it-IT"/>
        </w:rPr>
      </w:pPr>
      <w:r>
        <w:rPr>
          <w:rFonts w:hint="eastAsia"/>
          <w:sz w:val="16"/>
          <w:lang w:val="it-IT"/>
        </w:rPr>
        <w:t>同じネッビオーロでも、アルバと異なり砂質の強いロエーロ、体躯や力強さよりも香り、繊細さを持ったネッビオーロが生まれる土地。中規模生産者が多く、封建的な気質の強いロエーロ。その中で周囲に流されず</w:t>
      </w:r>
      <w:r w:rsidR="00E05A0F">
        <w:rPr>
          <w:rFonts w:hint="eastAsia"/>
          <w:sz w:val="16"/>
          <w:lang w:val="it-IT"/>
        </w:rPr>
        <w:t>、</w:t>
      </w:r>
      <w:r>
        <w:rPr>
          <w:rFonts w:hint="eastAsia"/>
          <w:sz w:val="16"/>
          <w:lang w:val="it-IT"/>
        </w:rPr>
        <w:t>高樹齢の畑を愛し、ブドウ、土地の個性を尊重したワイン造りを続けてきた</w:t>
      </w:r>
      <w:r w:rsidR="00E05A0F">
        <w:rPr>
          <w:rFonts w:hint="eastAsia"/>
          <w:sz w:val="16"/>
          <w:lang w:val="it-IT"/>
        </w:rPr>
        <w:t>、</w:t>
      </w:r>
      <w:r>
        <w:rPr>
          <w:rFonts w:hint="eastAsia"/>
          <w:sz w:val="16"/>
          <w:lang w:val="it-IT"/>
        </w:rPr>
        <w:t>エンリーコと弟のエマヌエーレ。効率を重視する現代的なワイン造りに真っ向から立ち向かう。そして急斜面の機械が入らない畑を、すべて手作業で行なうこだわりには、尊敬に値します。近年、ワインが劇的に</w:t>
      </w:r>
      <w:r w:rsidR="00E05A0F">
        <w:rPr>
          <w:rFonts w:hint="eastAsia"/>
          <w:sz w:val="16"/>
          <w:lang w:val="it-IT"/>
        </w:rPr>
        <w:t>進化</w:t>
      </w:r>
      <w:r>
        <w:rPr>
          <w:rFonts w:hint="eastAsia"/>
          <w:sz w:val="16"/>
          <w:lang w:val="it-IT"/>
        </w:rPr>
        <w:t>しているカッシーナフォルナーチェ！今回はネッビオーロらしさと飲み心地の共存、</w:t>
      </w:r>
      <w:r w:rsidRPr="00367300">
        <w:rPr>
          <w:rFonts w:hint="eastAsia"/>
          <w:b/>
          <w:bCs/>
          <w:sz w:val="16"/>
          <w:lang w:val="it-IT"/>
        </w:rPr>
        <w:t>Visca2</w:t>
      </w:r>
      <w:r w:rsidRPr="00367300">
        <w:rPr>
          <w:b/>
          <w:bCs/>
          <w:sz w:val="16"/>
          <w:lang w:val="it-IT"/>
        </w:rPr>
        <w:t>022</w:t>
      </w:r>
      <w:r w:rsidRPr="00367300">
        <w:rPr>
          <w:rFonts w:hint="eastAsia"/>
          <w:b/>
          <w:bCs/>
          <w:sz w:val="16"/>
          <w:lang w:val="it-IT"/>
        </w:rPr>
        <w:t>ヴィスカ</w:t>
      </w:r>
      <w:r>
        <w:rPr>
          <w:rFonts w:hint="eastAsia"/>
          <w:sz w:val="16"/>
          <w:lang w:val="it-IT"/>
        </w:rPr>
        <w:t>の新ヴィンテージをご紹介させていただきます！</w:t>
      </w:r>
      <w:r>
        <w:rPr>
          <w:sz w:val="16"/>
          <w:lang w:val="it-IT"/>
        </w:rPr>
        <w:t xml:space="preserve"> </w:t>
      </w:r>
    </w:p>
    <w:p w14:paraId="17B82D9A" w14:textId="77777777" w:rsidR="00535220" w:rsidRPr="00BE2ECC" w:rsidRDefault="00535220" w:rsidP="00535220">
      <w:pPr>
        <w:jc w:val="left"/>
        <w:rPr>
          <w:rFonts w:ascii="HGP創英角ｺﾞｼｯｸUB" w:eastAsia="HGP創英角ｺﾞｼｯｸUB" w:hAnsi="HGP創英角ｺﾞｼｯｸUB"/>
          <w:bCs/>
          <w:color w:val="00B050"/>
          <w:sz w:val="16"/>
        </w:rPr>
      </w:pPr>
      <w:r>
        <w:rPr>
          <w:rFonts w:hint="eastAsia"/>
          <w:b/>
          <w:lang w:val="it-IT"/>
        </w:rPr>
        <w:t>Nebbiolo</w:t>
      </w:r>
      <w:r>
        <w:rPr>
          <w:b/>
          <w:lang w:val="it-IT"/>
        </w:rPr>
        <w:t>”</w:t>
      </w:r>
      <w:r>
        <w:rPr>
          <w:rFonts w:hint="eastAsia"/>
          <w:b/>
          <w:lang w:val="it-IT"/>
        </w:rPr>
        <w:t>Visca</w:t>
      </w:r>
      <w:r>
        <w:rPr>
          <w:b/>
          <w:lang w:val="it-IT"/>
        </w:rPr>
        <w:t>”</w:t>
      </w:r>
      <w:r>
        <w:rPr>
          <w:rFonts w:hint="eastAsia"/>
          <w:b/>
          <w:lang w:val="it-IT"/>
        </w:rPr>
        <w:t>2</w:t>
      </w:r>
      <w:r>
        <w:rPr>
          <w:b/>
          <w:lang w:val="it-IT"/>
        </w:rPr>
        <w:t>02</w:t>
      </w:r>
      <w:r>
        <w:rPr>
          <w:rFonts w:hint="eastAsia"/>
          <w:b/>
          <w:lang w:val="it-IT"/>
        </w:rPr>
        <w:t>2</w:t>
      </w:r>
      <w:r w:rsidRPr="00B07CD0">
        <w:rPr>
          <w:rFonts w:hint="eastAsia"/>
          <w:bCs/>
          <w:lang w:val="it-IT"/>
        </w:rPr>
        <w:t xml:space="preserve"> </w:t>
      </w:r>
      <w:r w:rsidRPr="00B07CD0">
        <w:rPr>
          <w:rFonts w:hint="eastAsia"/>
          <w:bCs/>
          <w:sz w:val="16"/>
          <w:szCs w:val="16"/>
          <w:lang w:val="it-IT"/>
        </w:rPr>
        <w:t>ネッビオーロ</w:t>
      </w:r>
      <w:r w:rsidRPr="00B07CD0">
        <w:rPr>
          <w:bCs/>
          <w:sz w:val="16"/>
          <w:szCs w:val="16"/>
          <w:lang w:val="it-IT"/>
        </w:rPr>
        <w:t>”</w:t>
      </w:r>
      <w:r w:rsidRPr="00B07CD0">
        <w:rPr>
          <w:rFonts w:hint="eastAsia"/>
          <w:bCs/>
          <w:sz w:val="16"/>
          <w:szCs w:val="16"/>
          <w:lang w:val="it-IT"/>
        </w:rPr>
        <w:t>ヴィスカ“</w:t>
      </w:r>
      <w:r w:rsidRPr="00261A03">
        <w:rPr>
          <w:rFonts w:ascii="HGP創英角ｺﾞｼｯｸUB" w:eastAsia="HGP創英角ｺﾞｼｯｸUB" w:hAnsi="HGP創英角ｺﾞｼｯｸUB" w:hint="eastAsia"/>
          <w:bCs/>
          <w:color w:val="00B050"/>
          <w:sz w:val="16"/>
        </w:rPr>
        <w:t>≪</w:t>
      </w:r>
      <w:r w:rsidRPr="00261A03">
        <w:rPr>
          <w:rFonts w:ascii="HGP創英角ｺﾞｼｯｸUB" w:eastAsia="HGP創英角ｺﾞｼｯｸUB" w:hAnsi="HGP創英角ｺﾞｼｯｸUB"/>
          <w:bCs/>
          <w:color w:val="00B050"/>
          <w:sz w:val="16"/>
        </w:rPr>
        <w:t>新</w:t>
      </w:r>
      <w:r>
        <w:rPr>
          <w:rFonts w:ascii="HGP創英角ｺﾞｼｯｸUB" w:eastAsia="HGP創英角ｺﾞｼｯｸUB" w:hAnsi="HGP創英角ｺﾞｼｯｸUB" w:hint="eastAsia"/>
          <w:bCs/>
          <w:color w:val="00B050"/>
          <w:sz w:val="16"/>
        </w:rPr>
        <w:t>ヴィンテージ</w:t>
      </w:r>
      <w:r w:rsidRPr="00261A03">
        <w:rPr>
          <w:rFonts w:ascii="HGP創英角ｺﾞｼｯｸUB" w:eastAsia="HGP創英角ｺﾞｼｯｸUB" w:hAnsi="HGP創英角ｺﾞｼｯｸUB" w:hint="eastAsia"/>
          <w:bCs/>
          <w:color w:val="00B050"/>
          <w:sz w:val="16"/>
        </w:rPr>
        <w:t>≫</w:t>
      </w:r>
    </w:p>
    <w:p w14:paraId="0FBA21FF" w14:textId="4B7FBB28" w:rsidR="00535220" w:rsidRDefault="00535220" w:rsidP="00535220">
      <w:pPr>
        <w:ind w:firstLineChars="100" w:firstLine="143"/>
        <w:jc w:val="left"/>
        <w:rPr>
          <w:color w:val="000000" w:themeColor="text1"/>
          <w:sz w:val="16"/>
        </w:rPr>
      </w:pPr>
      <w:r w:rsidRPr="003659EF">
        <w:rPr>
          <w:rFonts w:hint="eastAsia"/>
          <w:sz w:val="16"/>
        </w:rPr>
        <w:t>ロエーロ</w:t>
      </w:r>
      <w:r>
        <w:rPr>
          <w:rFonts w:hint="eastAsia"/>
          <w:sz w:val="16"/>
        </w:rPr>
        <w:t>とは異なるもう一つのネッビオーロの表現方法を追求、飲み心地を重視したヴィスカ。昨年より</w:t>
      </w:r>
      <w:r>
        <w:rPr>
          <w:rFonts w:hint="eastAsia"/>
          <w:sz w:val="16"/>
        </w:rPr>
        <w:t>1000ml</w:t>
      </w:r>
      <w:r>
        <w:rPr>
          <w:rFonts w:hint="eastAsia"/>
          <w:sz w:val="16"/>
        </w:rPr>
        <w:t>→</w:t>
      </w:r>
      <w:r>
        <w:rPr>
          <w:rFonts w:hint="eastAsia"/>
          <w:sz w:val="16"/>
        </w:rPr>
        <w:t>750ml</w:t>
      </w:r>
      <w:r>
        <w:rPr>
          <w:rFonts w:hint="eastAsia"/>
          <w:sz w:val="16"/>
        </w:rPr>
        <w:t>とサイズダウンしましたが、その味</w:t>
      </w:r>
      <w:r>
        <w:rPr>
          <w:rFonts w:hint="eastAsia"/>
          <w:sz w:val="16"/>
        </w:rPr>
        <w:lastRenderedPageBreak/>
        <w:t>わいと飲み心地は変わらずです！</w:t>
      </w:r>
      <w:r w:rsidRPr="009036A8">
        <w:rPr>
          <w:rFonts w:hint="eastAsia"/>
          <w:color w:val="000000" w:themeColor="text1"/>
          <w:sz w:val="16"/>
        </w:rPr>
        <w:t>「ネッビオーロらしさを失わないように、飲みごたえと飲み心地が共存したネッビオーロ」、という</w:t>
      </w:r>
      <w:r>
        <w:rPr>
          <w:rFonts w:hint="eastAsia"/>
          <w:color w:val="000000" w:themeColor="text1"/>
          <w:sz w:val="16"/>
        </w:rPr>
        <w:t>決して簡単ではない</w:t>
      </w:r>
      <w:r w:rsidRPr="009036A8">
        <w:rPr>
          <w:rFonts w:hint="eastAsia"/>
          <w:color w:val="000000" w:themeColor="text1"/>
          <w:sz w:val="16"/>
        </w:rPr>
        <w:t>バランスを追求し</w:t>
      </w:r>
      <w:r>
        <w:rPr>
          <w:rFonts w:hint="eastAsia"/>
          <w:color w:val="000000" w:themeColor="text1"/>
          <w:sz w:val="16"/>
        </w:rPr>
        <w:t>た</w:t>
      </w:r>
      <w:r>
        <w:rPr>
          <w:rFonts w:hint="eastAsia"/>
          <w:color w:val="000000" w:themeColor="text1"/>
          <w:sz w:val="16"/>
        </w:rPr>
        <w:t>2022</w:t>
      </w:r>
      <w:r w:rsidRPr="009036A8">
        <w:rPr>
          <w:rFonts w:hint="eastAsia"/>
          <w:color w:val="000000" w:themeColor="text1"/>
          <w:sz w:val="16"/>
        </w:rPr>
        <w:t>。</w:t>
      </w:r>
      <w:r>
        <w:rPr>
          <w:rFonts w:hint="eastAsia"/>
          <w:color w:val="000000" w:themeColor="text1"/>
          <w:sz w:val="16"/>
        </w:rPr>
        <w:t>多すぎないタンニンと心地よい酸、フレッシュで果実的なネッビオーロ。「軽すぎた</w:t>
      </w:r>
      <w:r>
        <w:rPr>
          <w:rFonts w:hint="eastAsia"/>
          <w:color w:val="000000" w:themeColor="text1"/>
          <w:sz w:val="16"/>
        </w:rPr>
        <w:t>2020</w:t>
      </w:r>
      <w:r>
        <w:rPr>
          <w:rFonts w:hint="eastAsia"/>
          <w:color w:val="000000" w:themeColor="text1"/>
          <w:sz w:val="16"/>
        </w:rPr>
        <w:t>、、ちょっと強かった</w:t>
      </w:r>
      <w:r>
        <w:rPr>
          <w:rFonts w:hint="eastAsia"/>
          <w:color w:val="000000" w:themeColor="text1"/>
          <w:sz w:val="16"/>
        </w:rPr>
        <w:t>2021</w:t>
      </w:r>
      <w:r>
        <w:rPr>
          <w:rFonts w:hint="eastAsia"/>
          <w:color w:val="000000" w:themeColor="text1"/>
          <w:sz w:val="16"/>
        </w:rPr>
        <w:t>、、</w:t>
      </w:r>
      <w:r>
        <w:rPr>
          <w:rFonts w:hint="eastAsia"/>
          <w:color w:val="000000" w:themeColor="text1"/>
          <w:sz w:val="16"/>
        </w:rPr>
        <w:t>2022</w:t>
      </w:r>
      <w:r>
        <w:rPr>
          <w:rFonts w:hint="eastAsia"/>
          <w:color w:val="000000" w:themeColor="text1"/>
          <w:sz w:val="16"/>
        </w:rPr>
        <w:t>でようやく自分たち理想の味わいになったよ！」、そう喜ぶ弟のエマヌエーレ。ロエーロでは表現しえない軽やかさと飲み心地、カジュアルに楽しめる味わいです！</w:t>
      </w:r>
    </w:p>
    <w:p w14:paraId="3A3FEC40" w14:textId="6E5B0CEF" w:rsidR="00671D50" w:rsidRPr="00C14695" w:rsidRDefault="00671D50" w:rsidP="00671D50">
      <w:pPr>
        <w:spacing w:line="240" w:lineRule="atLeast"/>
        <w:jc w:val="left"/>
        <w:rPr>
          <w:rFonts w:cs="ＭＳ ゴシック"/>
          <w:b/>
          <w:sz w:val="32"/>
          <w:szCs w:val="21"/>
          <w:u w:val="single"/>
          <w:lang w:val="it-IT"/>
        </w:rPr>
      </w:pPr>
      <w:r>
        <w:rPr>
          <w:rFonts w:cs="ＭＳ ゴシック"/>
          <w:b/>
          <w:sz w:val="32"/>
          <w:szCs w:val="21"/>
          <w:u w:val="single"/>
          <w:lang w:val="it-IT"/>
        </w:rPr>
        <w:t>Il Farneto</w:t>
      </w:r>
      <w:r w:rsidRPr="00A754D2">
        <w:rPr>
          <w:rFonts w:cs="ＭＳ ゴシック"/>
          <w:sz w:val="22"/>
          <w:szCs w:val="22"/>
          <w:u w:val="single"/>
        </w:rPr>
        <w:t xml:space="preserve"> </w:t>
      </w:r>
      <w:r>
        <w:rPr>
          <w:rFonts w:cs="ＭＳ ゴシック" w:hint="eastAsia"/>
          <w:sz w:val="16"/>
          <w:szCs w:val="16"/>
          <w:u w:val="single"/>
        </w:rPr>
        <w:t>イル</w:t>
      </w:r>
      <w:r>
        <w:rPr>
          <w:rFonts w:cs="ＭＳ ゴシック" w:hint="eastAsia"/>
          <w:sz w:val="16"/>
          <w:szCs w:val="16"/>
          <w:u w:val="single"/>
        </w:rPr>
        <w:t xml:space="preserve"> </w:t>
      </w:r>
      <w:r>
        <w:rPr>
          <w:rFonts w:cs="ＭＳ ゴシック" w:hint="eastAsia"/>
          <w:sz w:val="16"/>
          <w:szCs w:val="16"/>
          <w:u w:val="single"/>
        </w:rPr>
        <w:t>ファルネート</w:t>
      </w:r>
      <w:r>
        <w:rPr>
          <w:rFonts w:cs="ＭＳ ゴシック" w:hint="eastAsia"/>
          <w:sz w:val="16"/>
          <w:szCs w:val="16"/>
          <w:u w:val="single"/>
        </w:rPr>
        <w:t xml:space="preserve">     </w:t>
      </w:r>
      <w:r w:rsidR="007D7D52">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エミリア＝ロマーニャーレッジョ</w:t>
      </w:r>
      <w:r>
        <w:rPr>
          <w:rFonts w:cs="ＭＳ ゴシック" w:hint="eastAsia"/>
          <w:sz w:val="16"/>
          <w:szCs w:val="16"/>
          <w:u w:val="single"/>
          <w:lang w:val="it-IT"/>
        </w:rPr>
        <w:t xml:space="preserve"> </w:t>
      </w:r>
      <w:r>
        <w:rPr>
          <w:rFonts w:cs="ＭＳ ゴシック" w:hint="eastAsia"/>
          <w:sz w:val="16"/>
          <w:szCs w:val="16"/>
          <w:u w:val="single"/>
          <w:lang w:val="it-IT"/>
        </w:rPr>
        <w:t>エミリアーカステッララーノ</w:t>
      </w:r>
    </w:p>
    <w:p w14:paraId="736BB630" w14:textId="11EDF486" w:rsidR="00AB7616" w:rsidRDefault="001F4EFE" w:rsidP="00671D50">
      <w:pPr>
        <w:ind w:firstLineChars="100" w:firstLine="143"/>
        <w:jc w:val="left"/>
        <w:rPr>
          <w:sz w:val="16"/>
          <w:szCs w:val="18"/>
          <w:lang w:val="it-IT"/>
        </w:rPr>
      </w:pPr>
      <w:r>
        <w:rPr>
          <w:rFonts w:hint="eastAsia"/>
          <w:noProof/>
          <w:sz w:val="16"/>
          <w:szCs w:val="18"/>
        </w:rPr>
        <w:drawing>
          <wp:anchor distT="0" distB="0" distL="114300" distR="114300" simplePos="0" relativeHeight="251706368" behindDoc="0" locked="0" layoutInCell="1" allowOverlap="1" wp14:anchorId="386F7FA3" wp14:editId="1DFA83C9">
            <wp:simplePos x="0" y="0"/>
            <wp:positionH relativeFrom="margin">
              <wp:posOffset>5911215</wp:posOffset>
            </wp:positionH>
            <wp:positionV relativeFrom="paragraph">
              <wp:posOffset>127635</wp:posOffset>
            </wp:positionV>
            <wp:extent cx="909955" cy="1403350"/>
            <wp:effectExtent l="19050" t="19050" r="23495" b="25400"/>
            <wp:wrapSquare wrapText="bothSides"/>
            <wp:docPr id="405945867" name="図 405945867"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ergle2018.jpg"/>
                    <pic:cNvPicPr/>
                  </pic:nvPicPr>
                  <pic:blipFill rotWithShape="1">
                    <a:blip r:embed="rId20" cstate="print">
                      <a:extLst>
                        <a:ext uri="{BEBA8EAE-BF5A-486C-A8C5-ECC9F3942E4B}">
                          <a14:imgProps xmlns:a14="http://schemas.microsoft.com/office/drawing/2010/main">
                            <a14:imgLayer r:embed="rId21">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b="6352"/>
                    <a:stretch/>
                  </pic:blipFill>
                  <pic:spPr bwMode="auto">
                    <a:xfrm>
                      <a:off x="0" y="0"/>
                      <a:ext cx="909955" cy="140335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1D50">
        <w:rPr>
          <w:rFonts w:hint="eastAsia"/>
          <w:sz w:val="16"/>
          <w:szCs w:val="18"/>
          <w:lang w:val="it-IT"/>
        </w:rPr>
        <w:t>ブドウ畑での労働を心より愛する経営者であり、好奇心の塊な当主マルコ。</w:t>
      </w:r>
      <w:r w:rsidR="00AB7616" w:rsidRPr="00AB7616">
        <w:rPr>
          <w:rFonts w:hint="eastAsia"/>
          <w:sz w:val="16"/>
          <w:szCs w:val="18"/>
        </w:rPr>
        <w:t>レッジョ</w:t>
      </w:r>
      <w:r w:rsidR="00AB7616" w:rsidRPr="00AB7616">
        <w:rPr>
          <w:sz w:val="16"/>
          <w:szCs w:val="18"/>
        </w:rPr>
        <w:t> </w:t>
      </w:r>
      <w:r w:rsidR="00AB7616" w:rsidRPr="00AB7616">
        <w:rPr>
          <w:rFonts w:hint="eastAsia"/>
          <w:sz w:val="16"/>
          <w:szCs w:val="18"/>
        </w:rPr>
        <w:t>エミリア最高のテーブルワイン「イル</w:t>
      </w:r>
      <w:r w:rsidR="00AB7616" w:rsidRPr="00AB7616">
        <w:rPr>
          <w:sz w:val="16"/>
          <w:szCs w:val="18"/>
        </w:rPr>
        <w:t> </w:t>
      </w:r>
      <w:r w:rsidR="00AB7616" w:rsidRPr="00AB7616">
        <w:rPr>
          <w:rFonts w:hint="eastAsia"/>
          <w:sz w:val="16"/>
          <w:szCs w:val="18"/>
        </w:rPr>
        <w:t>ファルネート」</w:t>
      </w:r>
      <w:r w:rsidR="00AB7616">
        <w:rPr>
          <w:rFonts w:hint="eastAsia"/>
          <w:sz w:val="16"/>
          <w:szCs w:val="18"/>
        </w:rPr>
        <w:t>より</w:t>
      </w:r>
      <w:r w:rsidR="00AB7616" w:rsidRPr="00AB7616">
        <w:rPr>
          <w:rFonts w:hint="eastAsia"/>
          <w:sz w:val="16"/>
          <w:szCs w:val="18"/>
        </w:rPr>
        <w:t>、</w:t>
      </w:r>
      <w:r w:rsidR="00AB7616">
        <w:rPr>
          <w:rFonts w:hint="eastAsia"/>
          <w:sz w:val="16"/>
          <w:szCs w:val="18"/>
        </w:rPr>
        <w:t>スペルゴラ</w:t>
      </w:r>
      <w:r w:rsidR="00AB7616">
        <w:rPr>
          <w:rFonts w:hint="eastAsia"/>
          <w:sz w:val="16"/>
          <w:szCs w:val="18"/>
        </w:rPr>
        <w:t>100</w:t>
      </w:r>
      <w:r w:rsidR="00AB7616">
        <w:rPr>
          <w:rFonts w:hint="eastAsia"/>
          <w:sz w:val="16"/>
          <w:szCs w:val="18"/>
        </w:rPr>
        <w:t>％の白</w:t>
      </w:r>
      <w:r w:rsidR="00AB7616" w:rsidRPr="008B2FED">
        <w:rPr>
          <w:rFonts w:hint="eastAsia"/>
          <w:b/>
          <w:bCs/>
          <w:sz w:val="16"/>
          <w:szCs w:val="18"/>
        </w:rPr>
        <w:t>Spergle2023</w:t>
      </w:r>
      <w:r w:rsidR="00AB7616" w:rsidRPr="008B2FED">
        <w:rPr>
          <w:rFonts w:hint="eastAsia"/>
          <w:b/>
          <w:bCs/>
          <w:sz w:val="16"/>
          <w:szCs w:val="18"/>
        </w:rPr>
        <w:t>スペルグレ</w:t>
      </w:r>
      <w:r w:rsidR="00AB7616">
        <w:rPr>
          <w:rFonts w:hint="eastAsia"/>
          <w:sz w:val="16"/>
          <w:szCs w:val="18"/>
        </w:rPr>
        <w:t>、</w:t>
      </w:r>
      <w:r w:rsidR="00AB7616" w:rsidRPr="00AB7616">
        <w:rPr>
          <w:rFonts w:hint="eastAsia"/>
          <w:sz w:val="16"/>
          <w:szCs w:val="18"/>
        </w:rPr>
        <w:t>ありがたいことに</w:t>
      </w:r>
      <w:r w:rsidR="00AB7616" w:rsidRPr="00AB7616">
        <w:rPr>
          <w:sz w:val="16"/>
          <w:szCs w:val="18"/>
          <w:lang w:val="it-IT"/>
        </w:rPr>
        <w:t>2022</w:t>
      </w:r>
      <w:r w:rsidR="00AB7616" w:rsidRPr="00AB7616">
        <w:rPr>
          <w:rFonts w:hint="eastAsia"/>
          <w:sz w:val="16"/>
          <w:szCs w:val="18"/>
        </w:rPr>
        <w:t>が完売間近となりましたので、新ヴィンテージ</w:t>
      </w:r>
      <w:r w:rsidR="00AB7616" w:rsidRPr="00AB7616">
        <w:rPr>
          <w:sz w:val="16"/>
          <w:szCs w:val="18"/>
          <w:lang w:val="it-IT"/>
        </w:rPr>
        <w:t>2023</w:t>
      </w:r>
      <w:r w:rsidR="00AB7616" w:rsidRPr="00AB7616">
        <w:rPr>
          <w:rFonts w:hint="eastAsia"/>
          <w:sz w:val="16"/>
          <w:szCs w:val="18"/>
        </w:rPr>
        <w:t>をリリースさせていただきます！</w:t>
      </w:r>
    </w:p>
    <w:p w14:paraId="75AEF453" w14:textId="12EEF6B3" w:rsidR="00671D50" w:rsidRPr="00261A03" w:rsidRDefault="00671D50" w:rsidP="00671D50">
      <w:pPr>
        <w:jc w:val="left"/>
        <w:rPr>
          <w:rFonts w:ascii="HGP創英角ｺﾞｼｯｸUB" w:eastAsia="HGP創英角ｺﾞｼｯｸUB" w:hAnsi="HGP創英角ｺﾞｼｯｸUB"/>
          <w:bCs/>
          <w:color w:val="00B050"/>
          <w:sz w:val="16"/>
        </w:rPr>
      </w:pPr>
      <w:r>
        <w:rPr>
          <w:b/>
          <w:lang w:val="it-IT"/>
        </w:rPr>
        <w:t>Spergle202</w:t>
      </w:r>
      <w:r w:rsidR="00CB5F95">
        <w:rPr>
          <w:rFonts w:hint="eastAsia"/>
          <w:b/>
          <w:lang w:val="it-IT"/>
        </w:rPr>
        <w:t>3</w:t>
      </w:r>
      <w:r>
        <w:rPr>
          <w:rFonts w:hint="eastAsia"/>
          <w:b/>
          <w:lang w:val="it-IT"/>
        </w:rPr>
        <w:t xml:space="preserve"> </w:t>
      </w:r>
      <w:r>
        <w:rPr>
          <w:rFonts w:hint="eastAsia"/>
          <w:b/>
          <w:sz w:val="16"/>
          <w:szCs w:val="16"/>
          <w:lang w:val="it-IT"/>
        </w:rPr>
        <w:t>スペルグレ</w:t>
      </w:r>
      <w:r>
        <w:rPr>
          <w:rFonts w:hint="eastAsia"/>
          <w:b/>
          <w:lang w:val="it-IT"/>
        </w:rPr>
        <w:t xml:space="preserve"> </w:t>
      </w:r>
      <w:r w:rsidRPr="00261A03">
        <w:rPr>
          <w:rFonts w:ascii="HGP創英角ｺﾞｼｯｸUB" w:eastAsia="HGP創英角ｺﾞｼｯｸUB" w:hAnsi="HGP創英角ｺﾞｼｯｸUB" w:hint="eastAsia"/>
          <w:bCs/>
          <w:color w:val="00B050"/>
          <w:sz w:val="16"/>
        </w:rPr>
        <w:t>≪</w:t>
      </w:r>
      <w:r w:rsidRPr="00261A03">
        <w:rPr>
          <w:rFonts w:ascii="HGP創英角ｺﾞｼｯｸUB" w:eastAsia="HGP創英角ｺﾞｼｯｸUB" w:hAnsi="HGP創英角ｺﾞｼｯｸUB"/>
          <w:bCs/>
          <w:color w:val="00B050"/>
          <w:sz w:val="16"/>
        </w:rPr>
        <w:t>新</w:t>
      </w:r>
      <w:r>
        <w:rPr>
          <w:rFonts w:ascii="HGP創英角ｺﾞｼｯｸUB" w:eastAsia="HGP創英角ｺﾞｼｯｸUB" w:hAnsi="HGP創英角ｺﾞｼｯｸUB" w:hint="eastAsia"/>
          <w:bCs/>
          <w:color w:val="00B050"/>
          <w:sz w:val="16"/>
        </w:rPr>
        <w:t>ヴィンテージ</w:t>
      </w:r>
      <w:r w:rsidRPr="00261A03">
        <w:rPr>
          <w:rFonts w:ascii="HGP創英角ｺﾞｼｯｸUB" w:eastAsia="HGP創英角ｺﾞｼｯｸUB" w:hAnsi="HGP創英角ｺﾞｼｯｸUB" w:hint="eastAsia"/>
          <w:bCs/>
          <w:color w:val="00B050"/>
          <w:sz w:val="16"/>
        </w:rPr>
        <w:t xml:space="preserve">≫ </w:t>
      </w:r>
    </w:p>
    <w:p w14:paraId="60FAC513" w14:textId="45FB2E4B" w:rsidR="001F4EFE" w:rsidRDefault="00671D50" w:rsidP="00671D50">
      <w:pPr>
        <w:spacing w:line="240" w:lineRule="atLeast"/>
        <w:ind w:firstLineChars="100" w:firstLine="143"/>
        <w:jc w:val="left"/>
        <w:rPr>
          <w:sz w:val="16"/>
          <w:szCs w:val="18"/>
        </w:rPr>
      </w:pPr>
      <w:r>
        <w:rPr>
          <w:rFonts w:hint="eastAsia"/>
          <w:sz w:val="16"/>
          <w:szCs w:val="18"/>
        </w:rPr>
        <w:t>骨太な酸をもつブドウ「スペルゴラ」で造られる白。</w:t>
      </w:r>
      <w:r w:rsidR="00765EED">
        <w:rPr>
          <w:rFonts w:hint="eastAsia"/>
          <w:sz w:val="16"/>
          <w:szCs w:val="18"/>
        </w:rPr>
        <w:t>新しく</w:t>
      </w:r>
      <w:r w:rsidR="001F4EFE">
        <w:rPr>
          <w:rFonts w:hint="eastAsia"/>
          <w:sz w:val="16"/>
          <w:szCs w:val="18"/>
        </w:rPr>
        <w:t>植樹した畑も</w:t>
      </w:r>
      <w:r w:rsidR="001F4EFE">
        <w:rPr>
          <w:rFonts w:hint="eastAsia"/>
          <w:sz w:val="16"/>
          <w:szCs w:val="18"/>
        </w:rPr>
        <w:t>5</w:t>
      </w:r>
      <w:r w:rsidR="001F4EFE">
        <w:rPr>
          <w:rFonts w:hint="eastAsia"/>
          <w:sz w:val="16"/>
          <w:szCs w:val="18"/>
        </w:rPr>
        <w:t>年経ち、クオリティ</w:t>
      </w:r>
      <w:r w:rsidR="00765EED">
        <w:rPr>
          <w:rFonts w:hint="eastAsia"/>
          <w:sz w:val="16"/>
          <w:szCs w:val="18"/>
        </w:rPr>
        <w:t>と</w:t>
      </w:r>
      <w:r w:rsidR="001F4EFE">
        <w:rPr>
          <w:rFonts w:hint="eastAsia"/>
          <w:sz w:val="16"/>
          <w:szCs w:val="18"/>
        </w:rPr>
        <w:t>収穫量のバランスも良くなってきたと喜ぶマルコ。生産量が増える</w:t>
      </w:r>
      <w:r w:rsidR="00765EED">
        <w:rPr>
          <w:rFonts w:hint="eastAsia"/>
          <w:sz w:val="16"/>
          <w:szCs w:val="18"/>
        </w:rPr>
        <w:t>の</w:t>
      </w:r>
      <w:r w:rsidR="001F4EFE">
        <w:rPr>
          <w:rFonts w:hint="eastAsia"/>
          <w:sz w:val="16"/>
          <w:szCs w:val="18"/>
        </w:rPr>
        <w:t>はもちろん嬉しいですが、それ</w:t>
      </w:r>
      <w:r w:rsidR="00765EED">
        <w:rPr>
          <w:rFonts w:hint="eastAsia"/>
          <w:sz w:val="16"/>
          <w:szCs w:val="18"/>
        </w:rPr>
        <w:t>以上に</w:t>
      </w:r>
      <w:r w:rsidR="001F4EFE">
        <w:rPr>
          <w:rFonts w:hint="eastAsia"/>
          <w:sz w:val="16"/>
          <w:szCs w:val="18"/>
        </w:rPr>
        <w:t>クオリティ</w:t>
      </w:r>
      <w:r w:rsidR="00765EED">
        <w:rPr>
          <w:rFonts w:hint="eastAsia"/>
          <w:sz w:val="16"/>
          <w:szCs w:val="18"/>
        </w:rPr>
        <w:t>を</w:t>
      </w:r>
      <w:r w:rsidR="001F4EFE">
        <w:rPr>
          <w:rFonts w:hint="eastAsia"/>
          <w:sz w:val="16"/>
          <w:szCs w:val="18"/>
        </w:rPr>
        <w:t>意識して</w:t>
      </w:r>
      <w:r w:rsidR="00765EED">
        <w:rPr>
          <w:rFonts w:hint="eastAsia"/>
          <w:sz w:val="16"/>
          <w:szCs w:val="18"/>
        </w:rPr>
        <w:t>い</w:t>
      </w:r>
      <w:r w:rsidR="001F4EFE">
        <w:rPr>
          <w:rFonts w:hint="eastAsia"/>
          <w:sz w:val="16"/>
          <w:szCs w:val="18"/>
        </w:rPr>
        <w:t>る</w:t>
      </w:r>
      <w:r w:rsidR="00765EED">
        <w:rPr>
          <w:rFonts w:hint="eastAsia"/>
          <w:sz w:val="16"/>
          <w:szCs w:val="18"/>
        </w:rPr>
        <w:t>マルコ</w:t>
      </w:r>
      <w:r w:rsidR="001F4EFE">
        <w:rPr>
          <w:rFonts w:hint="eastAsia"/>
          <w:sz w:val="16"/>
          <w:szCs w:val="18"/>
        </w:rPr>
        <w:t>の姿勢</w:t>
      </w:r>
      <w:r w:rsidR="00765EED">
        <w:rPr>
          <w:rFonts w:hint="eastAsia"/>
          <w:sz w:val="16"/>
          <w:szCs w:val="18"/>
        </w:rPr>
        <w:t>、、</w:t>
      </w:r>
      <w:r w:rsidR="001F4EFE">
        <w:rPr>
          <w:rFonts w:hint="eastAsia"/>
          <w:sz w:val="16"/>
          <w:szCs w:val="18"/>
        </w:rPr>
        <w:t>いつも敬服しております</w:t>
      </w:r>
      <w:r w:rsidR="00765EED">
        <w:rPr>
          <w:rFonts w:hint="eastAsia"/>
          <w:sz w:val="16"/>
          <w:szCs w:val="18"/>
        </w:rPr>
        <w:t>（</w:t>
      </w:r>
      <w:r w:rsidR="001F4EFE">
        <w:rPr>
          <w:rFonts w:hint="eastAsia"/>
          <w:sz w:val="16"/>
          <w:szCs w:val="18"/>
        </w:rPr>
        <w:t>汗</w:t>
      </w:r>
      <w:r w:rsidR="00765EED">
        <w:rPr>
          <w:rFonts w:hint="eastAsia"/>
          <w:sz w:val="16"/>
          <w:szCs w:val="18"/>
        </w:rPr>
        <w:t>）</w:t>
      </w:r>
      <w:r w:rsidR="001F4EFE">
        <w:rPr>
          <w:rFonts w:hint="eastAsia"/>
          <w:sz w:val="16"/>
          <w:szCs w:val="18"/>
        </w:rPr>
        <w:t>。</w:t>
      </w:r>
      <w:r w:rsidR="001F4EFE">
        <w:rPr>
          <w:rFonts w:hint="eastAsia"/>
          <w:sz w:val="16"/>
          <w:szCs w:val="18"/>
        </w:rPr>
        <w:t>2022</w:t>
      </w:r>
      <w:r w:rsidR="00765EED">
        <w:rPr>
          <w:rFonts w:hint="eastAsia"/>
          <w:sz w:val="16"/>
          <w:szCs w:val="18"/>
        </w:rPr>
        <w:t>年</w:t>
      </w:r>
      <w:r w:rsidR="001F4EFE">
        <w:rPr>
          <w:rFonts w:hint="eastAsia"/>
          <w:sz w:val="16"/>
          <w:szCs w:val="18"/>
        </w:rPr>
        <w:t>より</w:t>
      </w:r>
      <w:r w:rsidR="00765EED">
        <w:rPr>
          <w:rFonts w:hint="eastAsia"/>
          <w:sz w:val="16"/>
          <w:szCs w:val="18"/>
        </w:rPr>
        <w:t>、</w:t>
      </w:r>
      <w:r w:rsidR="001F4EFE" w:rsidRPr="00AB7616">
        <w:rPr>
          <w:rFonts w:hint="eastAsia"/>
          <w:sz w:val="16"/>
          <w:szCs w:val="18"/>
        </w:rPr>
        <w:t>新たに醸造を任されているヴァレンティーナ。</w:t>
      </w:r>
      <w:r w:rsidR="001F4EFE">
        <w:rPr>
          <w:rFonts w:hint="eastAsia"/>
          <w:sz w:val="16"/>
          <w:szCs w:val="18"/>
        </w:rPr>
        <w:t>非常にキレイ好きでさっぱりとした性格の彼女だけに、</w:t>
      </w:r>
      <w:r w:rsidR="001F4EFE">
        <w:rPr>
          <w:rFonts w:hint="eastAsia"/>
          <w:sz w:val="16"/>
          <w:szCs w:val="18"/>
        </w:rPr>
        <w:t>2023</w:t>
      </w:r>
      <w:r w:rsidR="001F4EFE">
        <w:rPr>
          <w:rFonts w:hint="eastAsia"/>
          <w:sz w:val="16"/>
          <w:szCs w:val="18"/>
        </w:rPr>
        <w:t>も安心の味わいです（嬉）。</w:t>
      </w:r>
    </w:p>
    <w:p w14:paraId="079BC1D4" w14:textId="721B22B9" w:rsidR="001F4EFE" w:rsidRDefault="001F4EFE" w:rsidP="001F4EFE">
      <w:pPr>
        <w:spacing w:line="240" w:lineRule="atLeast"/>
        <w:ind w:firstLineChars="100" w:firstLine="143"/>
        <w:jc w:val="left"/>
        <w:rPr>
          <w:sz w:val="16"/>
          <w:szCs w:val="18"/>
        </w:rPr>
      </w:pPr>
      <w:r>
        <w:rPr>
          <w:rFonts w:hint="eastAsia"/>
          <w:sz w:val="16"/>
          <w:szCs w:val="18"/>
        </w:rPr>
        <w:t>2023</w:t>
      </w:r>
      <w:r>
        <w:rPr>
          <w:rFonts w:hint="eastAsia"/>
          <w:sz w:val="16"/>
          <w:szCs w:val="18"/>
        </w:rPr>
        <w:t>はエミリア</w:t>
      </w:r>
      <w:r>
        <w:rPr>
          <w:rFonts w:hint="eastAsia"/>
          <w:sz w:val="16"/>
          <w:szCs w:val="18"/>
        </w:rPr>
        <w:t>=</w:t>
      </w:r>
      <w:r>
        <w:rPr>
          <w:rFonts w:hint="eastAsia"/>
          <w:sz w:val="16"/>
          <w:szCs w:val="18"/>
        </w:rPr>
        <w:t>ロマーニャでも例年よりは雨が多かったと話す彼女。その代わり収穫量をいつも以上に抑えることで、例年と変わらないクオリティを維持</w:t>
      </w:r>
      <w:r w:rsidR="00765EED">
        <w:rPr>
          <w:rFonts w:hint="eastAsia"/>
          <w:sz w:val="16"/>
          <w:szCs w:val="18"/>
        </w:rPr>
        <w:t>することに努めたヴァレンティーナ</w:t>
      </w:r>
      <w:r>
        <w:rPr>
          <w:rFonts w:hint="eastAsia"/>
          <w:sz w:val="16"/>
          <w:szCs w:val="18"/>
        </w:rPr>
        <w:t>。それでも</w:t>
      </w:r>
      <w:r>
        <w:rPr>
          <w:rFonts w:hint="eastAsia"/>
          <w:sz w:val="16"/>
          <w:szCs w:val="18"/>
        </w:rPr>
        <w:t>2022</w:t>
      </w:r>
      <w:r>
        <w:rPr>
          <w:rFonts w:hint="eastAsia"/>
          <w:sz w:val="16"/>
          <w:szCs w:val="18"/>
        </w:rPr>
        <w:t>のようなスペルゴラらしい骨太な酸、、というわけにはいかず、酸と果実はやや穏やか、、。しかし、</w:t>
      </w:r>
      <w:r w:rsidR="00765EED">
        <w:rPr>
          <w:rFonts w:hint="eastAsia"/>
          <w:sz w:val="16"/>
          <w:szCs w:val="18"/>
        </w:rPr>
        <w:t>代わりに</w:t>
      </w:r>
      <w:r w:rsidRPr="00AB7616">
        <w:rPr>
          <w:rFonts w:hint="eastAsia"/>
          <w:sz w:val="16"/>
          <w:szCs w:val="18"/>
        </w:rPr>
        <w:t>柔らかいスペルゴラの酸と丸い果実味をきれいに表現</w:t>
      </w:r>
      <w:r>
        <w:rPr>
          <w:rFonts w:hint="eastAsia"/>
          <w:sz w:val="16"/>
          <w:szCs w:val="18"/>
        </w:rPr>
        <w:t>。スペルゴラ特有の柔らかく甘い香り</w:t>
      </w:r>
      <w:r w:rsidR="00765EED">
        <w:rPr>
          <w:rFonts w:hint="eastAsia"/>
          <w:sz w:val="16"/>
          <w:szCs w:val="18"/>
        </w:rPr>
        <w:t>を強く感じる</w:t>
      </w:r>
      <w:r>
        <w:rPr>
          <w:rFonts w:hint="eastAsia"/>
          <w:sz w:val="16"/>
          <w:szCs w:val="18"/>
        </w:rPr>
        <w:t>、より親しみやすい味わいになりました！</w:t>
      </w:r>
    </w:p>
    <w:p w14:paraId="45F4816D" w14:textId="77777777" w:rsidR="00AF7020" w:rsidRDefault="00AF7020" w:rsidP="00AF7020">
      <w:pPr>
        <w:spacing w:line="240" w:lineRule="atLeast"/>
        <w:jc w:val="left"/>
        <w:rPr>
          <w:rFonts w:cs="ＭＳ ゴシック"/>
          <w:b/>
          <w:sz w:val="32"/>
          <w:szCs w:val="21"/>
          <w:u w:val="single"/>
          <w:lang w:val="it-IT"/>
        </w:rPr>
      </w:pPr>
      <w:r>
        <w:rPr>
          <w:rFonts w:cs="ＭＳ ゴシック"/>
          <w:b/>
          <w:sz w:val="32"/>
          <w:szCs w:val="21"/>
          <w:u w:val="single"/>
          <w:lang w:val="it-IT"/>
        </w:rPr>
        <w:t xml:space="preserve">Rosi </w:t>
      </w:r>
      <w:r>
        <w:rPr>
          <w:rFonts w:cs="ＭＳ ゴシック"/>
          <w:b/>
          <w:sz w:val="24"/>
          <w:szCs w:val="18"/>
          <w:u w:val="single"/>
          <w:lang w:val="it-IT"/>
        </w:rPr>
        <w:t>Eugenio</w:t>
      </w:r>
      <w:r>
        <w:rPr>
          <w:rFonts w:cs="ＭＳ ゴシック"/>
          <w:sz w:val="22"/>
          <w:szCs w:val="22"/>
          <w:u w:val="single"/>
          <w:lang w:val="it-IT"/>
        </w:rPr>
        <w:t xml:space="preserve"> </w:t>
      </w:r>
      <w:r w:rsidRPr="00D249BA">
        <w:rPr>
          <w:rFonts w:cs="ＭＳ ゴシック" w:hint="eastAsia"/>
          <w:sz w:val="18"/>
          <w:szCs w:val="18"/>
          <w:u w:val="single"/>
        </w:rPr>
        <w:t>ローズィ</w:t>
      </w:r>
      <w:r>
        <w:rPr>
          <w:rFonts w:cs="ＭＳ ゴシック"/>
          <w:sz w:val="16"/>
          <w:szCs w:val="16"/>
          <w:u w:val="single"/>
        </w:rPr>
        <w:t xml:space="preserve">     </w:t>
      </w:r>
      <w:r>
        <w:rPr>
          <w:rFonts w:cs="ＭＳ ゴシック"/>
          <w:sz w:val="16"/>
          <w:szCs w:val="16"/>
          <w:u w:val="single"/>
          <w:lang w:val="it-IT"/>
        </w:rPr>
        <w:t xml:space="preserve">                                  </w:t>
      </w:r>
      <w:r>
        <w:rPr>
          <w:rFonts w:cs="ＭＳ ゴシック" w:hint="eastAsia"/>
          <w:sz w:val="16"/>
          <w:szCs w:val="16"/>
          <w:u w:val="single"/>
          <w:lang w:val="it-IT"/>
        </w:rPr>
        <w:t xml:space="preserve">        </w:t>
      </w:r>
      <w:r>
        <w:rPr>
          <w:rFonts w:cs="ＭＳ ゴシック"/>
          <w:sz w:val="16"/>
          <w:szCs w:val="16"/>
          <w:u w:val="single"/>
          <w:lang w:val="it-IT"/>
        </w:rPr>
        <w:t xml:space="preserve">                        </w:t>
      </w:r>
      <w:r>
        <w:rPr>
          <w:rFonts w:cs="ＭＳ ゴシック" w:hint="eastAsia"/>
          <w:sz w:val="16"/>
          <w:szCs w:val="16"/>
          <w:u w:val="single"/>
          <w:lang w:val="it-IT"/>
        </w:rPr>
        <w:t>トレンティーノ＝アルト</w:t>
      </w:r>
      <w:r>
        <w:rPr>
          <w:rFonts w:cs="ＭＳ ゴシック"/>
          <w:sz w:val="16"/>
          <w:szCs w:val="16"/>
          <w:u w:val="single"/>
          <w:lang w:val="it-IT"/>
        </w:rPr>
        <w:t xml:space="preserve"> </w:t>
      </w:r>
      <w:r>
        <w:rPr>
          <w:rFonts w:cs="ＭＳ ゴシック" w:hint="eastAsia"/>
          <w:sz w:val="16"/>
          <w:szCs w:val="16"/>
          <w:u w:val="single"/>
          <w:lang w:val="it-IT"/>
        </w:rPr>
        <w:t>アディジェートレントーヴォラーノ</w:t>
      </w:r>
    </w:p>
    <w:tbl>
      <w:tblPr>
        <w:tblStyle w:val="1"/>
        <w:tblW w:w="5000" w:type="pct"/>
        <w:tblLook w:val="04A0" w:firstRow="1" w:lastRow="0" w:firstColumn="1" w:lastColumn="0" w:noHBand="0" w:noVBand="1"/>
      </w:tblPr>
      <w:tblGrid>
        <w:gridCol w:w="2411"/>
        <w:gridCol w:w="851"/>
        <w:gridCol w:w="567"/>
        <w:gridCol w:w="991"/>
        <w:gridCol w:w="993"/>
        <w:gridCol w:w="4959"/>
      </w:tblGrid>
      <w:tr w:rsidR="00AF7020" w14:paraId="55C89F46" w14:textId="77777777" w:rsidTr="006C2D19">
        <w:trPr>
          <w:trHeight w:val="156"/>
        </w:trPr>
        <w:tc>
          <w:tcPr>
            <w:tcW w:w="1119" w:type="pct"/>
            <w:tcBorders>
              <w:top w:val="single" w:sz="4" w:space="0" w:color="auto"/>
              <w:left w:val="nil"/>
              <w:bottom w:val="single" w:sz="4" w:space="0" w:color="auto"/>
              <w:right w:val="nil"/>
            </w:tcBorders>
            <w:hideMark/>
          </w:tcPr>
          <w:p w14:paraId="50161EDE" w14:textId="77777777" w:rsidR="00AF7020" w:rsidRDefault="00AF7020" w:rsidP="00190AE7">
            <w:pPr>
              <w:jc w:val="center"/>
              <w:rPr>
                <w:sz w:val="14"/>
                <w:szCs w:val="18"/>
                <w:lang w:val="it-IT"/>
              </w:rPr>
            </w:pPr>
            <w:r>
              <w:rPr>
                <w:rFonts w:hint="eastAsia"/>
                <w:sz w:val="14"/>
                <w:szCs w:val="18"/>
                <w:lang w:val="it-IT"/>
              </w:rPr>
              <w:t>ワイン名</w:t>
            </w:r>
          </w:p>
        </w:tc>
        <w:tc>
          <w:tcPr>
            <w:tcW w:w="395" w:type="pct"/>
            <w:tcBorders>
              <w:top w:val="single" w:sz="4" w:space="0" w:color="auto"/>
              <w:left w:val="nil"/>
              <w:bottom w:val="single" w:sz="4" w:space="0" w:color="auto"/>
              <w:right w:val="nil"/>
            </w:tcBorders>
            <w:hideMark/>
          </w:tcPr>
          <w:p w14:paraId="7BAB168B" w14:textId="77777777" w:rsidR="00AF7020" w:rsidRDefault="00AF7020" w:rsidP="00190AE7">
            <w:pPr>
              <w:jc w:val="center"/>
              <w:rPr>
                <w:sz w:val="12"/>
                <w:szCs w:val="18"/>
                <w:lang w:val="it-IT"/>
              </w:rPr>
            </w:pPr>
            <w:r>
              <w:rPr>
                <w:rFonts w:hint="eastAsia"/>
                <w:sz w:val="12"/>
                <w:szCs w:val="18"/>
                <w:lang w:val="it-IT"/>
              </w:rPr>
              <w:t>ヴィンテージ</w:t>
            </w:r>
          </w:p>
        </w:tc>
        <w:tc>
          <w:tcPr>
            <w:tcW w:w="263" w:type="pct"/>
            <w:tcBorders>
              <w:top w:val="single" w:sz="4" w:space="0" w:color="auto"/>
              <w:left w:val="nil"/>
              <w:bottom w:val="single" w:sz="4" w:space="0" w:color="auto"/>
              <w:right w:val="nil"/>
            </w:tcBorders>
            <w:hideMark/>
          </w:tcPr>
          <w:p w14:paraId="6D8CC1E9" w14:textId="77777777" w:rsidR="00AF7020" w:rsidRDefault="00AF7020" w:rsidP="00190AE7">
            <w:pPr>
              <w:jc w:val="center"/>
              <w:rPr>
                <w:sz w:val="14"/>
                <w:szCs w:val="18"/>
                <w:lang w:val="it-IT"/>
              </w:rPr>
            </w:pPr>
            <w:r>
              <w:rPr>
                <w:rFonts w:hint="eastAsia"/>
                <w:sz w:val="14"/>
                <w:szCs w:val="18"/>
                <w:lang w:val="it-IT"/>
              </w:rPr>
              <w:t>種類</w:t>
            </w:r>
          </w:p>
        </w:tc>
        <w:tc>
          <w:tcPr>
            <w:tcW w:w="460" w:type="pct"/>
            <w:tcBorders>
              <w:top w:val="single" w:sz="4" w:space="0" w:color="auto"/>
              <w:left w:val="nil"/>
              <w:bottom w:val="single" w:sz="4" w:space="0" w:color="auto"/>
              <w:right w:val="nil"/>
            </w:tcBorders>
            <w:hideMark/>
          </w:tcPr>
          <w:p w14:paraId="4BF80BBE" w14:textId="4D1B5D64" w:rsidR="00AF7020" w:rsidRDefault="00AF7020" w:rsidP="00190AE7">
            <w:pPr>
              <w:jc w:val="center"/>
              <w:rPr>
                <w:sz w:val="14"/>
                <w:szCs w:val="18"/>
                <w:lang w:val="it-IT"/>
              </w:rPr>
            </w:pPr>
            <w:r>
              <w:rPr>
                <w:rFonts w:hint="eastAsia"/>
                <w:sz w:val="14"/>
                <w:szCs w:val="18"/>
                <w:lang w:val="it-IT"/>
              </w:rPr>
              <w:t>容量</w:t>
            </w:r>
            <w:r w:rsidR="00535220">
              <w:rPr>
                <w:rFonts w:hint="eastAsia"/>
                <w:sz w:val="14"/>
                <w:szCs w:val="18"/>
                <w:lang w:val="it-IT"/>
              </w:rPr>
              <w:t>/</w:t>
            </w:r>
            <w:r w:rsidR="00535220">
              <w:rPr>
                <w:rFonts w:hint="eastAsia"/>
                <w:sz w:val="14"/>
                <w:szCs w:val="18"/>
                <w:lang w:val="it-IT"/>
              </w:rPr>
              <w:t>入荷数</w:t>
            </w:r>
          </w:p>
        </w:tc>
        <w:tc>
          <w:tcPr>
            <w:tcW w:w="461" w:type="pct"/>
            <w:tcBorders>
              <w:top w:val="single" w:sz="4" w:space="0" w:color="auto"/>
              <w:left w:val="nil"/>
              <w:bottom w:val="single" w:sz="4" w:space="0" w:color="auto"/>
              <w:right w:val="nil"/>
            </w:tcBorders>
            <w:hideMark/>
          </w:tcPr>
          <w:p w14:paraId="05E75ADC" w14:textId="77777777" w:rsidR="00AF7020" w:rsidRDefault="00AF7020" w:rsidP="00190AE7">
            <w:pPr>
              <w:jc w:val="center"/>
              <w:rPr>
                <w:sz w:val="14"/>
                <w:szCs w:val="18"/>
                <w:lang w:val="it-IT"/>
              </w:rPr>
            </w:pPr>
            <w:r>
              <w:rPr>
                <w:rFonts w:hint="eastAsia"/>
                <w:sz w:val="14"/>
                <w:szCs w:val="18"/>
                <w:lang w:val="it-IT"/>
              </w:rPr>
              <w:t>上代（税別）</w:t>
            </w:r>
          </w:p>
        </w:tc>
        <w:tc>
          <w:tcPr>
            <w:tcW w:w="2302" w:type="pct"/>
            <w:tcBorders>
              <w:top w:val="single" w:sz="4" w:space="0" w:color="auto"/>
              <w:left w:val="nil"/>
              <w:bottom w:val="single" w:sz="4" w:space="0" w:color="auto"/>
              <w:right w:val="nil"/>
            </w:tcBorders>
            <w:hideMark/>
          </w:tcPr>
          <w:p w14:paraId="17954D71" w14:textId="77777777" w:rsidR="00AF7020" w:rsidRDefault="00AF7020" w:rsidP="00190AE7">
            <w:pPr>
              <w:jc w:val="center"/>
              <w:rPr>
                <w:sz w:val="14"/>
                <w:szCs w:val="18"/>
                <w:lang w:val="it-IT"/>
              </w:rPr>
            </w:pPr>
            <w:r>
              <w:rPr>
                <w:rFonts w:hint="eastAsia"/>
                <w:sz w:val="14"/>
                <w:szCs w:val="18"/>
                <w:lang w:val="it-IT"/>
              </w:rPr>
              <w:t>メモ</w:t>
            </w:r>
          </w:p>
        </w:tc>
      </w:tr>
      <w:tr w:rsidR="00515D93" w14:paraId="0788F4B2" w14:textId="77777777" w:rsidTr="006C2D19">
        <w:trPr>
          <w:trHeight w:val="752"/>
        </w:trPr>
        <w:tc>
          <w:tcPr>
            <w:tcW w:w="1119" w:type="pct"/>
            <w:tcBorders>
              <w:top w:val="single" w:sz="4" w:space="0" w:color="auto"/>
              <w:left w:val="nil"/>
              <w:bottom w:val="single" w:sz="4" w:space="0" w:color="auto"/>
              <w:right w:val="nil"/>
            </w:tcBorders>
          </w:tcPr>
          <w:p w14:paraId="670A528A" w14:textId="0382096B" w:rsidR="00515D93" w:rsidRDefault="00515D93" w:rsidP="00515D93">
            <w:pPr>
              <w:rPr>
                <w:b/>
                <w:lang w:val="it-IT"/>
              </w:rPr>
            </w:pPr>
            <w:r>
              <w:rPr>
                <w:b/>
                <w:lang w:val="it-IT"/>
              </w:rPr>
              <w:t xml:space="preserve">Riflesso Rosi     </w:t>
            </w:r>
            <w:r>
              <w:rPr>
                <w:b/>
                <w:sz w:val="16"/>
                <w:szCs w:val="16"/>
                <w:lang w:val="it-IT"/>
              </w:rPr>
              <w:t>IGT</w:t>
            </w:r>
          </w:p>
          <w:p w14:paraId="120D532C" w14:textId="77777777" w:rsidR="00515D93" w:rsidRPr="00D82196" w:rsidRDefault="00515D93" w:rsidP="00515D93">
            <w:pPr>
              <w:rPr>
                <w:sz w:val="16"/>
                <w:lang w:val="it-IT"/>
              </w:rPr>
            </w:pPr>
            <w:r>
              <w:rPr>
                <w:rFonts w:hint="eastAsia"/>
                <w:sz w:val="16"/>
                <w:lang w:val="it-IT"/>
              </w:rPr>
              <w:t>リフレッソ</w:t>
            </w:r>
            <w:r>
              <w:rPr>
                <w:rFonts w:hint="eastAsia"/>
                <w:sz w:val="16"/>
                <w:lang w:val="it-IT"/>
              </w:rPr>
              <w:t xml:space="preserve"> </w:t>
            </w:r>
            <w:r>
              <w:rPr>
                <w:rFonts w:hint="eastAsia"/>
                <w:sz w:val="16"/>
                <w:lang w:val="it-IT"/>
              </w:rPr>
              <w:t>ローズィ</w:t>
            </w:r>
          </w:p>
          <w:p w14:paraId="65C66760" w14:textId="243C8D10" w:rsidR="00515D93" w:rsidRDefault="00515D93" w:rsidP="00515D93">
            <w:pPr>
              <w:jc w:val="left"/>
              <w:rPr>
                <w:b/>
                <w:lang w:val="it-IT"/>
              </w:rPr>
            </w:pPr>
            <w:r w:rsidRPr="005954FD">
              <w:rPr>
                <w:rFonts w:ascii="HGP創英角ｺﾞｼｯｸUB" w:eastAsia="HGP創英角ｺﾞｼｯｸUB" w:hAnsi="HGP創英角ｺﾞｼｯｸUB" w:hint="eastAsia"/>
                <w:bCs/>
                <w:color w:val="00B050"/>
                <w:sz w:val="16"/>
              </w:rPr>
              <w:t>≪新ヴィンテージ≫</w:t>
            </w:r>
          </w:p>
        </w:tc>
        <w:tc>
          <w:tcPr>
            <w:tcW w:w="395" w:type="pct"/>
            <w:tcBorders>
              <w:top w:val="single" w:sz="4" w:space="0" w:color="auto"/>
              <w:left w:val="nil"/>
              <w:bottom w:val="single" w:sz="4" w:space="0" w:color="auto"/>
              <w:right w:val="nil"/>
            </w:tcBorders>
            <w:vAlign w:val="center"/>
          </w:tcPr>
          <w:p w14:paraId="0778A95E" w14:textId="097A60B6" w:rsidR="00515D93" w:rsidRDefault="00515D93" w:rsidP="00515D93">
            <w:pPr>
              <w:jc w:val="center"/>
              <w:rPr>
                <w:b/>
                <w:sz w:val="18"/>
                <w:szCs w:val="18"/>
                <w:lang w:val="it-IT"/>
              </w:rPr>
            </w:pPr>
            <w:r w:rsidRPr="00802F94">
              <w:rPr>
                <w:rFonts w:hint="eastAsia"/>
                <w:b/>
                <w:sz w:val="18"/>
                <w:lang w:val="it-IT"/>
              </w:rPr>
              <w:t>20</w:t>
            </w:r>
            <w:r>
              <w:rPr>
                <w:b/>
                <w:sz w:val="18"/>
                <w:lang w:val="it-IT"/>
              </w:rPr>
              <w:t>2</w:t>
            </w:r>
            <w:r>
              <w:rPr>
                <w:rFonts w:hint="eastAsia"/>
                <w:b/>
                <w:sz w:val="18"/>
                <w:lang w:val="it-IT"/>
              </w:rPr>
              <w:t>2</w:t>
            </w:r>
          </w:p>
        </w:tc>
        <w:tc>
          <w:tcPr>
            <w:tcW w:w="263" w:type="pct"/>
            <w:tcBorders>
              <w:top w:val="single" w:sz="4" w:space="0" w:color="auto"/>
              <w:left w:val="nil"/>
              <w:bottom w:val="single" w:sz="4" w:space="0" w:color="auto"/>
              <w:right w:val="nil"/>
            </w:tcBorders>
            <w:vAlign w:val="center"/>
          </w:tcPr>
          <w:p w14:paraId="3B0631C6" w14:textId="5285E307" w:rsidR="00515D93" w:rsidRDefault="00515D93" w:rsidP="00515D93">
            <w:pPr>
              <w:jc w:val="center"/>
              <w:rPr>
                <w:sz w:val="16"/>
                <w:szCs w:val="16"/>
              </w:rPr>
            </w:pPr>
            <w:r>
              <w:rPr>
                <w:rFonts w:hint="eastAsia"/>
                <w:sz w:val="18"/>
                <w:szCs w:val="18"/>
              </w:rPr>
              <w:t>ロゼ</w:t>
            </w:r>
          </w:p>
        </w:tc>
        <w:tc>
          <w:tcPr>
            <w:tcW w:w="460" w:type="pct"/>
            <w:tcBorders>
              <w:top w:val="single" w:sz="4" w:space="0" w:color="auto"/>
              <w:left w:val="nil"/>
              <w:bottom w:val="single" w:sz="4" w:space="0" w:color="auto"/>
              <w:right w:val="nil"/>
            </w:tcBorders>
            <w:vAlign w:val="center"/>
          </w:tcPr>
          <w:p w14:paraId="77B03C5D" w14:textId="7FCE8C99" w:rsidR="00515D93" w:rsidRDefault="00515D93" w:rsidP="00515D93">
            <w:pPr>
              <w:jc w:val="center"/>
              <w:rPr>
                <w:b/>
                <w:sz w:val="16"/>
                <w:szCs w:val="16"/>
              </w:rPr>
            </w:pPr>
            <w:r>
              <w:rPr>
                <w:rFonts w:hint="eastAsia"/>
                <w:b/>
                <w:sz w:val="16"/>
                <w:szCs w:val="16"/>
                <w:lang w:val="it-IT"/>
              </w:rPr>
              <w:t>750</w:t>
            </w:r>
            <w:r>
              <w:rPr>
                <w:rFonts w:hint="eastAsia"/>
                <w:b/>
                <w:sz w:val="16"/>
                <w:szCs w:val="16"/>
                <w:lang w:val="it-IT"/>
              </w:rPr>
              <w:t>ｍｌ</w:t>
            </w:r>
          </w:p>
        </w:tc>
        <w:tc>
          <w:tcPr>
            <w:tcW w:w="461" w:type="pct"/>
            <w:tcBorders>
              <w:top w:val="single" w:sz="4" w:space="0" w:color="auto"/>
              <w:left w:val="nil"/>
              <w:bottom w:val="single" w:sz="4" w:space="0" w:color="auto"/>
              <w:right w:val="nil"/>
            </w:tcBorders>
            <w:vAlign w:val="center"/>
          </w:tcPr>
          <w:p w14:paraId="3F08A7E8" w14:textId="167AFAF1" w:rsidR="00515D93" w:rsidRPr="00F90A7B" w:rsidRDefault="00515D93" w:rsidP="00515D93">
            <w:pPr>
              <w:jc w:val="center"/>
              <w:rPr>
                <w:b/>
                <w:sz w:val="18"/>
              </w:rPr>
            </w:pPr>
            <w:r w:rsidRPr="00A04C1F">
              <w:rPr>
                <w:rFonts w:cs="Calibri" w:hint="eastAsia"/>
                <w:b/>
                <w:sz w:val="18"/>
                <w:szCs w:val="18"/>
                <w:lang w:val="it-IT"/>
              </w:rPr>
              <w:t>￥</w:t>
            </w:r>
            <w:r>
              <w:rPr>
                <w:rFonts w:cs="Calibri" w:hint="eastAsia"/>
                <w:b/>
                <w:sz w:val="18"/>
                <w:szCs w:val="18"/>
                <w:lang w:val="it-IT"/>
              </w:rPr>
              <w:t>3,900</w:t>
            </w:r>
          </w:p>
        </w:tc>
        <w:tc>
          <w:tcPr>
            <w:tcW w:w="2302" w:type="pct"/>
            <w:tcBorders>
              <w:top w:val="single" w:sz="4" w:space="0" w:color="auto"/>
              <w:left w:val="nil"/>
              <w:bottom w:val="single" w:sz="4" w:space="0" w:color="auto"/>
              <w:right w:val="nil"/>
            </w:tcBorders>
          </w:tcPr>
          <w:p w14:paraId="4A1E4D51" w14:textId="15549DB9" w:rsidR="00515D93" w:rsidRDefault="00515D93" w:rsidP="00515D93">
            <w:pPr>
              <w:rPr>
                <w:sz w:val="14"/>
                <w:szCs w:val="18"/>
                <w:lang w:val="it-IT"/>
              </w:rPr>
            </w:pPr>
            <w:r>
              <w:rPr>
                <w:rFonts w:hint="eastAsia"/>
                <w:sz w:val="14"/>
                <w:szCs w:val="21"/>
              </w:rPr>
              <w:t>マルツェミーノ、メルロー、カベルネ</w:t>
            </w:r>
            <w:r>
              <w:rPr>
                <w:rFonts w:hint="eastAsia"/>
                <w:sz w:val="14"/>
                <w:szCs w:val="21"/>
              </w:rPr>
              <w:t xml:space="preserve"> </w:t>
            </w:r>
            <w:r>
              <w:rPr>
                <w:rFonts w:hint="eastAsia"/>
                <w:sz w:val="14"/>
                <w:szCs w:val="21"/>
              </w:rPr>
              <w:t>ソーヴィニヨン、ポイエーマやエゼジェズィの畑より収穫したブドウ。黒ブドウより醸造したロゼに、</w:t>
            </w:r>
            <w:r w:rsidR="00391F64">
              <w:rPr>
                <w:rFonts w:hint="eastAsia"/>
                <w:sz w:val="14"/>
                <w:szCs w:val="21"/>
              </w:rPr>
              <w:t>圧搾したアニーゾスのヴィナッチャ</w:t>
            </w:r>
            <w:r>
              <w:rPr>
                <w:rFonts w:hint="eastAsia"/>
                <w:sz w:val="14"/>
                <w:szCs w:val="21"/>
              </w:rPr>
              <w:t>を加えて</w:t>
            </w:r>
            <w:r>
              <w:rPr>
                <w:rFonts w:hint="eastAsia"/>
                <w:sz w:val="14"/>
                <w:szCs w:val="21"/>
              </w:rPr>
              <w:t>1</w:t>
            </w:r>
            <w:r>
              <w:rPr>
                <w:rFonts w:hint="eastAsia"/>
                <w:sz w:val="14"/>
                <w:szCs w:val="21"/>
              </w:rPr>
              <w:t>か月のマセレーション</w:t>
            </w:r>
            <w:r w:rsidR="00391F64">
              <w:rPr>
                <w:rFonts w:hint="eastAsia"/>
                <w:sz w:val="14"/>
                <w:szCs w:val="21"/>
              </w:rPr>
              <w:t>。</w:t>
            </w:r>
            <w:r>
              <w:rPr>
                <w:rFonts w:hint="eastAsia"/>
                <w:sz w:val="14"/>
                <w:szCs w:val="21"/>
              </w:rPr>
              <w:t>突飛な手法でありながら、繊細さ、柔らかさを持った個性的なロザート。</w:t>
            </w:r>
            <w:r w:rsidR="00391F64" w:rsidRPr="00391F64">
              <w:rPr>
                <w:rFonts w:hint="eastAsia"/>
                <w:sz w:val="14"/>
                <w:szCs w:val="21"/>
              </w:rPr>
              <w:t>2022</w:t>
            </w:r>
            <w:r w:rsidR="00391F64" w:rsidRPr="00391F64">
              <w:rPr>
                <w:rFonts w:hint="eastAsia"/>
                <w:sz w:val="14"/>
                <w:szCs w:val="21"/>
              </w:rPr>
              <w:t>年は猛暑でありながら、バランス</w:t>
            </w:r>
            <w:r w:rsidR="00042C1B">
              <w:rPr>
                <w:rFonts w:hint="eastAsia"/>
                <w:sz w:val="14"/>
                <w:szCs w:val="21"/>
              </w:rPr>
              <w:t>感のある</w:t>
            </w:r>
            <w:r w:rsidR="00391F64" w:rsidRPr="00391F64">
              <w:rPr>
                <w:rFonts w:hint="eastAsia"/>
                <w:sz w:val="14"/>
                <w:szCs w:val="21"/>
              </w:rPr>
              <w:t>ブドウ</w:t>
            </w:r>
            <w:r w:rsidR="00042C1B">
              <w:rPr>
                <w:rFonts w:hint="eastAsia"/>
                <w:sz w:val="14"/>
                <w:szCs w:val="21"/>
              </w:rPr>
              <w:t>を収穫</w:t>
            </w:r>
            <w:r w:rsidR="00391F64" w:rsidRPr="00391F64">
              <w:rPr>
                <w:rFonts w:hint="eastAsia"/>
                <w:sz w:val="14"/>
                <w:szCs w:val="21"/>
              </w:rPr>
              <w:t>。白</w:t>
            </w:r>
            <w:r w:rsidR="00391F64">
              <w:rPr>
                <w:rFonts w:hint="eastAsia"/>
                <w:sz w:val="14"/>
                <w:szCs w:val="21"/>
              </w:rPr>
              <w:t>ブドウ</w:t>
            </w:r>
            <w:r w:rsidR="00391F64" w:rsidRPr="00391F64">
              <w:rPr>
                <w:rFonts w:hint="eastAsia"/>
                <w:sz w:val="14"/>
                <w:szCs w:val="21"/>
              </w:rPr>
              <w:t>の比率が増えたことで、今まで以上に軽やかさや繊細さ</w:t>
            </w:r>
            <w:r w:rsidR="006C2D19">
              <w:rPr>
                <w:rFonts w:hint="eastAsia"/>
                <w:sz w:val="14"/>
                <w:szCs w:val="21"/>
              </w:rPr>
              <w:t>を感じる</w:t>
            </w:r>
            <w:r w:rsidR="000E3D0A">
              <w:rPr>
                <w:rFonts w:hint="eastAsia"/>
                <w:sz w:val="14"/>
                <w:szCs w:val="21"/>
              </w:rPr>
              <w:t>味わい</w:t>
            </w:r>
            <w:r w:rsidR="00391F64" w:rsidRPr="00391F64">
              <w:rPr>
                <w:rFonts w:hint="eastAsia"/>
                <w:sz w:val="14"/>
                <w:szCs w:val="21"/>
              </w:rPr>
              <w:t>。</w:t>
            </w:r>
          </w:p>
        </w:tc>
      </w:tr>
      <w:tr w:rsidR="00515D93" w14:paraId="12BC8B9A" w14:textId="77777777" w:rsidTr="006C2D19">
        <w:trPr>
          <w:trHeight w:val="752"/>
        </w:trPr>
        <w:tc>
          <w:tcPr>
            <w:tcW w:w="1119" w:type="pct"/>
            <w:tcBorders>
              <w:top w:val="single" w:sz="4" w:space="0" w:color="auto"/>
              <w:left w:val="nil"/>
              <w:bottom w:val="single" w:sz="4" w:space="0" w:color="auto"/>
              <w:right w:val="nil"/>
            </w:tcBorders>
          </w:tcPr>
          <w:p w14:paraId="476EC333" w14:textId="508125A6" w:rsidR="00515D93" w:rsidRDefault="00515D93" w:rsidP="00515D93">
            <w:pPr>
              <w:jc w:val="left"/>
              <w:rPr>
                <w:b/>
                <w:lang w:val="it-IT"/>
              </w:rPr>
            </w:pPr>
            <w:r>
              <w:rPr>
                <w:b/>
                <w:lang w:val="it-IT"/>
              </w:rPr>
              <w:t xml:space="preserve">Anisos            </w:t>
            </w:r>
            <w:r>
              <w:rPr>
                <w:b/>
                <w:sz w:val="16"/>
                <w:szCs w:val="16"/>
                <w:lang w:val="it-IT"/>
              </w:rPr>
              <w:t>IGT</w:t>
            </w:r>
          </w:p>
          <w:p w14:paraId="7F434999" w14:textId="77777777" w:rsidR="00515D93" w:rsidRPr="00AD10D2" w:rsidRDefault="00515D93" w:rsidP="00515D93">
            <w:pPr>
              <w:jc w:val="left"/>
              <w:rPr>
                <w:bCs/>
                <w:sz w:val="16"/>
                <w:lang w:val="it-IT"/>
              </w:rPr>
            </w:pPr>
            <w:r w:rsidRPr="00AD10D2">
              <w:rPr>
                <w:rFonts w:hint="eastAsia"/>
                <w:bCs/>
                <w:sz w:val="16"/>
                <w:lang w:val="it-IT"/>
              </w:rPr>
              <w:t>アニーゾス</w:t>
            </w:r>
            <w:r w:rsidRPr="00AD10D2">
              <w:rPr>
                <w:rFonts w:hint="eastAsia"/>
                <w:bCs/>
                <w:sz w:val="16"/>
                <w:lang w:val="it-IT"/>
              </w:rPr>
              <w:t xml:space="preserve">  </w:t>
            </w:r>
          </w:p>
          <w:p w14:paraId="610896AB" w14:textId="536B7D20" w:rsidR="00515D93" w:rsidRDefault="00515D93" w:rsidP="00515D93">
            <w:pPr>
              <w:jc w:val="left"/>
              <w:rPr>
                <w:b/>
                <w:lang w:val="it-IT"/>
              </w:rPr>
            </w:pPr>
            <w:r w:rsidRPr="005954FD">
              <w:rPr>
                <w:rFonts w:ascii="HGP創英角ｺﾞｼｯｸUB" w:eastAsia="HGP創英角ｺﾞｼｯｸUB" w:hAnsi="HGP創英角ｺﾞｼｯｸUB" w:hint="eastAsia"/>
                <w:bCs/>
                <w:color w:val="00B050"/>
                <w:sz w:val="16"/>
              </w:rPr>
              <w:t>≪新ヴィンテージ≫</w:t>
            </w:r>
          </w:p>
        </w:tc>
        <w:tc>
          <w:tcPr>
            <w:tcW w:w="395" w:type="pct"/>
            <w:tcBorders>
              <w:top w:val="single" w:sz="4" w:space="0" w:color="auto"/>
              <w:left w:val="nil"/>
              <w:bottom w:val="single" w:sz="4" w:space="0" w:color="auto"/>
              <w:right w:val="nil"/>
            </w:tcBorders>
            <w:vAlign w:val="center"/>
          </w:tcPr>
          <w:p w14:paraId="21890D77" w14:textId="2BDF0679" w:rsidR="00515D93" w:rsidRDefault="00515D93" w:rsidP="00515D93">
            <w:pPr>
              <w:jc w:val="center"/>
              <w:rPr>
                <w:b/>
                <w:sz w:val="18"/>
                <w:szCs w:val="18"/>
                <w:lang w:val="it-IT"/>
              </w:rPr>
            </w:pPr>
            <w:r w:rsidRPr="004D395D">
              <w:rPr>
                <w:rFonts w:hint="eastAsia"/>
                <w:b/>
                <w:sz w:val="18"/>
                <w:lang w:val="it-IT"/>
              </w:rPr>
              <w:t>2</w:t>
            </w:r>
            <w:r w:rsidRPr="004D395D">
              <w:rPr>
                <w:b/>
                <w:sz w:val="18"/>
                <w:lang w:val="it-IT"/>
              </w:rPr>
              <w:t>0</w:t>
            </w:r>
            <w:r>
              <w:rPr>
                <w:rFonts w:hint="eastAsia"/>
                <w:b/>
                <w:sz w:val="18"/>
                <w:lang w:val="it-IT"/>
              </w:rPr>
              <w:t>20</w:t>
            </w:r>
          </w:p>
        </w:tc>
        <w:tc>
          <w:tcPr>
            <w:tcW w:w="263" w:type="pct"/>
            <w:tcBorders>
              <w:top w:val="single" w:sz="4" w:space="0" w:color="auto"/>
              <w:left w:val="nil"/>
              <w:bottom w:val="single" w:sz="4" w:space="0" w:color="auto"/>
              <w:right w:val="nil"/>
            </w:tcBorders>
            <w:vAlign w:val="center"/>
          </w:tcPr>
          <w:p w14:paraId="21D664ED" w14:textId="21DC4CEC" w:rsidR="00515D93" w:rsidRDefault="00515D93" w:rsidP="00515D93">
            <w:pPr>
              <w:jc w:val="center"/>
              <w:rPr>
                <w:sz w:val="16"/>
                <w:szCs w:val="16"/>
              </w:rPr>
            </w:pPr>
            <w:r>
              <w:rPr>
                <w:rFonts w:hint="eastAsia"/>
                <w:sz w:val="18"/>
                <w:szCs w:val="18"/>
              </w:rPr>
              <w:t>白</w:t>
            </w:r>
          </w:p>
        </w:tc>
        <w:tc>
          <w:tcPr>
            <w:tcW w:w="460" w:type="pct"/>
            <w:tcBorders>
              <w:top w:val="single" w:sz="4" w:space="0" w:color="auto"/>
              <w:left w:val="nil"/>
              <w:bottom w:val="single" w:sz="4" w:space="0" w:color="auto"/>
              <w:right w:val="nil"/>
            </w:tcBorders>
            <w:vAlign w:val="center"/>
          </w:tcPr>
          <w:p w14:paraId="38EA91A5" w14:textId="0E976619" w:rsidR="00515D93" w:rsidRDefault="00515D93" w:rsidP="00515D93">
            <w:pPr>
              <w:jc w:val="center"/>
              <w:rPr>
                <w:b/>
                <w:sz w:val="16"/>
                <w:szCs w:val="16"/>
              </w:rPr>
            </w:pPr>
            <w:r>
              <w:rPr>
                <w:b/>
                <w:sz w:val="16"/>
                <w:szCs w:val="16"/>
              </w:rPr>
              <w:t>75</w:t>
            </w:r>
            <w:r w:rsidRPr="00F40662">
              <w:rPr>
                <w:rFonts w:hint="eastAsia"/>
                <w:b/>
                <w:sz w:val="16"/>
                <w:szCs w:val="16"/>
              </w:rPr>
              <w:t>0</w:t>
            </w:r>
            <w:r w:rsidRPr="00F40662">
              <w:rPr>
                <w:rFonts w:hint="eastAsia"/>
                <w:b/>
                <w:sz w:val="16"/>
                <w:szCs w:val="16"/>
              </w:rPr>
              <w:t>ｍ</w:t>
            </w:r>
            <w:r w:rsidRPr="00583E39">
              <w:rPr>
                <w:rFonts w:hint="eastAsia"/>
                <w:sz w:val="16"/>
                <w:szCs w:val="16"/>
              </w:rPr>
              <w:t>ｌ</w:t>
            </w:r>
          </w:p>
        </w:tc>
        <w:tc>
          <w:tcPr>
            <w:tcW w:w="461" w:type="pct"/>
            <w:tcBorders>
              <w:top w:val="single" w:sz="4" w:space="0" w:color="auto"/>
              <w:left w:val="nil"/>
              <w:bottom w:val="single" w:sz="4" w:space="0" w:color="auto"/>
              <w:right w:val="nil"/>
            </w:tcBorders>
            <w:vAlign w:val="center"/>
          </w:tcPr>
          <w:p w14:paraId="19E22D9A" w14:textId="397C19DC" w:rsidR="00515D93" w:rsidRPr="00972E34" w:rsidRDefault="00515D93" w:rsidP="00515D93">
            <w:pPr>
              <w:jc w:val="center"/>
              <w:rPr>
                <w:rFonts w:cs="Calibri"/>
                <w:b/>
                <w:sz w:val="18"/>
                <w:lang w:val="it-IT"/>
              </w:rPr>
            </w:pPr>
            <w:r w:rsidRPr="00B87676">
              <w:rPr>
                <w:rFonts w:cs="Calibri" w:hint="eastAsia"/>
                <w:b/>
                <w:sz w:val="18"/>
                <w:lang w:val="it-IT"/>
              </w:rPr>
              <w:t>￥</w:t>
            </w:r>
            <w:r>
              <w:rPr>
                <w:rFonts w:cs="Calibri" w:hint="eastAsia"/>
                <w:b/>
                <w:sz w:val="18"/>
                <w:lang w:val="it-IT"/>
              </w:rPr>
              <w:t>5</w:t>
            </w:r>
            <w:r w:rsidRPr="00B87676">
              <w:rPr>
                <w:rFonts w:cs="Calibri" w:hint="eastAsia"/>
                <w:b/>
                <w:sz w:val="18"/>
                <w:lang w:val="it-IT"/>
              </w:rPr>
              <w:t>,</w:t>
            </w:r>
            <w:r>
              <w:rPr>
                <w:rFonts w:cs="Calibri" w:hint="eastAsia"/>
                <w:b/>
                <w:sz w:val="18"/>
                <w:lang w:val="it-IT"/>
              </w:rPr>
              <w:t>9</w:t>
            </w:r>
            <w:r w:rsidRPr="00B87676">
              <w:rPr>
                <w:rFonts w:cs="Calibri" w:hint="eastAsia"/>
                <w:b/>
                <w:sz w:val="18"/>
                <w:lang w:val="it-IT"/>
              </w:rPr>
              <w:t>00</w:t>
            </w:r>
          </w:p>
        </w:tc>
        <w:tc>
          <w:tcPr>
            <w:tcW w:w="2302" w:type="pct"/>
            <w:tcBorders>
              <w:top w:val="single" w:sz="4" w:space="0" w:color="auto"/>
              <w:left w:val="nil"/>
              <w:bottom w:val="single" w:sz="4" w:space="0" w:color="auto"/>
              <w:right w:val="nil"/>
            </w:tcBorders>
          </w:tcPr>
          <w:p w14:paraId="291B2DE6" w14:textId="49818BCE" w:rsidR="00391F64" w:rsidRPr="00391F64" w:rsidRDefault="00515D93" w:rsidP="006C2D19">
            <w:pPr>
              <w:rPr>
                <w:sz w:val="14"/>
                <w:lang w:val="it-IT"/>
              </w:rPr>
            </w:pPr>
            <w:r>
              <w:rPr>
                <w:rFonts w:hint="eastAsia"/>
                <w:sz w:val="14"/>
                <w:lang w:val="it-IT"/>
              </w:rPr>
              <w:t>ノズィオーラ</w:t>
            </w:r>
            <w:r>
              <w:rPr>
                <w:rFonts w:hint="eastAsia"/>
                <w:sz w:val="14"/>
                <w:lang w:val="it-IT"/>
              </w:rPr>
              <w:t>50</w:t>
            </w:r>
            <w:r>
              <w:rPr>
                <w:rFonts w:hint="eastAsia"/>
                <w:sz w:val="14"/>
                <w:lang w:val="it-IT"/>
              </w:rPr>
              <w:t>％、ピノ</w:t>
            </w:r>
            <w:r>
              <w:rPr>
                <w:rFonts w:hint="eastAsia"/>
                <w:sz w:val="14"/>
                <w:lang w:val="it-IT"/>
              </w:rPr>
              <w:t xml:space="preserve"> </w:t>
            </w:r>
            <w:r>
              <w:rPr>
                <w:rFonts w:hint="eastAsia"/>
                <w:sz w:val="14"/>
                <w:lang w:val="it-IT"/>
              </w:rPr>
              <w:t>ビアンコ</w:t>
            </w:r>
            <w:r>
              <w:rPr>
                <w:rFonts w:hint="eastAsia"/>
                <w:sz w:val="14"/>
                <w:lang w:val="it-IT"/>
              </w:rPr>
              <w:t>40</w:t>
            </w:r>
            <w:r>
              <w:rPr>
                <w:rFonts w:hint="eastAsia"/>
                <w:sz w:val="14"/>
                <w:lang w:val="it-IT"/>
              </w:rPr>
              <w:t>％、シャルドネ</w:t>
            </w:r>
            <w:r>
              <w:rPr>
                <w:rFonts w:hint="eastAsia"/>
                <w:sz w:val="14"/>
                <w:lang w:val="it-IT"/>
              </w:rPr>
              <w:t>10</w:t>
            </w:r>
            <w:r>
              <w:rPr>
                <w:rFonts w:hint="eastAsia"/>
                <w:sz w:val="14"/>
                <w:lang w:val="it-IT"/>
              </w:rPr>
              <w:t>％、樹齢</w:t>
            </w:r>
            <w:r>
              <w:rPr>
                <w:rFonts w:hint="eastAsia"/>
                <w:sz w:val="14"/>
                <w:lang w:val="it-IT"/>
              </w:rPr>
              <w:t>10</w:t>
            </w:r>
            <w:r>
              <w:rPr>
                <w:rFonts w:hint="eastAsia"/>
                <w:sz w:val="14"/>
                <w:lang w:val="it-IT"/>
              </w:rPr>
              <w:t>～</w:t>
            </w:r>
            <w:r>
              <w:rPr>
                <w:rFonts w:hint="eastAsia"/>
                <w:sz w:val="14"/>
                <w:lang w:val="it-IT"/>
              </w:rPr>
              <w:t>40</w:t>
            </w:r>
            <w:r>
              <w:rPr>
                <w:rFonts w:hint="eastAsia"/>
                <w:sz w:val="14"/>
                <w:lang w:val="it-IT"/>
              </w:rPr>
              <w:t>年。区画、品種ごとに完熟を待ってから収穫。除梗し、すべてのブドウで果皮と共に醗酵を終える。圧搾後、醗酵が終わり切る前、段階的にアッサンブラージュを行い、木樽にて</w:t>
            </w:r>
            <w:r>
              <w:rPr>
                <w:rFonts w:hint="eastAsia"/>
                <w:sz w:val="14"/>
                <w:lang w:val="it-IT"/>
              </w:rPr>
              <w:t>24</w:t>
            </w:r>
            <w:r>
              <w:rPr>
                <w:rFonts w:hint="eastAsia"/>
                <w:sz w:val="14"/>
                <w:lang w:val="it-IT"/>
              </w:rPr>
              <w:t>ヵ月、ボトル詰め後</w:t>
            </w:r>
            <w:r w:rsidR="00391F64">
              <w:rPr>
                <w:rFonts w:hint="eastAsia"/>
                <w:sz w:val="14"/>
                <w:lang w:val="it-IT"/>
              </w:rPr>
              <w:t>24</w:t>
            </w:r>
            <w:r>
              <w:rPr>
                <w:rFonts w:hint="eastAsia"/>
                <w:sz w:val="14"/>
                <w:lang w:val="it-IT"/>
              </w:rPr>
              <w:t>か月の熟成。</w:t>
            </w:r>
            <w:r w:rsidR="00391F64" w:rsidRPr="00391F64">
              <w:rPr>
                <w:rFonts w:hint="eastAsia"/>
                <w:sz w:val="14"/>
                <w:lang w:val="it-IT"/>
              </w:rPr>
              <w:t>2020</w:t>
            </w:r>
            <w:r w:rsidR="00391F64" w:rsidRPr="00391F64">
              <w:rPr>
                <w:rFonts w:hint="eastAsia"/>
                <w:sz w:val="14"/>
                <w:lang w:val="it-IT"/>
              </w:rPr>
              <w:t>年は大きな気温差がなく、比較的安定したヴィンテージ</w:t>
            </w:r>
            <w:r w:rsidR="00391F64">
              <w:rPr>
                <w:rFonts w:hint="eastAsia"/>
                <w:sz w:val="14"/>
                <w:lang w:val="it-IT"/>
              </w:rPr>
              <w:t>。</w:t>
            </w:r>
            <w:r w:rsidR="00FA7D38">
              <w:rPr>
                <w:rFonts w:hint="eastAsia"/>
                <w:sz w:val="14"/>
                <w:lang w:val="it-IT"/>
              </w:rPr>
              <w:t>すでに開いており</w:t>
            </w:r>
            <w:r w:rsidR="00391F64" w:rsidRPr="00391F64">
              <w:rPr>
                <w:rFonts w:hint="eastAsia"/>
                <w:sz w:val="14"/>
                <w:lang w:val="it-IT"/>
              </w:rPr>
              <w:t>素晴らし</w:t>
            </w:r>
            <w:r w:rsidR="00FA7D38">
              <w:rPr>
                <w:rFonts w:hint="eastAsia"/>
                <w:sz w:val="14"/>
                <w:lang w:val="it-IT"/>
              </w:rPr>
              <w:t>い</w:t>
            </w:r>
            <w:r w:rsidR="00391F64">
              <w:rPr>
                <w:rFonts w:hint="eastAsia"/>
                <w:sz w:val="14"/>
                <w:lang w:val="it-IT"/>
              </w:rPr>
              <w:t>状態</w:t>
            </w:r>
            <w:r w:rsidR="00FA7D38">
              <w:rPr>
                <w:rFonts w:hint="eastAsia"/>
                <w:sz w:val="14"/>
                <w:lang w:val="it-IT"/>
              </w:rPr>
              <w:t>。ヴォリュームと複雑さ、余韻の長さ、</w:t>
            </w:r>
            <w:r w:rsidR="00FA7D38">
              <w:rPr>
                <w:rFonts w:hint="eastAsia"/>
                <w:sz w:val="14"/>
                <w:lang w:val="it-IT"/>
              </w:rPr>
              <w:t>3</w:t>
            </w:r>
            <w:r w:rsidR="006C2D19">
              <w:rPr>
                <w:rFonts w:hint="eastAsia"/>
                <w:sz w:val="14"/>
                <w:lang w:val="it-IT"/>
              </w:rPr>
              <w:t>品種の一体感</w:t>
            </w:r>
            <w:r w:rsidR="00FD0AB1">
              <w:rPr>
                <w:rFonts w:hint="eastAsia"/>
                <w:sz w:val="14"/>
                <w:lang w:val="it-IT"/>
              </w:rPr>
              <w:t>を感じる</w:t>
            </w:r>
            <w:r w:rsidR="00FA7D38">
              <w:rPr>
                <w:rFonts w:hint="eastAsia"/>
                <w:sz w:val="14"/>
                <w:lang w:val="it-IT"/>
              </w:rPr>
              <w:t>味わい。</w:t>
            </w:r>
          </w:p>
        </w:tc>
      </w:tr>
      <w:tr w:rsidR="00515D93" w14:paraId="3F2C0C88" w14:textId="77777777" w:rsidTr="006C2D19">
        <w:trPr>
          <w:trHeight w:val="752"/>
        </w:trPr>
        <w:tc>
          <w:tcPr>
            <w:tcW w:w="1119" w:type="pct"/>
            <w:tcBorders>
              <w:top w:val="single" w:sz="4" w:space="0" w:color="auto"/>
              <w:left w:val="nil"/>
              <w:bottom w:val="single" w:sz="4" w:space="0" w:color="auto"/>
              <w:right w:val="nil"/>
            </w:tcBorders>
          </w:tcPr>
          <w:p w14:paraId="745DF375" w14:textId="34526667" w:rsidR="00515D93" w:rsidRPr="00FD0AB1" w:rsidRDefault="00535220" w:rsidP="00515D93">
            <w:pPr>
              <w:jc w:val="left"/>
              <w:rPr>
                <w:b/>
                <w:sz w:val="18"/>
                <w:szCs w:val="18"/>
                <w:lang w:val="it-IT"/>
              </w:rPr>
            </w:pPr>
            <w:r w:rsidRPr="00D92E15">
              <w:rPr>
                <w:rFonts w:hint="eastAsia"/>
                <w:b/>
                <w:color w:val="00B050"/>
                <w:lang w:val="it-IT"/>
              </w:rPr>
              <w:t>★</w:t>
            </w:r>
            <w:r w:rsidR="00515D93">
              <w:rPr>
                <w:rFonts w:hint="eastAsia"/>
                <w:b/>
                <w:lang w:val="it-IT"/>
              </w:rPr>
              <w:t>Anisos</w:t>
            </w:r>
            <w:r w:rsidR="00515D93" w:rsidRPr="00FD0AB1">
              <w:rPr>
                <w:rFonts w:hint="eastAsia"/>
                <w:b/>
                <w:sz w:val="18"/>
                <w:szCs w:val="18"/>
                <w:lang w:val="it-IT"/>
              </w:rPr>
              <w:t xml:space="preserve"> </w:t>
            </w:r>
            <w:r w:rsidR="00515D93" w:rsidRPr="00FD0AB1">
              <w:rPr>
                <w:b/>
                <w:sz w:val="18"/>
                <w:szCs w:val="18"/>
                <w:lang w:val="it-IT"/>
              </w:rPr>
              <w:t>“</w:t>
            </w:r>
            <w:r w:rsidR="00FD0AB1" w:rsidRPr="00FD0AB1">
              <w:rPr>
                <w:rFonts w:hint="eastAsia"/>
                <w:b/>
                <w:sz w:val="18"/>
                <w:szCs w:val="18"/>
                <w:lang w:val="it-IT"/>
              </w:rPr>
              <w:t>L</w:t>
            </w:r>
            <w:r w:rsidR="00FD0AB1" w:rsidRPr="00FD0AB1">
              <w:rPr>
                <w:b/>
                <w:sz w:val="18"/>
                <w:szCs w:val="18"/>
                <w:lang w:val="it-IT"/>
              </w:rPr>
              <w:t>’</w:t>
            </w:r>
            <w:r w:rsidR="00FD0AB1" w:rsidRPr="00FD0AB1">
              <w:rPr>
                <w:rFonts w:hint="eastAsia"/>
                <w:b/>
                <w:sz w:val="18"/>
                <w:szCs w:val="18"/>
                <w:lang w:val="it-IT"/>
              </w:rPr>
              <w:t>e</w:t>
            </w:r>
            <w:r w:rsidR="00515D93" w:rsidRPr="00FD0AB1">
              <w:rPr>
                <w:rFonts w:hint="eastAsia"/>
                <w:b/>
                <w:sz w:val="18"/>
                <w:szCs w:val="18"/>
                <w:lang w:val="it-IT"/>
              </w:rPr>
              <w:t>volzione</w:t>
            </w:r>
            <w:r w:rsidR="00515D93" w:rsidRPr="00FD0AB1">
              <w:rPr>
                <w:b/>
                <w:sz w:val="18"/>
                <w:szCs w:val="18"/>
                <w:lang w:val="it-IT"/>
              </w:rPr>
              <w:t>”</w:t>
            </w:r>
          </w:p>
          <w:p w14:paraId="5351D76C" w14:textId="3BC4801F" w:rsidR="00515D93" w:rsidRPr="00154E47" w:rsidRDefault="00515D93" w:rsidP="00515D93">
            <w:pPr>
              <w:jc w:val="left"/>
              <w:rPr>
                <w:bCs/>
                <w:sz w:val="16"/>
                <w:lang w:val="it-IT"/>
              </w:rPr>
            </w:pPr>
            <w:r w:rsidRPr="00AD10D2">
              <w:rPr>
                <w:rFonts w:hint="eastAsia"/>
                <w:bCs/>
                <w:sz w:val="16"/>
                <w:lang w:val="it-IT"/>
              </w:rPr>
              <w:t>アニーゾス</w:t>
            </w:r>
            <w:r w:rsidRPr="00AD10D2">
              <w:rPr>
                <w:rFonts w:hint="eastAsia"/>
                <w:bCs/>
                <w:sz w:val="16"/>
                <w:lang w:val="it-IT"/>
              </w:rPr>
              <w:t xml:space="preserve"> </w:t>
            </w:r>
            <w:r>
              <w:rPr>
                <w:bCs/>
                <w:sz w:val="16"/>
                <w:lang w:val="it-IT"/>
              </w:rPr>
              <w:t>“</w:t>
            </w:r>
            <w:r w:rsidR="00FD0AB1">
              <w:rPr>
                <w:rFonts w:hint="eastAsia"/>
                <w:bCs/>
                <w:sz w:val="16"/>
                <w:lang w:val="it-IT"/>
              </w:rPr>
              <w:t>レ</w:t>
            </w:r>
            <w:r w:rsidR="00530299">
              <w:rPr>
                <w:rFonts w:hint="eastAsia"/>
                <w:bCs/>
                <w:sz w:val="16"/>
                <w:lang w:val="it-IT"/>
              </w:rPr>
              <w:t>ボルツィオーネ</w:t>
            </w:r>
            <w:r>
              <w:rPr>
                <w:bCs/>
                <w:sz w:val="16"/>
                <w:lang w:val="it-IT"/>
              </w:rPr>
              <w:t>”</w:t>
            </w:r>
          </w:p>
          <w:p w14:paraId="7AB5B43C" w14:textId="05C23742" w:rsidR="00515D93" w:rsidRDefault="00515D93" w:rsidP="00515D93">
            <w:pPr>
              <w:rPr>
                <w:b/>
                <w:lang w:val="it-IT"/>
              </w:rPr>
            </w:pPr>
            <w:r w:rsidRPr="005954FD">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アイテム</w:t>
            </w:r>
            <w:r w:rsidRPr="005954FD">
              <w:rPr>
                <w:rFonts w:ascii="HGP創英角ｺﾞｼｯｸUB" w:eastAsia="HGP創英角ｺﾞｼｯｸUB" w:hAnsi="HGP創英角ｺﾞｼｯｸUB" w:hint="eastAsia"/>
                <w:bCs/>
                <w:color w:val="00B050"/>
                <w:sz w:val="16"/>
              </w:rPr>
              <w:t>≫</w:t>
            </w:r>
          </w:p>
        </w:tc>
        <w:tc>
          <w:tcPr>
            <w:tcW w:w="395" w:type="pct"/>
            <w:tcBorders>
              <w:top w:val="single" w:sz="4" w:space="0" w:color="auto"/>
              <w:left w:val="nil"/>
              <w:bottom w:val="single" w:sz="4" w:space="0" w:color="auto"/>
              <w:right w:val="nil"/>
            </w:tcBorders>
            <w:vAlign w:val="center"/>
          </w:tcPr>
          <w:p w14:paraId="27D04980" w14:textId="3F7BCACD" w:rsidR="00515D93" w:rsidRDefault="00515D93" w:rsidP="00515D93">
            <w:pPr>
              <w:jc w:val="center"/>
              <w:rPr>
                <w:b/>
                <w:sz w:val="18"/>
                <w:szCs w:val="18"/>
                <w:lang w:val="it-IT"/>
              </w:rPr>
            </w:pPr>
            <w:r>
              <w:rPr>
                <w:rFonts w:hint="eastAsia"/>
                <w:b/>
                <w:sz w:val="18"/>
                <w:szCs w:val="18"/>
                <w:lang w:val="it-IT"/>
              </w:rPr>
              <w:t>2016</w:t>
            </w:r>
          </w:p>
        </w:tc>
        <w:tc>
          <w:tcPr>
            <w:tcW w:w="263" w:type="pct"/>
            <w:tcBorders>
              <w:top w:val="single" w:sz="4" w:space="0" w:color="auto"/>
              <w:left w:val="nil"/>
              <w:bottom w:val="single" w:sz="4" w:space="0" w:color="auto"/>
              <w:right w:val="nil"/>
            </w:tcBorders>
            <w:vAlign w:val="center"/>
          </w:tcPr>
          <w:p w14:paraId="7CA075F5" w14:textId="650EC5AC" w:rsidR="00515D93" w:rsidRPr="0071037D" w:rsidRDefault="00515D93" w:rsidP="00515D93">
            <w:pPr>
              <w:jc w:val="center"/>
              <w:rPr>
                <w:sz w:val="18"/>
                <w:szCs w:val="18"/>
              </w:rPr>
            </w:pPr>
            <w:r>
              <w:rPr>
                <w:rFonts w:hint="eastAsia"/>
                <w:sz w:val="18"/>
                <w:szCs w:val="18"/>
              </w:rPr>
              <w:t>白</w:t>
            </w:r>
          </w:p>
        </w:tc>
        <w:tc>
          <w:tcPr>
            <w:tcW w:w="460" w:type="pct"/>
            <w:tcBorders>
              <w:top w:val="single" w:sz="4" w:space="0" w:color="auto"/>
              <w:left w:val="nil"/>
              <w:bottom w:val="single" w:sz="4" w:space="0" w:color="auto"/>
              <w:right w:val="nil"/>
            </w:tcBorders>
            <w:vAlign w:val="center"/>
          </w:tcPr>
          <w:p w14:paraId="75A95931" w14:textId="77777777" w:rsidR="00515D93" w:rsidRDefault="00515D93" w:rsidP="00515D93">
            <w:pPr>
              <w:jc w:val="center"/>
              <w:rPr>
                <w:b/>
                <w:sz w:val="16"/>
                <w:szCs w:val="16"/>
              </w:rPr>
            </w:pPr>
            <w:r>
              <w:rPr>
                <w:rFonts w:hint="eastAsia"/>
                <w:b/>
                <w:sz w:val="16"/>
                <w:szCs w:val="16"/>
              </w:rPr>
              <w:t>750ml</w:t>
            </w:r>
          </w:p>
          <w:p w14:paraId="32DA3CA1" w14:textId="0C338D64" w:rsidR="00692244" w:rsidRDefault="00692244" w:rsidP="00515D93">
            <w:pPr>
              <w:jc w:val="center"/>
              <w:rPr>
                <w:b/>
                <w:sz w:val="16"/>
                <w:szCs w:val="16"/>
              </w:rPr>
            </w:pPr>
            <w:r w:rsidRPr="00692244">
              <w:rPr>
                <w:rFonts w:hint="eastAsia"/>
                <w:b/>
                <w:color w:val="00B050"/>
                <w:sz w:val="16"/>
                <w:szCs w:val="16"/>
              </w:rPr>
              <w:t>★</w:t>
            </w:r>
            <w:r w:rsidRPr="00692244">
              <w:rPr>
                <w:rFonts w:hint="eastAsia"/>
                <w:b/>
                <w:color w:val="00B050"/>
                <w:sz w:val="16"/>
                <w:szCs w:val="16"/>
              </w:rPr>
              <w:t>120</w:t>
            </w:r>
            <w:r w:rsidRPr="00692244">
              <w:rPr>
                <w:rFonts w:hint="eastAsia"/>
                <w:b/>
                <w:color w:val="00B050"/>
                <w:sz w:val="16"/>
                <w:szCs w:val="16"/>
              </w:rPr>
              <w:t>本</w:t>
            </w:r>
          </w:p>
        </w:tc>
        <w:tc>
          <w:tcPr>
            <w:tcW w:w="461" w:type="pct"/>
            <w:tcBorders>
              <w:top w:val="single" w:sz="4" w:space="0" w:color="auto"/>
              <w:left w:val="nil"/>
              <w:bottom w:val="single" w:sz="4" w:space="0" w:color="auto"/>
              <w:right w:val="nil"/>
            </w:tcBorders>
            <w:vAlign w:val="center"/>
          </w:tcPr>
          <w:p w14:paraId="7954B371" w14:textId="10145FB3" w:rsidR="00515D93" w:rsidRDefault="00515D93" w:rsidP="00515D93">
            <w:pPr>
              <w:jc w:val="center"/>
              <w:rPr>
                <w:b/>
                <w:sz w:val="18"/>
                <w:szCs w:val="18"/>
              </w:rPr>
            </w:pPr>
            <w:r>
              <w:rPr>
                <w:rFonts w:hint="eastAsia"/>
                <w:b/>
                <w:sz w:val="18"/>
              </w:rPr>
              <w:t>￥</w:t>
            </w:r>
            <w:r>
              <w:rPr>
                <w:rFonts w:hint="eastAsia"/>
                <w:b/>
                <w:sz w:val="18"/>
              </w:rPr>
              <w:t>7,500</w:t>
            </w:r>
          </w:p>
        </w:tc>
        <w:tc>
          <w:tcPr>
            <w:tcW w:w="2302" w:type="pct"/>
            <w:tcBorders>
              <w:top w:val="single" w:sz="4" w:space="0" w:color="auto"/>
              <w:left w:val="nil"/>
              <w:bottom w:val="single" w:sz="4" w:space="0" w:color="auto"/>
              <w:right w:val="nil"/>
            </w:tcBorders>
          </w:tcPr>
          <w:p w14:paraId="4174F6C7" w14:textId="2EFF5022" w:rsidR="00515D93" w:rsidRDefault="00515D93" w:rsidP="006C2D19">
            <w:pPr>
              <w:rPr>
                <w:sz w:val="14"/>
                <w:lang w:val="it-IT"/>
              </w:rPr>
            </w:pPr>
            <w:r>
              <w:rPr>
                <w:rFonts w:hint="eastAsia"/>
                <w:sz w:val="14"/>
                <w:lang w:val="it-IT"/>
              </w:rPr>
              <w:t>ノズィオーラ</w:t>
            </w:r>
            <w:r>
              <w:rPr>
                <w:rFonts w:hint="eastAsia"/>
                <w:sz w:val="14"/>
                <w:lang w:val="it-IT"/>
              </w:rPr>
              <w:t>50</w:t>
            </w:r>
            <w:r>
              <w:rPr>
                <w:rFonts w:hint="eastAsia"/>
                <w:sz w:val="14"/>
                <w:lang w:val="it-IT"/>
              </w:rPr>
              <w:t>％、ピノ</w:t>
            </w:r>
            <w:r>
              <w:rPr>
                <w:rFonts w:hint="eastAsia"/>
                <w:sz w:val="14"/>
                <w:lang w:val="it-IT"/>
              </w:rPr>
              <w:t xml:space="preserve"> </w:t>
            </w:r>
            <w:r>
              <w:rPr>
                <w:rFonts w:hint="eastAsia"/>
                <w:sz w:val="14"/>
                <w:lang w:val="it-IT"/>
              </w:rPr>
              <w:t>ビアンコ</w:t>
            </w:r>
            <w:r>
              <w:rPr>
                <w:rFonts w:hint="eastAsia"/>
                <w:sz w:val="14"/>
                <w:lang w:val="it-IT"/>
              </w:rPr>
              <w:t>40</w:t>
            </w:r>
            <w:r>
              <w:rPr>
                <w:rFonts w:hint="eastAsia"/>
                <w:sz w:val="14"/>
                <w:lang w:val="it-IT"/>
              </w:rPr>
              <w:t>％、シャルドネ</w:t>
            </w:r>
            <w:r>
              <w:rPr>
                <w:rFonts w:hint="eastAsia"/>
                <w:sz w:val="14"/>
                <w:lang w:val="it-IT"/>
              </w:rPr>
              <w:t>10</w:t>
            </w:r>
            <w:r>
              <w:rPr>
                <w:rFonts w:hint="eastAsia"/>
                <w:sz w:val="14"/>
                <w:lang w:val="it-IT"/>
              </w:rPr>
              <w:t>％、樹齢</w:t>
            </w:r>
            <w:r>
              <w:rPr>
                <w:rFonts w:hint="eastAsia"/>
                <w:sz w:val="14"/>
                <w:lang w:val="it-IT"/>
              </w:rPr>
              <w:t>10</w:t>
            </w:r>
            <w:r>
              <w:rPr>
                <w:rFonts w:hint="eastAsia"/>
                <w:sz w:val="14"/>
                <w:lang w:val="it-IT"/>
              </w:rPr>
              <w:t>～</w:t>
            </w:r>
            <w:r>
              <w:rPr>
                <w:rFonts w:hint="eastAsia"/>
                <w:sz w:val="14"/>
                <w:lang w:val="it-IT"/>
              </w:rPr>
              <w:t>40</w:t>
            </w:r>
            <w:r>
              <w:rPr>
                <w:rFonts w:hint="eastAsia"/>
                <w:sz w:val="14"/>
                <w:lang w:val="it-IT"/>
              </w:rPr>
              <w:t>年。区画、品種ごとに完熟を待ってから収穫。除梗し、すべてのブドウで果皮と共に醗酵を終える。圧搾後、醗酵が終わり切る前、段階的にアッサンブラージュを行い、木樽にて</w:t>
            </w:r>
            <w:r>
              <w:rPr>
                <w:rFonts w:hint="eastAsia"/>
                <w:sz w:val="14"/>
                <w:lang w:val="it-IT"/>
              </w:rPr>
              <w:t>24</w:t>
            </w:r>
            <w:r>
              <w:rPr>
                <w:rFonts w:hint="eastAsia"/>
                <w:sz w:val="14"/>
                <w:lang w:val="it-IT"/>
              </w:rPr>
              <w:t>ヵ月、ボトル詰め後</w:t>
            </w:r>
            <w:r w:rsidR="00391F64">
              <w:rPr>
                <w:rFonts w:hint="eastAsia"/>
                <w:sz w:val="14"/>
                <w:lang w:val="it-IT"/>
              </w:rPr>
              <w:t>12</w:t>
            </w:r>
            <w:r>
              <w:rPr>
                <w:rFonts w:hint="eastAsia"/>
                <w:sz w:val="14"/>
                <w:lang w:val="it-IT"/>
              </w:rPr>
              <w:t>カ月の熟成。</w:t>
            </w:r>
            <w:r>
              <w:rPr>
                <w:rFonts w:hint="eastAsia"/>
                <w:sz w:val="14"/>
                <w:szCs w:val="18"/>
                <w:lang w:val="it-IT"/>
              </w:rPr>
              <w:t>「最良年」</w:t>
            </w:r>
            <w:r w:rsidR="006C2D19">
              <w:rPr>
                <w:rFonts w:hint="eastAsia"/>
                <w:sz w:val="14"/>
                <w:szCs w:val="18"/>
                <w:lang w:val="it-IT"/>
              </w:rPr>
              <w:t>といえる</w:t>
            </w:r>
            <w:r>
              <w:rPr>
                <w:rFonts w:hint="eastAsia"/>
                <w:sz w:val="14"/>
                <w:szCs w:val="18"/>
                <w:lang w:val="it-IT"/>
              </w:rPr>
              <w:t>2016</w:t>
            </w:r>
            <w:r>
              <w:rPr>
                <w:rFonts w:hint="eastAsia"/>
                <w:sz w:val="14"/>
                <w:szCs w:val="18"/>
                <w:lang w:val="it-IT"/>
              </w:rPr>
              <w:t>、一部</w:t>
            </w:r>
            <w:r w:rsidR="006C2D19">
              <w:rPr>
                <w:rFonts w:hint="eastAsia"/>
                <w:sz w:val="14"/>
                <w:szCs w:val="18"/>
                <w:lang w:val="it-IT"/>
              </w:rPr>
              <w:t>を</w:t>
            </w:r>
            <w:r>
              <w:rPr>
                <w:rFonts w:hint="eastAsia"/>
                <w:sz w:val="14"/>
                <w:szCs w:val="18"/>
                <w:lang w:val="it-IT"/>
              </w:rPr>
              <w:t>自身のセラーにてさらに</w:t>
            </w:r>
            <w:r>
              <w:rPr>
                <w:rFonts w:hint="eastAsia"/>
                <w:sz w:val="14"/>
                <w:szCs w:val="18"/>
                <w:lang w:val="it-IT"/>
              </w:rPr>
              <w:t>48</w:t>
            </w:r>
            <w:r>
              <w:rPr>
                <w:rFonts w:hint="eastAsia"/>
                <w:sz w:val="14"/>
                <w:szCs w:val="18"/>
                <w:lang w:val="it-IT"/>
              </w:rPr>
              <w:t>か月の熟成</w:t>
            </w:r>
            <w:r w:rsidR="006C2D19">
              <w:rPr>
                <w:rFonts w:hint="eastAsia"/>
                <w:sz w:val="14"/>
                <w:szCs w:val="18"/>
                <w:lang w:val="it-IT"/>
              </w:rPr>
              <w:t>。</w:t>
            </w:r>
            <w:r>
              <w:rPr>
                <w:rFonts w:hint="eastAsia"/>
                <w:sz w:val="14"/>
                <w:szCs w:val="18"/>
                <w:lang w:val="it-IT"/>
              </w:rPr>
              <w:t>。最大のポテンシャルが、熟成によって磨かれ、最高の状態でバランスする</w:t>
            </w:r>
            <w:r w:rsidR="006C2D19">
              <w:rPr>
                <w:rFonts w:hint="eastAsia"/>
                <w:sz w:val="14"/>
                <w:szCs w:val="18"/>
                <w:lang w:val="it-IT"/>
              </w:rPr>
              <w:t>。</w:t>
            </w:r>
            <w:r>
              <w:rPr>
                <w:rFonts w:hint="eastAsia"/>
                <w:sz w:val="14"/>
                <w:szCs w:val="18"/>
                <w:lang w:val="it-IT"/>
              </w:rPr>
              <w:t>エウジェーニオ　ローズィの集大成と</w:t>
            </w:r>
            <w:r w:rsidR="006C2D19">
              <w:rPr>
                <w:rFonts w:hint="eastAsia"/>
                <w:sz w:val="14"/>
                <w:szCs w:val="18"/>
                <w:lang w:val="it-IT"/>
              </w:rPr>
              <w:t>なる</w:t>
            </w:r>
            <w:r>
              <w:rPr>
                <w:rFonts w:hint="eastAsia"/>
                <w:sz w:val="14"/>
                <w:szCs w:val="18"/>
                <w:lang w:val="it-IT"/>
              </w:rPr>
              <w:t>白。</w:t>
            </w:r>
          </w:p>
        </w:tc>
      </w:tr>
      <w:tr w:rsidR="00515D93" w14:paraId="4313067E" w14:textId="77777777" w:rsidTr="006C2D19">
        <w:trPr>
          <w:trHeight w:val="752"/>
        </w:trPr>
        <w:tc>
          <w:tcPr>
            <w:tcW w:w="1119" w:type="pct"/>
            <w:tcBorders>
              <w:top w:val="single" w:sz="4" w:space="0" w:color="auto"/>
              <w:left w:val="nil"/>
              <w:bottom w:val="single" w:sz="4" w:space="0" w:color="auto"/>
              <w:right w:val="nil"/>
            </w:tcBorders>
          </w:tcPr>
          <w:p w14:paraId="01B77659" w14:textId="031C1F05" w:rsidR="00515D93" w:rsidRDefault="00515D93" w:rsidP="00515D93">
            <w:pPr>
              <w:jc w:val="left"/>
              <w:rPr>
                <w:b/>
                <w:lang w:val="it-IT"/>
              </w:rPr>
            </w:pPr>
            <w:r>
              <w:rPr>
                <w:b/>
                <w:lang w:val="it-IT"/>
              </w:rPr>
              <w:t xml:space="preserve">Esegesi         </w:t>
            </w:r>
            <w:r w:rsidR="00FD0AB1">
              <w:rPr>
                <w:rFonts w:hint="eastAsia"/>
                <w:b/>
                <w:lang w:val="it-IT"/>
              </w:rPr>
              <w:t xml:space="preserve">　</w:t>
            </w:r>
            <w:r>
              <w:rPr>
                <w:b/>
                <w:sz w:val="16"/>
                <w:szCs w:val="16"/>
                <w:lang w:val="it-IT"/>
              </w:rPr>
              <w:t xml:space="preserve"> IGT</w:t>
            </w:r>
          </w:p>
          <w:p w14:paraId="7643E7BB" w14:textId="77777777" w:rsidR="00515D93" w:rsidRDefault="00515D93" w:rsidP="00515D93">
            <w:pPr>
              <w:jc w:val="left"/>
              <w:rPr>
                <w:bCs/>
                <w:sz w:val="16"/>
                <w:szCs w:val="16"/>
              </w:rPr>
            </w:pPr>
            <w:r>
              <w:rPr>
                <w:rFonts w:hint="eastAsia"/>
                <w:bCs/>
                <w:sz w:val="16"/>
                <w:szCs w:val="16"/>
              </w:rPr>
              <w:t>エゼジェズィ</w:t>
            </w:r>
          </w:p>
          <w:p w14:paraId="558404C0" w14:textId="261DE201" w:rsidR="00515D93" w:rsidRDefault="00515D93" w:rsidP="00515D93">
            <w:pPr>
              <w:rPr>
                <w:b/>
                <w:lang w:val="it-IT"/>
              </w:rPr>
            </w:pPr>
            <w:r>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rPr>
              <w:t>新ヴィンテージ</w:t>
            </w:r>
            <w:r>
              <w:rPr>
                <w:rFonts w:ascii="HGP創英角ｺﾞｼｯｸUB" w:eastAsia="HGP創英角ｺﾞｼｯｸUB" w:hAnsi="HGP創英角ｺﾞｼｯｸUB" w:hint="eastAsia"/>
                <w:bCs/>
                <w:color w:val="00B050"/>
                <w:sz w:val="16"/>
                <w:lang w:val="it-IT"/>
              </w:rPr>
              <w:t>≫</w:t>
            </w:r>
          </w:p>
        </w:tc>
        <w:tc>
          <w:tcPr>
            <w:tcW w:w="395" w:type="pct"/>
            <w:tcBorders>
              <w:top w:val="single" w:sz="4" w:space="0" w:color="auto"/>
              <w:left w:val="nil"/>
              <w:bottom w:val="single" w:sz="4" w:space="0" w:color="auto"/>
              <w:right w:val="nil"/>
            </w:tcBorders>
            <w:vAlign w:val="center"/>
          </w:tcPr>
          <w:p w14:paraId="44B72E43" w14:textId="765DA2BC" w:rsidR="00515D93" w:rsidRDefault="00515D93" w:rsidP="00515D93">
            <w:pPr>
              <w:jc w:val="center"/>
              <w:rPr>
                <w:b/>
                <w:sz w:val="18"/>
                <w:szCs w:val="18"/>
                <w:lang w:val="it-IT"/>
              </w:rPr>
            </w:pPr>
            <w:r>
              <w:rPr>
                <w:b/>
                <w:sz w:val="18"/>
                <w:szCs w:val="18"/>
                <w:lang w:val="it-IT"/>
              </w:rPr>
              <w:t>201</w:t>
            </w:r>
            <w:r>
              <w:rPr>
                <w:rFonts w:hint="eastAsia"/>
                <w:b/>
                <w:sz w:val="18"/>
                <w:szCs w:val="18"/>
                <w:lang w:val="it-IT"/>
              </w:rPr>
              <w:t>9</w:t>
            </w:r>
          </w:p>
        </w:tc>
        <w:tc>
          <w:tcPr>
            <w:tcW w:w="263" w:type="pct"/>
            <w:tcBorders>
              <w:top w:val="single" w:sz="4" w:space="0" w:color="auto"/>
              <w:left w:val="nil"/>
              <w:bottom w:val="single" w:sz="4" w:space="0" w:color="auto"/>
              <w:right w:val="nil"/>
            </w:tcBorders>
            <w:vAlign w:val="center"/>
          </w:tcPr>
          <w:p w14:paraId="4276AB7D" w14:textId="02457F10" w:rsidR="00515D93" w:rsidRPr="0071037D" w:rsidRDefault="00515D93" w:rsidP="00515D93">
            <w:pPr>
              <w:jc w:val="center"/>
              <w:rPr>
                <w:sz w:val="18"/>
                <w:szCs w:val="18"/>
              </w:rPr>
            </w:pPr>
            <w:r w:rsidRPr="0071037D">
              <w:rPr>
                <w:rFonts w:hint="eastAsia"/>
                <w:sz w:val="18"/>
                <w:szCs w:val="18"/>
              </w:rPr>
              <w:t>赤</w:t>
            </w:r>
          </w:p>
        </w:tc>
        <w:tc>
          <w:tcPr>
            <w:tcW w:w="460" w:type="pct"/>
            <w:tcBorders>
              <w:top w:val="single" w:sz="4" w:space="0" w:color="auto"/>
              <w:left w:val="nil"/>
              <w:bottom w:val="single" w:sz="4" w:space="0" w:color="auto"/>
              <w:right w:val="nil"/>
            </w:tcBorders>
            <w:vAlign w:val="center"/>
          </w:tcPr>
          <w:p w14:paraId="5D9DAA82" w14:textId="06641722" w:rsidR="00515D93" w:rsidRDefault="00515D93" w:rsidP="00515D93">
            <w:pPr>
              <w:jc w:val="center"/>
              <w:rPr>
                <w:b/>
                <w:sz w:val="16"/>
                <w:szCs w:val="16"/>
              </w:rPr>
            </w:pPr>
            <w:r>
              <w:rPr>
                <w:b/>
                <w:sz w:val="16"/>
                <w:szCs w:val="16"/>
              </w:rPr>
              <w:t>750</w:t>
            </w:r>
            <w:r>
              <w:rPr>
                <w:rFonts w:hint="eastAsia"/>
                <w:b/>
                <w:sz w:val="16"/>
                <w:szCs w:val="16"/>
              </w:rPr>
              <w:t>ｍ</w:t>
            </w:r>
            <w:r>
              <w:rPr>
                <w:rFonts w:hint="eastAsia"/>
                <w:sz w:val="16"/>
                <w:szCs w:val="16"/>
              </w:rPr>
              <w:t>ｌ</w:t>
            </w:r>
          </w:p>
        </w:tc>
        <w:tc>
          <w:tcPr>
            <w:tcW w:w="461" w:type="pct"/>
            <w:tcBorders>
              <w:top w:val="single" w:sz="4" w:space="0" w:color="auto"/>
              <w:left w:val="nil"/>
              <w:bottom w:val="single" w:sz="4" w:space="0" w:color="auto"/>
              <w:right w:val="nil"/>
            </w:tcBorders>
            <w:vAlign w:val="center"/>
          </w:tcPr>
          <w:p w14:paraId="04A31DBD" w14:textId="29674CE5" w:rsidR="00515D93" w:rsidRDefault="00515D93" w:rsidP="00515D93">
            <w:pPr>
              <w:jc w:val="center"/>
              <w:rPr>
                <w:b/>
                <w:sz w:val="18"/>
                <w:szCs w:val="18"/>
              </w:rPr>
            </w:pPr>
            <w:r w:rsidRPr="00F90A7B">
              <w:rPr>
                <w:b/>
                <w:sz w:val="18"/>
              </w:rPr>
              <w:t>\</w:t>
            </w:r>
            <w:r>
              <w:rPr>
                <w:b/>
                <w:sz w:val="18"/>
              </w:rPr>
              <w:t>6</w:t>
            </w:r>
            <w:r w:rsidRPr="00F90A7B">
              <w:rPr>
                <w:b/>
                <w:sz w:val="18"/>
              </w:rPr>
              <w:t>,</w:t>
            </w:r>
            <w:r>
              <w:rPr>
                <w:rFonts w:hint="eastAsia"/>
                <w:b/>
                <w:sz w:val="18"/>
              </w:rPr>
              <w:t>9</w:t>
            </w:r>
            <w:r w:rsidRPr="00F90A7B">
              <w:rPr>
                <w:b/>
                <w:sz w:val="18"/>
              </w:rPr>
              <w:t>00</w:t>
            </w:r>
          </w:p>
        </w:tc>
        <w:tc>
          <w:tcPr>
            <w:tcW w:w="2302" w:type="pct"/>
            <w:tcBorders>
              <w:top w:val="single" w:sz="4" w:space="0" w:color="auto"/>
              <w:left w:val="nil"/>
              <w:bottom w:val="single" w:sz="4" w:space="0" w:color="auto"/>
              <w:right w:val="nil"/>
            </w:tcBorders>
          </w:tcPr>
          <w:p w14:paraId="00B88D58" w14:textId="726320E9" w:rsidR="00FA7D38" w:rsidRDefault="00515D93" w:rsidP="00FA7D38">
            <w:pPr>
              <w:rPr>
                <w:sz w:val="14"/>
                <w:lang w:val="it-IT"/>
              </w:rPr>
            </w:pPr>
            <w:r>
              <w:rPr>
                <w:rFonts w:hint="eastAsia"/>
                <w:sz w:val="14"/>
                <w:szCs w:val="18"/>
                <w:lang w:val="it-IT"/>
              </w:rPr>
              <w:t>カベルネ</w:t>
            </w:r>
            <w:r>
              <w:rPr>
                <w:sz w:val="14"/>
                <w:szCs w:val="18"/>
                <w:lang w:val="it-IT"/>
              </w:rPr>
              <w:t xml:space="preserve"> </w:t>
            </w:r>
            <w:r>
              <w:rPr>
                <w:rFonts w:hint="eastAsia"/>
                <w:sz w:val="14"/>
                <w:szCs w:val="18"/>
                <w:lang w:val="it-IT"/>
              </w:rPr>
              <w:t>ソーヴィニヨン</w:t>
            </w:r>
            <w:r>
              <w:rPr>
                <w:sz w:val="14"/>
                <w:szCs w:val="18"/>
                <w:lang w:val="it-IT"/>
              </w:rPr>
              <w:t>80%</w:t>
            </w:r>
            <w:r>
              <w:rPr>
                <w:rFonts w:hint="eastAsia"/>
                <w:sz w:val="14"/>
                <w:szCs w:val="18"/>
                <w:lang w:val="it-IT"/>
              </w:rPr>
              <w:t>、メルロー</w:t>
            </w:r>
            <w:r>
              <w:rPr>
                <w:sz w:val="14"/>
                <w:szCs w:val="18"/>
                <w:lang w:val="it-IT"/>
              </w:rPr>
              <w:t>20%</w:t>
            </w:r>
            <w:r>
              <w:rPr>
                <w:rFonts w:hint="eastAsia"/>
                <w:sz w:val="14"/>
                <w:szCs w:val="18"/>
                <w:lang w:val="it-IT"/>
              </w:rPr>
              <w:t>、樹齢</w:t>
            </w:r>
            <w:r>
              <w:rPr>
                <w:sz w:val="14"/>
                <w:szCs w:val="18"/>
                <w:lang w:val="it-IT"/>
              </w:rPr>
              <w:t>18</w:t>
            </w:r>
            <w:r>
              <w:rPr>
                <w:rFonts w:hint="eastAsia"/>
                <w:sz w:val="14"/>
                <w:szCs w:val="18"/>
                <w:lang w:val="it-IT"/>
              </w:rPr>
              <w:t>～</w:t>
            </w:r>
            <w:r>
              <w:rPr>
                <w:sz w:val="14"/>
                <w:szCs w:val="18"/>
                <w:lang w:val="it-IT"/>
              </w:rPr>
              <w:t>20</w:t>
            </w:r>
            <w:r>
              <w:rPr>
                <w:rFonts w:hint="eastAsia"/>
                <w:sz w:val="14"/>
                <w:szCs w:val="18"/>
                <w:lang w:val="it-IT"/>
              </w:rPr>
              <w:t>年。樹上で限界まで遅らせてから収穫、果皮と共に約</w:t>
            </w:r>
            <w:r>
              <w:rPr>
                <w:rFonts w:hint="eastAsia"/>
                <w:sz w:val="14"/>
                <w:szCs w:val="18"/>
                <w:lang w:val="it-IT"/>
              </w:rPr>
              <w:t>6</w:t>
            </w:r>
            <w:r>
              <w:rPr>
                <w:sz w:val="14"/>
                <w:szCs w:val="18"/>
                <w:lang w:val="it-IT"/>
              </w:rPr>
              <w:t>0</w:t>
            </w:r>
            <w:r>
              <w:rPr>
                <w:rFonts w:hint="eastAsia"/>
                <w:sz w:val="14"/>
                <w:szCs w:val="18"/>
                <w:lang w:val="it-IT"/>
              </w:rPr>
              <w:t>日以上、野生酵母にて醗酵を促す。圧搾後、木樽</w:t>
            </w:r>
            <w:r>
              <w:rPr>
                <w:sz w:val="14"/>
                <w:szCs w:val="18"/>
                <w:lang w:val="it-IT"/>
              </w:rPr>
              <w:t>(500L)</w:t>
            </w:r>
            <w:r>
              <w:rPr>
                <w:rFonts w:hint="eastAsia"/>
                <w:sz w:val="14"/>
                <w:szCs w:val="18"/>
                <w:lang w:val="it-IT"/>
              </w:rPr>
              <w:t>にて</w:t>
            </w:r>
            <w:r>
              <w:rPr>
                <w:sz w:val="14"/>
                <w:szCs w:val="18"/>
                <w:lang w:val="it-IT"/>
              </w:rPr>
              <w:t>24</w:t>
            </w:r>
            <w:r>
              <w:rPr>
                <w:rFonts w:hint="eastAsia"/>
                <w:sz w:val="14"/>
                <w:szCs w:val="18"/>
                <w:lang w:val="it-IT"/>
              </w:rPr>
              <w:t>か月、ボトル詰め後</w:t>
            </w:r>
            <w:r>
              <w:rPr>
                <w:sz w:val="14"/>
                <w:szCs w:val="18"/>
                <w:lang w:val="it-IT"/>
              </w:rPr>
              <w:t>36</w:t>
            </w:r>
            <w:r>
              <w:rPr>
                <w:rFonts w:hint="eastAsia"/>
                <w:sz w:val="14"/>
                <w:szCs w:val="18"/>
                <w:lang w:val="it-IT"/>
              </w:rPr>
              <w:t>カ月の熟成。高密度な果実と華やかで奥深い香り。それでいて驚くほど軽快な飲み心地、カベルネ</w:t>
            </w:r>
            <w:r>
              <w:rPr>
                <w:sz w:val="14"/>
                <w:szCs w:val="18"/>
                <w:lang w:val="it-IT"/>
              </w:rPr>
              <w:t xml:space="preserve"> </w:t>
            </w:r>
            <w:r>
              <w:rPr>
                <w:rFonts w:hint="eastAsia"/>
                <w:sz w:val="14"/>
                <w:szCs w:val="18"/>
                <w:lang w:val="it-IT"/>
              </w:rPr>
              <w:t>ソーヴィニヨンのイメージを覆す繊細さ、そして奥行きを表現したワイン。</w:t>
            </w:r>
            <w:r w:rsidR="00FA7D38" w:rsidRPr="00FA7D38">
              <w:rPr>
                <w:rFonts w:hint="eastAsia"/>
                <w:sz w:val="14"/>
                <w:szCs w:val="18"/>
                <w:lang w:val="it-IT"/>
              </w:rPr>
              <w:t>2019</w:t>
            </w:r>
            <w:r w:rsidR="00FA7D38" w:rsidRPr="00FA7D38">
              <w:rPr>
                <w:rFonts w:hint="eastAsia"/>
                <w:sz w:val="14"/>
                <w:szCs w:val="18"/>
                <w:lang w:val="it-IT"/>
              </w:rPr>
              <w:t>年は、バランスはあるものの昼夜の気温差を強く感じる</w:t>
            </w:r>
            <w:r w:rsidR="006C2D19">
              <w:rPr>
                <w:rFonts w:hint="eastAsia"/>
                <w:sz w:val="14"/>
                <w:szCs w:val="18"/>
                <w:lang w:val="it-IT"/>
              </w:rPr>
              <w:t>ヴィンテージ</w:t>
            </w:r>
            <w:r w:rsidR="00FA7D38" w:rsidRPr="00FA7D38">
              <w:rPr>
                <w:rFonts w:hint="eastAsia"/>
                <w:sz w:val="14"/>
                <w:szCs w:val="18"/>
                <w:lang w:val="it-IT"/>
              </w:rPr>
              <w:t>。静かで繊細、かつ複雑な香りからはブドウの成熟度合いの高さを直感的に感じます。</w:t>
            </w:r>
          </w:p>
        </w:tc>
      </w:tr>
      <w:tr w:rsidR="00515D93" w14:paraId="3EB68F3E" w14:textId="77777777" w:rsidTr="006C2D19">
        <w:trPr>
          <w:trHeight w:val="752"/>
        </w:trPr>
        <w:tc>
          <w:tcPr>
            <w:tcW w:w="1119" w:type="pct"/>
          </w:tcPr>
          <w:p w14:paraId="4B44D469" w14:textId="77777777" w:rsidR="00535220" w:rsidRDefault="00515D93" w:rsidP="00515D93">
            <w:pPr>
              <w:jc w:val="left"/>
              <w:rPr>
                <w:b/>
                <w:lang w:val="it-IT"/>
              </w:rPr>
            </w:pPr>
            <w:r w:rsidRPr="00D92E15">
              <w:rPr>
                <w:rFonts w:hint="eastAsia"/>
                <w:b/>
                <w:color w:val="00B050"/>
                <w:lang w:val="it-IT"/>
              </w:rPr>
              <w:t>★</w:t>
            </w:r>
            <w:r>
              <w:rPr>
                <w:b/>
                <w:lang w:val="it-IT"/>
              </w:rPr>
              <w:t>Cabernet</w:t>
            </w:r>
            <w:r>
              <w:rPr>
                <w:rFonts w:hint="eastAsia"/>
                <w:b/>
                <w:lang w:val="it-IT"/>
              </w:rPr>
              <w:t xml:space="preserve"> </w:t>
            </w:r>
            <w:r>
              <w:rPr>
                <w:b/>
                <w:lang w:val="it-IT"/>
              </w:rPr>
              <w:t>Franc</w:t>
            </w:r>
          </w:p>
          <w:p w14:paraId="788619AB" w14:textId="2C30128F" w:rsidR="00515D93" w:rsidRDefault="00515D93" w:rsidP="00535220">
            <w:pPr>
              <w:jc w:val="right"/>
              <w:rPr>
                <w:b/>
                <w:lang w:val="it-IT"/>
              </w:rPr>
            </w:pPr>
            <w:r w:rsidRPr="00AD47E9">
              <w:rPr>
                <w:b/>
                <w:sz w:val="18"/>
                <w:szCs w:val="18"/>
                <w:lang w:val="it-IT"/>
              </w:rPr>
              <w:t>1</w:t>
            </w:r>
            <w:r>
              <w:rPr>
                <w:rFonts w:hint="eastAsia"/>
                <w:b/>
                <w:sz w:val="18"/>
                <w:szCs w:val="18"/>
                <w:lang w:val="it-IT"/>
              </w:rPr>
              <w:t>9</w:t>
            </w:r>
            <w:r w:rsidRPr="00AD47E9">
              <w:rPr>
                <w:b/>
                <w:sz w:val="18"/>
                <w:szCs w:val="18"/>
                <w:lang w:val="it-IT"/>
              </w:rPr>
              <w:t>.</w:t>
            </w:r>
            <w:r>
              <w:rPr>
                <w:rFonts w:hint="eastAsia"/>
                <w:b/>
                <w:sz w:val="18"/>
                <w:szCs w:val="18"/>
                <w:lang w:val="it-IT"/>
              </w:rPr>
              <w:t>20</w:t>
            </w:r>
            <w:r>
              <w:rPr>
                <w:b/>
                <w:sz w:val="18"/>
                <w:szCs w:val="18"/>
                <w:lang w:val="it-IT"/>
              </w:rPr>
              <w:t>.2</w:t>
            </w:r>
            <w:r>
              <w:rPr>
                <w:rFonts w:hint="eastAsia"/>
                <w:b/>
                <w:sz w:val="18"/>
                <w:szCs w:val="18"/>
                <w:lang w:val="it-IT"/>
              </w:rPr>
              <w:t>1</w:t>
            </w:r>
          </w:p>
          <w:p w14:paraId="4B93AE21" w14:textId="39C7EA61" w:rsidR="00515D93" w:rsidRDefault="00515D93" w:rsidP="00515D93">
            <w:pPr>
              <w:jc w:val="left"/>
              <w:rPr>
                <w:b/>
                <w:sz w:val="16"/>
                <w:szCs w:val="16"/>
              </w:rPr>
            </w:pPr>
            <w:r>
              <w:rPr>
                <w:rFonts w:hint="eastAsia"/>
                <w:bCs/>
                <w:sz w:val="16"/>
                <w:szCs w:val="16"/>
              </w:rPr>
              <w:t>カベルネ</w:t>
            </w:r>
            <w:r>
              <w:rPr>
                <w:bCs/>
                <w:sz w:val="16"/>
                <w:szCs w:val="16"/>
              </w:rPr>
              <w:t xml:space="preserve"> </w:t>
            </w:r>
            <w:r>
              <w:rPr>
                <w:rFonts w:hint="eastAsia"/>
                <w:bCs/>
                <w:sz w:val="16"/>
                <w:szCs w:val="16"/>
              </w:rPr>
              <w:t>フラン</w:t>
            </w:r>
            <w:r>
              <w:rPr>
                <w:rFonts w:hint="eastAsia"/>
                <w:bCs/>
                <w:sz w:val="16"/>
                <w:szCs w:val="16"/>
              </w:rPr>
              <w:t xml:space="preserve">             </w:t>
            </w:r>
          </w:p>
          <w:p w14:paraId="393AF9BB" w14:textId="392C0A40" w:rsidR="00515D93" w:rsidRDefault="00515D93" w:rsidP="00515D93">
            <w:pPr>
              <w:rPr>
                <w:b/>
                <w:lang w:val="it-IT"/>
              </w:rPr>
            </w:pPr>
            <w:r>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rPr>
              <w:t>新ヴィンテージ</w:t>
            </w:r>
            <w:r>
              <w:rPr>
                <w:rFonts w:ascii="HGP創英角ｺﾞｼｯｸUB" w:eastAsia="HGP創英角ｺﾞｼｯｸUB" w:hAnsi="HGP創英角ｺﾞｼｯｸUB" w:hint="eastAsia"/>
                <w:bCs/>
                <w:color w:val="00B050"/>
                <w:sz w:val="16"/>
                <w:lang w:val="it-IT"/>
              </w:rPr>
              <w:t xml:space="preserve">≫ </w:t>
            </w:r>
          </w:p>
        </w:tc>
        <w:tc>
          <w:tcPr>
            <w:tcW w:w="395" w:type="pct"/>
            <w:vAlign w:val="center"/>
          </w:tcPr>
          <w:p w14:paraId="268B5E71" w14:textId="3EC9F4CC" w:rsidR="00515D93" w:rsidRPr="00802F94" w:rsidRDefault="00515D93" w:rsidP="00515D93">
            <w:pPr>
              <w:jc w:val="center"/>
              <w:rPr>
                <w:b/>
                <w:sz w:val="18"/>
                <w:lang w:val="it-IT"/>
              </w:rPr>
            </w:pPr>
            <w:r>
              <w:rPr>
                <w:b/>
                <w:sz w:val="18"/>
                <w:szCs w:val="18"/>
                <w:lang w:val="it-IT"/>
              </w:rPr>
              <w:t>-</w:t>
            </w:r>
          </w:p>
        </w:tc>
        <w:tc>
          <w:tcPr>
            <w:tcW w:w="263" w:type="pct"/>
            <w:vAlign w:val="center"/>
          </w:tcPr>
          <w:p w14:paraId="4BB2D0EB" w14:textId="5C825AFA" w:rsidR="00515D93" w:rsidRDefault="00515D93" w:rsidP="00515D93">
            <w:pPr>
              <w:jc w:val="center"/>
              <w:rPr>
                <w:sz w:val="18"/>
                <w:szCs w:val="18"/>
              </w:rPr>
            </w:pPr>
            <w:r w:rsidRPr="0071037D">
              <w:rPr>
                <w:rFonts w:hint="eastAsia"/>
                <w:sz w:val="18"/>
                <w:szCs w:val="18"/>
              </w:rPr>
              <w:t>赤</w:t>
            </w:r>
          </w:p>
        </w:tc>
        <w:tc>
          <w:tcPr>
            <w:tcW w:w="460" w:type="pct"/>
            <w:vAlign w:val="center"/>
          </w:tcPr>
          <w:p w14:paraId="4932238E" w14:textId="77777777" w:rsidR="00515D93" w:rsidRDefault="00515D93" w:rsidP="00515D93">
            <w:pPr>
              <w:jc w:val="center"/>
              <w:rPr>
                <w:sz w:val="16"/>
                <w:szCs w:val="16"/>
              </w:rPr>
            </w:pPr>
            <w:r>
              <w:rPr>
                <w:b/>
                <w:sz w:val="16"/>
                <w:szCs w:val="16"/>
              </w:rPr>
              <w:t>750</w:t>
            </w:r>
            <w:r>
              <w:rPr>
                <w:rFonts w:hint="eastAsia"/>
                <w:b/>
                <w:sz w:val="16"/>
                <w:szCs w:val="16"/>
              </w:rPr>
              <w:t>ｍ</w:t>
            </w:r>
            <w:r>
              <w:rPr>
                <w:rFonts w:hint="eastAsia"/>
                <w:sz w:val="16"/>
                <w:szCs w:val="16"/>
              </w:rPr>
              <w:t>ｌ</w:t>
            </w:r>
          </w:p>
          <w:p w14:paraId="2605A63B" w14:textId="238AD774" w:rsidR="00692244" w:rsidRDefault="00692244" w:rsidP="00515D93">
            <w:pPr>
              <w:jc w:val="center"/>
              <w:rPr>
                <w:b/>
                <w:sz w:val="16"/>
                <w:szCs w:val="16"/>
                <w:lang w:val="it-IT"/>
              </w:rPr>
            </w:pPr>
            <w:r w:rsidRPr="00692244">
              <w:rPr>
                <w:rFonts w:hint="eastAsia"/>
                <w:b/>
                <w:color w:val="00B050"/>
                <w:sz w:val="16"/>
                <w:szCs w:val="16"/>
              </w:rPr>
              <w:t>★</w:t>
            </w:r>
            <w:r w:rsidRPr="00692244">
              <w:rPr>
                <w:rFonts w:hint="eastAsia"/>
                <w:b/>
                <w:color w:val="00B050"/>
                <w:sz w:val="16"/>
                <w:szCs w:val="16"/>
              </w:rPr>
              <w:t>120</w:t>
            </w:r>
            <w:r w:rsidRPr="00692244">
              <w:rPr>
                <w:rFonts w:hint="eastAsia"/>
                <w:b/>
                <w:color w:val="00B050"/>
                <w:sz w:val="16"/>
                <w:szCs w:val="16"/>
              </w:rPr>
              <w:t>本</w:t>
            </w:r>
          </w:p>
        </w:tc>
        <w:tc>
          <w:tcPr>
            <w:tcW w:w="461" w:type="pct"/>
            <w:vAlign w:val="center"/>
          </w:tcPr>
          <w:p w14:paraId="41C6FDA0" w14:textId="28D1DED2" w:rsidR="00515D93" w:rsidRPr="00A04C1F" w:rsidRDefault="00515D93" w:rsidP="00515D93">
            <w:pPr>
              <w:jc w:val="center"/>
              <w:rPr>
                <w:rFonts w:cs="Calibri"/>
                <w:b/>
                <w:sz w:val="18"/>
                <w:szCs w:val="18"/>
                <w:lang w:val="it-IT"/>
              </w:rPr>
            </w:pPr>
            <w:r w:rsidRPr="00F90A7B">
              <w:rPr>
                <w:rFonts w:cs="Calibri"/>
                <w:b/>
                <w:sz w:val="18"/>
                <w:lang w:val="it-IT"/>
              </w:rPr>
              <w:t>\</w:t>
            </w:r>
            <w:r>
              <w:rPr>
                <w:rFonts w:cs="Calibri" w:hint="eastAsia"/>
                <w:b/>
                <w:sz w:val="18"/>
                <w:lang w:val="it-IT"/>
              </w:rPr>
              <w:t>9</w:t>
            </w:r>
            <w:r w:rsidRPr="00F90A7B">
              <w:rPr>
                <w:rFonts w:cs="Calibri"/>
                <w:b/>
                <w:sz w:val="18"/>
                <w:lang w:val="it-IT"/>
              </w:rPr>
              <w:t>,</w:t>
            </w:r>
            <w:r>
              <w:rPr>
                <w:rFonts w:cs="Calibri" w:hint="eastAsia"/>
                <w:b/>
                <w:sz w:val="18"/>
                <w:lang w:val="it-IT"/>
              </w:rPr>
              <w:t>5</w:t>
            </w:r>
            <w:r w:rsidRPr="00F90A7B">
              <w:rPr>
                <w:rFonts w:cs="Calibri"/>
                <w:b/>
                <w:sz w:val="18"/>
                <w:lang w:val="it-IT"/>
              </w:rPr>
              <w:t>00</w:t>
            </w:r>
          </w:p>
        </w:tc>
        <w:tc>
          <w:tcPr>
            <w:tcW w:w="2302" w:type="pct"/>
          </w:tcPr>
          <w:p w14:paraId="09FCB4F3" w14:textId="3B8EDC7C" w:rsidR="00515D93" w:rsidRDefault="00515D93" w:rsidP="00515D93">
            <w:pPr>
              <w:rPr>
                <w:sz w:val="14"/>
                <w:szCs w:val="21"/>
              </w:rPr>
            </w:pPr>
            <w:r>
              <w:rPr>
                <w:rFonts w:hint="eastAsia"/>
                <w:sz w:val="14"/>
              </w:rPr>
              <w:t>カベルネ</w:t>
            </w:r>
            <w:r>
              <w:rPr>
                <w:rFonts w:hint="eastAsia"/>
                <w:sz w:val="14"/>
              </w:rPr>
              <w:t xml:space="preserve"> </w:t>
            </w:r>
            <w:r>
              <w:rPr>
                <w:rFonts w:hint="eastAsia"/>
                <w:sz w:val="14"/>
              </w:rPr>
              <w:t>フラン、樹齢</w:t>
            </w:r>
            <w:r>
              <w:rPr>
                <w:rFonts w:hint="eastAsia"/>
                <w:sz w:val="14"/>
              </w:rPr>
              <w:t>25</w:t>
            </w:r>
            <w:r>
              <w:rPr>
                <w:rFonts w:hint="eastAsia"/>
                <w:sz w:val="14"/>
              </w:rPr>
              <w:t>年、</w:t>
            </w:r>
            <w:r w:rsidR="00FF5768">
              <w:rPr>
                <w:rFonts w:hint="eastAsia"/>
                <w:sz w:val="14"/>
              </w:rPr>
              <w:t>自身で植樹</w:t>
            </w:r>
            <w:r>
              <w:rPr>
                <w:rFonts w:hint="eastAsia"/>
                <w:sz w:val="14"/>
              </w:rPr>
              <w:t>した畑。強烈な砂質土壌。収穫後</w:t>
            </w:r>
            <w:r w:rsidR="00FF5768">
              <w:rPr>
                <w:rFonts w:hint="eastAsia"/>
                <w:sz w:val="14"/>
              </w:rPr>
              <w:t>、</w:t>
            </w:r>
            <w:r>
              <w:rPr>
                <w:rFonts w:hint="eastAsia"/>
                <w:sz w:val="14"/>
              </w:rPr>
              <w:t>古バリックにて約</w:t>
            </w:r>
            <w:r>
              <w:rPr>
                <w:sz w:val="14"/>
              </w:rPr>
              <w:t>2</w:t>
            </w:r>
            <w:r>
              <w:rPr>
                <w:rFonts w:hint="eastAsia"/>
                <w:sz w:val="14"/>
              </w:rPr>
              <w:t>か月、果皮と共に醗酵を続ける。</w:t>
            </w:r>
            <w:r>
              <w:rPr>
                <w:sz w:val="14"/>
              </w:rPr>
              <w:t>201</w:t>
            </w:r>
            <w:r w:rsidR="00391F64">
              <w:rPr>
                <w:rFonts w:hint="eastAsia"/>
                <w:sz w:val="14"/>
              </w:rPr>
              <w:t>9</w:t>
            </w:r>
            <w:r>
              <w:rPr>
                <w:sz w:val="14"/>
              </w:rPr>
              <w:t>.20</w:t>
            </w:r>
            <w:r w:rsidR="00391F64">
              <w:rPr>
                <w:rFonts w:hint="eastAsia"/>
                <w:sz w:val="14"/>
              </w:rPr>
              <w:t>20</w:t>
            </w:r>
            <w:r>
              <w:rPr>
                <w:sz w:val="14"/>
              </w:rPr>
              <w:t>.20</w:t>
            </w:r>
            <w:r w:rsidR="00391F64">
              <w:rPr>
                <w:rFonts w:hint="eastAsia"/>
                <w:sz w:val="14"/>
              </w:rPr>
              <w:t>21</w:t>
            </w:r>
            <w:r>
              <w:rPr>
                <w:rFonts w:hint="eastAsia"/>
                <w:sz w:val="14"/>
              </w:rPr>
              <w:t>という</w:t>
            </w:r>
            <w:r>
              <w:rPr>
                <w:sz w:val="14"/>
              </w:rPr>
              <w:t>3</w:t>
            </w:r>
            <w:r>
              <w:rPr>
                <w:rFonts w:hint="eastAsia"/>
                <w:sz w:val="14"/>
              </w:rPr>
              <w:t>つのヴィンテージを組み合わせる（一部を注ぎ足す）ことで、樽内で酵母の活動期間を伸ばし、果皮でも</w:t>
            </w:r>
            <w:r>
              <w:rPr>
                <w:sz w:val="14"/>
              </w:rPr>
              <w:t>SO2</w:t>
            </w:r>
            <w:r>
              <w:rPr>
                <w:rFonts w:hint="eastAsia"/>
                <w:sz w:val="14"/>
              </w:rPr>
              <w:t>でもなく酸化のリスクを軽減するというオリジナリティあふれるワイン</w:t>
            </w:r>
            <w:r w:rsidR="00FA7D38" w:rsidRPr="00FA7D38">
              <w:rPr>
                <w:rFonts w:hint="eastAsia"/>
                <w:sz w:val="14"/>
              </w:rPr>
              <w:t>ブドウが完熟し、樽の中で熟成を遂げつつも、果実のフレッシュさや軽やかさ、相反する要素が共存しているカベルネフラン。</w:t>
            </w:r>
            <w:r w:rsidR="00FA7D38">
              <w:rPr>
                <w:rFonts w:hint="eastAsia"/>
                <w:sz w:val="14"/>
              </w:rPr>
              <w:t>年々完成度が増しているように感じます。</w:t>
            </w:r>
          </w:p>
        </w:tc>
      </w:tr>
      <w:tr w:rsidR="00BB79EE" w14:paraId="1052B724" w14:textId="77777777" w:rsidTr="006C2D19">
        <w:trPr>
          <w:trHeight w:val="752"/>
        </w:trPr>
        <w:tc>
          <w:tcPr>
            <w:tcW w:w="1119" w:type="pct"/>
          </w:tcPr>
          <w:p w14:paraId="3C058EB1" w14:textId="58EA492B" w:rsidR="00BB79EE" w:rsidRDefault="00BB79EE" w:rsidP="00BB79EE">
            <w:pPr>
              <w:jc w:val="left"/>
              <w:rPr>
                <w:b/>
                <w:lang w:val="it-IT"/>
              </w:rPr>
            </w:pPr>
            <w:r>
              <w:rPr>
                <w:b/>
                <w:lang w:val="it-IT"/>
              </w:rPr>
              <w:t xml:space="preserve">Poiema          </w:t>
            </w:r>
            <w:r>
              <w:rPr>
                <w:b/>
                <w:sz w:val="16"/>
                <w:szCs w:val="16"/>
                <w:lang w:val="it-IT"/>
              </w:rPr>
              <w:t xml:space="preserve"> IGT</w:t>
            </w:r>
          </w:p>
          <w:p w14:paraId="0918E318" w14:textId="02F0B06A" w:rsidR="00BB79EE" w:rsidRPr="00BB79EE" w:rsidRDefault="00BB79EE" w:rsidP="00BB79EE">
            <w:pPr>
              <w:jc w:val="left"/>
              <w:rPr>
                <w:rFonts w:hint="eastAsia"/>
                <w:bCs/>
                <w:sz w:val="16"/>
                <w:szCs w:val="16"/>
              </w:rPr>
            </w:pPr>
            <w:r>
              <w:rPr>
                <w:rFonts w:hint="eastAsia"/>
                <w:bCs/>
                <w:sz w:val="16"/>
                <w:szCs w:val="16"/>
              </w:rPr>
              <w:t>ポイエーマ</w:t>
            </w:r>
          </w:p>
        </w:tc>
        <w:tc>
          <w:tcPr>
            <w:tcW w:w="395" w:type="pct"/>
            <w:vAlign w:val="center"/>
          </w:tcPr>
          <w:p w14:paraId="1ACCB9D5" w14:textId="363CF4AD" w:rsidR="00BB79EE" w:rsidRDefault="00BB79EE" w:rsidP="00BB79EE">
            <w:pPr>
              <w:jc w:val="center"/>
              <w:rPr>
                <w:b/>
                <w:sz w:val="18"/>
                <w:szCs w:val="18"/>
                <w:lang w:val="it-IT"/>
              </w:rPr>
            </w:pPr>
            <w:r>
              <w:rPr>
                <w:b/>
                <w:sz w:val="18"/>
                <w:szCs w:val="18"/>
                <w:lang w:val="it-IT"/>
              </w:rPr>
              <w:t>2019</w:t>
            </w:r>
          </w:p>
        </w:tc>
        <w:tc>
          <w:tcPr>
            <w:tcW w:w="263" w:type="pct"/>
            <w:vAlign w:val="center"/>
          </w:tcPr>
          <w:p w14:paraId="3B01D701" w14:textId="5B835867" w:rsidR="00BB79EE" w:rsidRPr="0071037D" w:rsidRDefault="00BB79EE" w:rsidP="00BB79EE">
            <w:pPr>
              <w:jc w:val="center"/>
              <w:rPr>
                <w:rFonts w:hint="eastAsia"/>
                <w:sz w:val="18"/>
                <w:szCs w:val="18"/>
              </w:rPr>
            </w:pPr>
            <w:r w:rsidRPr="0071037D">
              <w:rPr>
                <w:rFonts w:hint="eastAsia"/>
                <w:sz w:val="18"/>
                <w:szCs w:val="18"/>
              </w:rPr>
              <w:t>赤</w:t>
            </w:r>
          </w:p>
        </w:tc>
        <w:tc>
          <w:tcPr>
            <w:tcW w:w="460" w:type="pct"/>
            <w:vAlign w:val="center"/>
          </w:tcPr>
          <w:p w14:paraId="50A204CC" w14:textId="58E3532A" w:rsidR="00BB79EE" w:rsidRDefault="00BB79EE" w:rsidP="00BB79EE">
            <w:pPr>
              <w:jc w:val="center"/>
              <w:rPr>
                <w:b/>
                <w:sz w:val="16"/>
                <w:szCs w:val="16"/>
              </w:rPr>
            </w:pPr>
            <w:r>
              <w:rPr>
                <w:b/>
                <w:sz w:val="16"/>
                <w:szCs w:val="16"/>
              </w:rPr>
              <w:t>750</w:t>
            </w:r>
            <w:r>
              <w:rPr>
                <w:rFonts w:hint="eastAsia"/>
                <w:b/>
                <w:sz w:val="16"/>
                <w:szCs w:val="16"/>
              </w:rPr>
              <w:t>ｍ</w:t>
            </w:r>
            <w:r>
              <w:rPr>
                <w:rFonts w:hint="eastAsia"/>
                <w:sz w:val="16"/>
                <w:szCs w:val="16"/>
              </w:rPr>
              <w:t>ｌ</w:t>
            </w:r>
          </w:p>
        </w:tc>
        <w:tc>
          <w:tcPr>
            <w:tcW w:w="461" w:type="pct"/>
            <w:vAlign w:val="center"/>
          </w:tcPr>
          <w:p w14:paraId="729EF23A" w14:textId="23FA53BE" w:rsidR="00BB79EE" w:rsidRPr="00F90A7B" w:rsidRDefault="00BB79EE" w:rsidP="00BB79EE">
            <w:pPr>
              <w:jc w:val="center"/>
              <w:rPr>
                <w:rFonts w:cs="Calibri"/>
                <w:b/>
                <w:sz w:val="18"/>
                <w:lang w:val="it-IT"/>
              </w:rPr>
            </w:pPr>
            <w:r w:rsidRPr="00F90A7B">
              <w:rPr>
                <w:b/>
                <w:sz w:val="18"/>
              </w:rPr>
              <w:t>\5,</w:t>
            </w:r>
            <w:r>
              <w:rPr>
                <w:rFonts w:hint="eastAsia"/>
                <w:b/>
                <w:sz w:val="18"/>
              </w:rPr>
              <w:t>8</w:t>
            </w:r>
            <w:r w:rsidRPr="00F90A7B">
              <w:rPr>
                <w:b/>
                <w:sz w:val="18"/>
              </w:rPr>
              <w:t>00</w:t>
            </w:r>
          </w:p>
        </w:tc>
        <w:tc>
          <w:tcPr>
            <w:tcW w:w="2302" w:type="pct"/>
          </w:tcPr>
          <w:p w14:paraId="56BF9F65" w14:textId="2711E04C" w:rsidR="00BB79EE" w:rsidRDefault="00BB79EE" w:rsidP="00BB79EE">
            <w:pPr>
              <w:rPr>
                <w:rFonts w:hint="eastAsia"/>
                <w:sz w:val="14"/>
              </w:rPr>
            </w:pPr>
            <w:r>
              <w:rPr>
                <w:rFonts w:hint="eastAsia"/>
                <w:sz w:val="14"/>
                <w:szCs w:val="21"/>
              </w:rPr>
              <w:t>マルツェミーノ、樹齢</w:t>
            </w:r>
            <w:r>
              <w:rPr>
                <w:sz w:val="14"/>
                <w:szCs w:val="21"/>
              </w:rPr>
              <w:t>10</w:t>
            </w:r>
            <w:r>
              <w:rPr>
                <w:rFonts w:hint="eastAsia"/>
                <w:sz w:val="14"/>
                <w:szCs w:val="21"/>
              </w:rPr>
              <w:t>～</w:t>
            </w:r>
            <w:r>
              <w:rPr>
                <w:sz w:val="14"/>
                <w:szCs w:val="21"/>
              </w:rPr>
              <w:t>35</w:t>
            </w:r>
            <w:r>
              <w:rPr>
                <w:rFonts w:hint="eastAsia"/>
                <w:sz w:val="14"/>
                <w:szCs w:val="21"/>
              </w:rPr>
              <w:t>年。収穫後、セメントタンクの中で約</w:t>
            </w:r>
            <w:r>
              <w:rPr>
                <w:sz w:val="14"/>
                <w:szCs w:val="21"/>
              </w:rPr>
              <w:t>1</w:t>
            </w:r>
            <w:r>
              <w:rPr>
                <w:rFonts w:hint="eastAsia"/>
                <w:sz w:val="14"/>
                <w:szCs w:val="21"/>
              </w:rPr>
              <w:t>か月、果皮と共に醗酵を行う。他に全体の</w:t>
            </w:r>
            <w:r>
              <w:rPr>
                <w:rFonts w:hint="eastAsia"/>
                <w:sz w:val="14"/>
                <w:szCs w:val="21"/>
              </w:rPr>
              <w:t>4</w:t>
            </w:r>
            <w:r>
              <w:rPr>
                <w:sz w:val="14"/>
                <w:szCs w:val="21"/>
              </w:rPr>
              <w:t>0%</w:t>
            </w:r>
            <w:r>
              <w:rPr>
                <w:rFonts w:hint="eastAsia"/>
                <w:sz w:val="14"/>
                <w:szCs w:val="21"/>
              </w:rPr>
              <w:t>のブドウは約</w:t>
            </w:r>
            <w:r>
              <w:rPr>
                <w:rFonts w:hint="eastAsia"/>
                <w:sz w:val="14"/>
                <w:szCs w:val="21"/>
              </w:rPr>
              <w:t>1</w:t>
            </w:r>
            <w:r>
              <w:rPr>
                <w:rFonts w:hint="eastAsia"/>
                <w:sz w:val="14"/>
                <w:szCs w:val="21"/>
              </w:rPr>
              <w:t>カ月のアパッシメントを行った後、除梗せずにセメントタンクに加えて約</w:t>
            </w:r>
            <w:r>
              <w:rPr>
                <w:sz w:val="14"/>
                <w:szCs w:val="21"/>
              </w:rPr>
              <w:t>1</w:t>
            </w:r>
            <w:r>
              <w:rPr>
                <w:rFonts w:hint="eastAsia"/>
                <w:sz w:val="14"/>
                <w:szCs w:val="21"/>
              </w:rPr>
              <w:t>か月。圧搾後、</w:t>
            </w:r>
            <w:r>
              <w:rPr>
                <w:sz w:val="14"/>
                <w:szCs w:val="21"/>
              </w:rPr>
              <w:t>750</w:t>
            </w:r>
            <w:r>
              <w:rPr>
                <w:rFonts w:hint="eastAsia"/>
                <w:sz w:val="14"/>
                <w:szCs w:val="21"/>
              </w:rPr>
              <w:t>Ｌの木樽にて</w:t>
            </w:r>
            <w:r>
              <w:rPr>
                <w:sz w:val="14"/>
                <w:szCs w:val="21"/>
              </w:rPr>
              <w:t>24</w:t>
            </w:r>
            <w:r>
              <w:rPr>
                <w:rFonts w:hint="eastAsia"/>
                <w:sz w:val="14"/>
                <w:szCs w:val="21"/>
              </w:rPr>
              <w:t>か月、ボトル詰め後さらに</w:t>
            </w:r>
            <w:r>
              <w:rPr>
                <w:sz w:val="14"/>
                <w:szCs w:val="21"/>
              </w:rPr>
              <w:t>36</w:t>
            </w:r>
            <w:r>
              <w:rPr>
                <w:rFonts w:hint="eastAsia"/>
                <w:sz w:val="14"/>
                <w:szCs w:val="21"/>
              </w:rPr>
              <w:t>か月熟成。</w:t>
            </w:r>
            <w:r w:rsidRPr="00ED5D59">
              <w:rPr>
                <w:rFonts w:hint="eastAsia"/>
                <w:sz w:val="14"/>
                <w:szCs w:val="21"/>
              </w:rPr>
              <w:t>凝縮を感じつつもとても軽やかで、他のワインにはない透明感を持った赤。</w:t>
            </w:r>
          </w:p>
        </w:tc>
      </w:tr>
    </w:tbl>
    <w:p w14:paraId="1662884F" w14:textId="620ED9C4" w:rsidR="00535220" w:rsidRPr="00D8390E" w:rsidRDefault="00535220" w:rsidP="00535220">
      <w:pPr>
        <w:spacing w:line="240" w:lineRule="atLeast"/>
        <w:jc w:val="left"/>
        <w:rPr>
          <w:b/>
          <w:bCs/>
          <w:sz w:val="32"/>
          <w:szCs w:val="21"/>
          <w:u w:val="single"/>
          <w:lang w:val="it-IT"/>
        </w:rPr>
      </w:pPr>
      <w:r>
        <w:rPr>
          <w:rFonts w:hint="eastAsia"/>
          <w:b/>
          <w:bCs/>
          <w:sz w:val="32"/>
          <w:szCs w:val="21"/>
          <w:u w:val="single"/>
          <w:lang w:val="it-IT"/>
        </w:rPr>
        <w:t>Bonavita</w:t>
      </w:r>
      <w:r>
        <w:rPr>
          <w:rFonts w:hint="eastAsia"/>
          <w:b/>
          <w:bCs/>
          <w:sz w:val="18"/>
          <w:u w:val="single"/>
          <w:lang w:val="it-IT"/>
        </w:rPr>
        <w:t>ボナヴィータ</w:t>
      </w:r>
      <w:r w:rsidRPr="00D8390E">
        <w:rPr>
          <w:b/>
          <w:bCs/>
          <w:sz w:val="16"/>
          <w:u w:val="single"/>
          <w:lang w:val="it-IT"/>
        </w:rPr>
        <w:t xml:space="preserve"> </w:t>
      </w:r>
      <w:r w:rsidRPr="00D8390E">
        <w:rPr>
          <w:sz w:val="16"/>
          <w:u w:val="single"/>
          <w:lang w:val="it-IT"/>
        </w:rPr>
        <w:t xml:space="preserve">                           </w:t>
      </w:r>
      <w:r>
        <w:rPr>
          <w:rFonts w:hint="eastAsia"/>
          <w:sz w:val="16"/>
          <w:u w:val="single"/>
          <w:lang w:val="it-IT"/>
        </w:rPr>
        <w:t xml:space="preserve">                                            </w:t>
      </w:r>
      <w:r w:rsidRPr="00D8390E">
        <w:rPr>
          <w:sz w:val="16"/>
          <w:u w:val="single"/>
          <w:lang w:val="it-IT"/>
        </w:rPr>
        <w:t xml:space="preserve">    </w:t>
      </w:r>
      <w:r>
        <w:rPr>
          <w:rFonts w:hint="eastAsia"/>
          <w:sz w:val="16"/>
          <w:u w:val="single"/>
          <w:lang w:val="it-IT"/>
        </w:rPr>
        <w:t>シチリア</w:t>
      </w:r>
      <w:r w:rsidRPr="00D8390E">
        <w:rPr>
          <w:sz w:val="16"/>
          <w:u w:val="single"/>
          <w:lang w:val="it-IT"/>
        </w:rPr>
        <w:t>ー</w:t>
      </w:r>
      <w:r>
        <w:rPr>
          <w:rFonts w:hint="eastAsia"/>
          <w:sz w:val="16"/>
          <w:u w:val="single"/>
          <w:lang w:val="it-IT"/>
        </w:rPr>
        <w:t>メッシーナ</w:t>
      </w:r>
      <w:r w:rsidRPr="00D8390E">
        <w:rPr>
          <w:sz w:val="16"/>
          <w:szCs w:val="8"/>
          <w:u w:val="single"/>
          <w:lang w:val="it-IT"/>
        </w:rPr>
        <w:t>ー</w:t>
      </w:r>
      <w:r>
        <w:rPr>
          <w:rFonts w:hint="eastAsia"/>
          <w:sz w:val="16"/>
          <w:szCs w:val="8"/>
          <w:u w:val="single"/>
          <w:lang w:val="it-IT"/>
        </w:rPr>
        <w:t>ファーロ</w:t>
      </w:r>
      <w:r>
        <w:rPr>
          <w:rFonts w:hint="eastAsia"/>
          <w:sz w:val="16"/>
          <w:szCs w:val="8"/>
          <w:u w:val="single"/>
          <w:lang w:val="it-IT"/>
        </w:rPr>
        <w:t xml:space="preserve"> </w:t>
      </w:r>
      <w:r>
        <w:rPr>
          <w:rFonts w:hint="eastAsia"/>
          <w:sz w:val="16"/>
          <w:szCs w:val="8"/>
          <w:u w:val="single"/>
          <w:lang w:val="it-IT"/>
        </w:rPr>
        <w:t>スーペリオーレ</w:t>
      </w:r>
    </w:p>
    <w:tbl>
      <w:tblPr>
        <w:tblStyle w:val="1"/>
        <w:tblW w:w="5000" w:type="pct"/>
        <w:tblLayout w:type="fixed"/>
        <w:tblLook w:val="04A0" w:firstRow="1" w:lastRow="0" w:firstColumn="1" w:lastColumn="0" w:noHBand="0" w:noVBand="1"/>
      </w:tblPr>
      <w:tblGrid>
        <w:gridCol w:w="2411"/>
        <w:gridCol w:w="851"/>
        <w:gridCol w:w="567"/>
        <w:gridCol w:w="991"/>
        <w:gridCol w:w="993"/>
        <w:gridCol w:w="4959"/>
      </w:tblGrid>
      <w:tr w:rsidR="00535220" w:rsidRPr="00D8390E" w14:paraId="1B9E5308" w14:textId="77777777" w:rsidTr="00535220">
        <w:trPr>
          <w:trHeight w:val="156"/>
        </w:trPr>
        <w:tc>
          <w:tcPr>
            <w:tcW w:w="1119" w:type="pct"/>
          </w:tcPr>
          <w:p w14:paraId="5D13FC10" w14:textId="77777777" w:rsidR="00535220" w:rsidRPr="00D8390E" w:rsidRDefault="00535220" w:rsidP="00661861">
            <w:pPr>
              <w:jc w:val="center"/>
              <w:rPr>
                <w:sz w:val="14"/>
                <w:szCs w:val="18"/>
                <w:lang w:val="it-IT"/>
              </w:rPr>
            </w:pPr>
            <w:r w:rsidRPr="00D8390E">
              <w:rPr>
                <w:sz w:val="14"/>
                <w:szCs w:val="18"/>
                <w:lang w:val="it-IT"/>
              </w:rPr>
              <w:t>ワイン名</w:t>
            </w:r>
          </w:p>
        </w:tc>
        <w:tc>
          <w:tcPr>
            <w:tcW w:w="395" w:type="pct"/>
          </w:tcPr>
          <w:p w14:paraId="62B9E8F2" w14:textId="77777777" w:rsidR="00535220" w:rsidRPr="00D8390E" w:rsidRDefault="00535220" w:rsidP="00661861">
            <w:pPr>
              <w:jc w:val="center"/>
              <w:rPr>
                <w:sz w:val="12"/>
                <w:szCs w:val="18"/>
                <w:lang w:val="it-IT"/>
              </w:rPr>
            </w:pPr>
            <w:r w:rsidRPr="00D8390E">
              <w:rPr>
                <w:sz w:val="12"/>
                <w:szCs w:val="18"/>
                <w:lang w:val="it-IT"/>
              </w:rPr>
              <w:t>ヴィンテージ</w:t>
            </w:r>
          </w:p>
        </w:tc>
        <w:tc>
          <w:tcPr>
            <w:tcW w:w="263" w:type="pct"/>
          </w:tcPr>
          <w:p w14:paraId="112A84C7" w14:textId="77777777" w:rsidR="00535220" w:rsidRPr="00D8390E" w:rsidRDefault="00535220" w:rsidP="00661861">
            <w:pPr>
              <w:jc w:val="center"/>
              <w:rPr>
                <w:sz w:val="14"/>
                <w:szCs w:val="14"/>
                <w:lang w:val="it-IT"/>
              </w:rPr>
            </w:pPr>
            <w:r w:rsidRPr="00D8390E">
              <w:rPr>
                <w:sz w:val="14"/>
                <w:szCs w:val="14"/>
                <w:lang w:val="it-IT"/>
              </w:rPr>
              <w:t>種類</w:t>
            </w:r>
          </w:p>
        </w:tc>
        <w:tc>
          <w:tcPr>
            <w:tcW w:w="460" w:type="pct"/>
          </w:tcPr>
          <w:p w14:paraId="2734793F" w14:textId="0BDDCB97" w:rsidR="00535220" w:rsidRPr="00D8390E" w:rsidRDefault="00535220" w:rsidP="00661861">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461" w:type="pct"/>
          </w:tcPr>
          <w:p w14:paraId="231C2D25" w14:textId="77777777" w:rsidR="00535220" w:rsidRPr="00D8390E" w:rsidRDefault="00535220" w:rsidP="00661861">
            <w:pPr>
              <w:jc w:val="center"/>
              <w:rPr>
                <w:sz w:val="14"/>
                <w:szCs w:val="18"/>
                <w:lang w:val="it-IT"/>
              </w:rPr>
            </w:pPr>
            <w:r w:rsidRPr="00D8390E">
              <w:rPr>
                <w:sz w:val="14"/>
                <w:szCs w:val="18"/>
                <w:lang w:val="it-IT"/>
              </w:rPr>
              <w:t>上代</w:t>
            </w:r>
            <w:r w:rsidRPr="00D8390E">
              <w:rPr>
                <w:sz w:val="14"/>
                <w:szCs w:val="18"/>
              </w:rPr>
              <w:t>（</w:t>
            </w:r>
            <w:r w:rsidRPr="00D8390E">
              <w:rPr>
                <w:sz w:val="14"/>
                <w:szCs w:val="18"/>
                <w:lang w:val="it-IT"/>
              </w:rPr>
              <w:t>税別</w:t>
            </w:r>
            <w:r w:rsidRPr="00D8390E">
              <w:rPr>
                <w:sz w:val="14"/>
                <w:szCs w:val="18"/>
              </w:rPr>
              <w:t>）</w:t>
            </w:r>
          </w:p>
        </w:tc>
        <w:tc>
          <w:tcPr>
            <w:tcW w:w="2302" w:type="pct"/>
          </w:tcPr>
          <w:p w14:paraId="0AFCB452" w14:textId="77777777" w:rsidR="00535220" w:rsidRPr="00D8390E" w:rsidRDefault="00535220" w:rsidP="00661861">
            <w:pPr>
              <w:jc w:val="center"/>
              <w:rPr>
                <w:sz w:val="14"/>
                <w:szCs w:val="18"/>
                <w:lang w:val="it-IT"/>
              </w:rPr>
            </w:pPr>
            <w:r w:rsidRPr="00D8390E">
              <w:rPr>
                <w:sz w:val="14"/>
                <w:szCs w:val="18"/>
                <w:lang w:val="it-IT"/>
              </w:rPr>
              <w:t>メモ</w:t>
            </w:r>
          </w:p>
        </w:tc>
      </w:tr>
      <w:tr w:rsidR="00535220" w:rsidRPr="00D8390E" w14:paraId="6CF03A04" w14:textId="77777777" w:rsidTr="00535220">
        <w:trPr>
          <w:trHeight w:val="777"/>
        </w:trPr>
        <w:tc>
          <w:tcPr>
            <w:tcW w:w="1119" w:type="pct"/>
          </w:tcPr>
          <w:p w14:paraId="23E417F3" w14:textId="77777777" w:rsidR="00535220" w:rsidRPr="00D8390E" w:rsidRDefault="00535220" w:rsidP="00661861">
            <w:pPr>
              <w:jc w:val="left"/>
              <w:rPr>
                <w:b/>
                <w:lang w:val="it-IT"/>
              </w:rPr>
            </w:pPr>
            <w:r>
              <w:rPr>
                <w:rFonts w:hint="eastAsia"/>
                <w:b/>
                <w:lang w:val="it-IT"/>
              </w:rPr>
              <w:t>Rosato</w:t>
            </w:r>
            <w:r w:rsidRPr="00D8390E">
              <w:rPr>
                <w:b/>
                <w:sz w:val="16"/>
                <w:szCs w:val="16"/>
                <w:lang w:val="it-IT"/>
              </w:rPr>
              <w:t xml:space="preserve"> </w:t>
            </w:r>
          </w:p>
          <w:p w14:paraId="0077880B" w14:textId="77777777" w:rsidR="00535220" w:rsidRPr="00D8390E" w:rsidRDefault="00535220" w:rsidP="00661861">
            <w:pPr>
              <w:jc w:val="left"/>
              <w:rPr>
                <w:bCs/>
                <w:sz w:val="16"/>
              </w:rPr>
            </w:pPr>
            <w:r>
              <w:rPr>
                <w:rFonts w:hint="eastAsia"/>
                <w:bCs/>
                <w:sz w:val="16"/>
              </w:rPr>
              <w:t>ロザート</w:t>
            </w:r>
            <w:r w:rsidRPr="00D8390E">
              <w:rPr>
                <w:bCs/>
                <w:sz w:val="16"/>
              </w:rPr>
              <w:t xml:space="preserve"> </w:t>
            </w:r>
          </w:p>
          <w:p w14:paraId="04AABB68" w14:textId="77777777" w:rsidR="00535220" w:rsidRPr="004D047A" w:rsidRDefault="00535220" w:rsidP="00661861">
            <w:pPr>
              <w:jc w:val="left"/>
              <w:rPr>
                <w:b/>
                <w:sz w:val="16"/>
                <w:u w:val="single"/>
                <w:lang w:val="it-IT"/>
              </w:rPr>
            </w:pPr>
            <w:r>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rPr>
              <w:t>新ヴィンテージ</w:t>
            </w:r>
            <w:r>
              <w:rPr>
                <w:rFonts w:ascii="HGP創英角ｺﾞｼｯｸUB" w:eastAsia="HGP創英角ｺﾞｼｯｸUB" w:hAnsi="HGP創英角ｺﾞｼｯｸUB" w:hint="eastAsia"/>
                <w:bCs/>
                <w:color w:val="00B050"/>
                <w:sz w:val="16"/>
                <w:lang w:val="it-IT"/>
              </w:rPr>
              <w:t>≫</w:t>
            </w:r>
          </w:p>
        </w:tc>
        <w:tc>
          <w:tcPr>
            <w:tcW w:w="395" w:type="pct"/>
            <w:vAlign w:val="center"/>
          </w:tcPr>
          <w:p w14:paraId="24E43B1B" w14:textId="77777777" w:rsidR="00535220" w:rsidRPr="00405980" w:rsidRDefault="00535220" w:rsidP="00661861">
            <w:pPr>
              <w:jc w:val="center"/>
              <w:rPr>
                <w:b/>
                <w:sz w:val="18"/>
                <w:lang w:val="it-IT"/>
              </w:rPr>
            </w:pPr>
            <w:r w:rsidRPr="00405980">
              <w:rPr>
                <w:rFonts w:hint="eastAsia"/>
                <w:b/>
                <w:sz w:val="18"/>
                <w:lang w:val="it-IT"/>
              </w:rPr>
              <w:t>20</w:t>
            </w:r>
            <w:r>
              <w:rPr>
                <w:b/>
                <w:sz w:val="18"/>
                <w:lang w:val="it-IT"/>
              </w:rPr>
              <w:t>2</w:t>
            </w:r>
            <w:r>
              <w:rPr>
                <w:rFonts w:hint="eastAsia"/>
                <w:b/>
                <w:sz w:val="18"/>
                <w:lang w:val="it-IT"/>
              </w:rPr>
              <w:t>2</w:t>
            </w:r>
          </w:p>
        </w:tc>
        <w:tc>
          <w:tcPr>
            <w:tcW w:w="263" w:type="pct"/>
            <w:vAlign w:val="center"/>
          </w:tcPr>
          <w:p w14:paraId="62BC543B" w14:textId="77777777" w:rsidR="00535220" w:rsidRPr="00D8390E" w:rsidRDefault="00535220" w:rsidP="00661861">
            <w:pPr>
              <w:jc w:val="center"/>
              <w:rPr>
                <w:sz w:val="18"/>
                <w:szCs w:val="18"/>
              </w:rPr>
            </w:pPr>
            <w:r>
              <w:rPr>
                <w:rFonts w:hint="eastAsia"/>
                <w:sz w:val="18"/>
                <w:szCs w:val="18"/>
              </w:rPr>
              <w:t>ロゼ</w:t>
            </w:r>
          </w:p>
        </w:tc>
        <w:tc>
          <w:tcPr>
            <w:tcW w:w="460" w:type="pct"/>
            <w:vAlign w:val="center"/>
          </w:tcPr>
          <w:p w14:paraId="6DF838AE" w14:textId="77777777" w:rsidR="00535220" w:rsidRPr="00D8390E" w:rsidRDefault="00535220" w:rsidP="00661861">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66A35A41" w14:textId="77777777" w:rsidR="00535220" w:rsidRPr="00D8390E" w:rsidRDefault="00535220" w:rsidP="00661861">
            <w:pPr>
              <w:jc w:val="center"/>
              <w:rPr>
                <w:b/>
                <w:sz w:val="18"/>
                <w:szCs w:val="18"/>
              </w:rPr>
            </w:pPr>
            <w:r w:rsidRPr="00D8390E">
              <w:rPr>
                <w:b/>
                <w:sz w:val="18"/>
              </w:rPr>
              <w:t>￥</w:t>
            </w:r>
            <w:r>
              <w:rPr>
                <w:rFonts w:hint="eastAsia"/>
                <w:b/>
                <w:sz w:val="18"/>
              </w:rPr>
              <w:t>3</w:t>
            </w:r>
            <w:r>
              <w:rPr>
                <w:b/>
                <w:sz w:val="18"/>
              </w:rPr>
              <w:t>,</w:t>
            </w:r>
            <w:r>
              <w:rPr>
                <w:rFonts w:hint="eastAsia"/>
                <w:b/>
                <w:sz w:val="18"/>
              </w:rPr>
              <w:t>8</w:t>
            </w:r>
            <w:r>
              <w:rPr>
                <w:b/>
                <w:sz w:val="18"/>
              </w:rPr>
              <w:t>00</w:t>
            </w:r>
          </w:p>
        </w:tc>
        <w:tc>
          <w:tcPr>
            <w:tcW w:w="2302" w:type="pct"/>
          </w:tcPr>
          <w:p w14:paraId="23CA50F2" w14:textId="77777777" w:rsidR="00535220" w:rsidRDefault="00535220" w:rsidP="00661861">
            <w:pPr>
              <w:rPr>
                <w:sz w:val="14"/>
              </w:rPr>
            </w:pPr>
            <w:r w:rsidRPr="00744569">
              <w:rPr>
                <w:sz w:val="14"/>
              </w:rPr>
              <w:t>ネレ</w:t>
            </w:r>
            <w:r>
              <w:rPr>
                <w:rFonts w:hint="eastAsia"/>
                <w:sz w:val="14"/>
              </w:rPr>
              <w:t>ッ</w:t>
            </w:r>
            <w:r w:rsidRPr="00744569">
              <w:rPr>
                <w:sz w:val="14"/>
              </w:rPr>
              <w:t>ロ</w:t>
            </w:r>
            <w:r>
              <w:rPr>
                <w:rFonts w:hint="eastAsia"/>
                <w:sz w:val="14"/>
              </w:rPr>
              <w:t xml:space="preserve"> </w:t>
            </w:r>
            <w:r w:rsidRPr="00744569">
              <w:rPr>
                <w:sz w:val="14"/>
              </w:rPr>
              <w:t>マスカレーゼ、ネレッロ　カプッチョ、ノチェ</w:t>
            </w:r>
            <w:r>
              <w:rPr>
                <w:rFonts w:hint="eastAsia"/>
                <w:sz w:val="14"/>
              </w:rPr>
              <w:t>ー</w:t>
            </w:r>
            <w:r w:rsidRPr="00744569">
              <w:rPr>
                <w:sz w:val="14"/>
              </w:rPr>
              <w:t>ラ</w:t>
            </w:r>
            <w:r>
              <w:rPr>
                <w:rFonts w:hint="eastAsia"/>
                <w:sz w:val="14"/>
              </w:rPr>
              <w:t>、樹齢</w:t>
            </w:r>
            <w:r>
              <w:rPr>
                <w:rFonts w:hint="eastAsia"/>
                <w:sz w:val="14"/>
              </w:rPr>
              <w:t>30</w:t>
            </w:r>
            <w:r>
              <w:rPr>
                <w:rFonts w:hint="eastAsia"/>
                <w:sz w:val="14"/>
              </w:rPr>
              <w:t>～</w:t>
            </w:r>
            <w:r>
              <w:rPr>
                <w:rFonts w:hint="eastAsia"/>
                <w:sz w:val="14"/>
              </w:rPr>
              <w:t>55</w:t>
            </w:r>
            <w:r>
              <w:rPr>
                <w:rFonts w:hint="eastAsia"/>
                <w:sz w:val="14"/>
              </w:rPr>
              <w:t>年。</w:t>
            </w:r>
          </w:p>
          <w:p w14:paraId="20F1F7CF" w14:textId="77777777" w:rsidR="00391F64" w:rsidRDefault="00535220" w:rsidP="00661861">
            <w:pPr>
              <w:jc w:val="left"/>
              <w:rPr>
                <w:sz w:val="14"/>
              </w:rPr>
            </w:pPr>
            <w:r>
              <w:rPr>
                <w:rFonts w:hint="eastAsia"/>
                <w:sz w:val="14"/>
              </w:rPr>
              <w:t>収穫後果皮と共に</w:t>
            </w:r>
            <w:r>
              <w:rPr>
                <w:rFonts w:hint="eastAsia"/>
                <w:sz w:val="14"/>
              </w:rPr>
              <w:t>1</w:t>
            </w:r>
            <w:r>
              <w:rPr>
                <w:sz w:val="14"/>
              </w:rPr>
              <w:t>2</w:t>
            </w:r>
            <w:r>
              <w:rPr>
                <w:rFonts w:hint="eastAsia"/>
                <w:sz w:val="14"/>
              </w:rPr>
              <w:t>時間、醗酵が始まるのを待ってから圧搾。セメントタンクにて醗酵</w:t>
            </w:r>
            <w:r w:rsidR="00391F64">
              <w:rPr>
                <w:rFonts w:hint="eastAsia"/>
                <w:sz w:val="14"/>
              </w:rPr>
              <w:t>,</w:t>
            </w:r>
          </w:p>
          <w:p w14:paraId="23902BE2" w14:textId="4AE6F01E" w:rsidR="00535220" w:rsidRPr="00D8390E" w:rsidRDefault="00391F64" w:rsidP="00661861">
            <w:pPr>
              <w:jc w:val="left"/>
              <w:rPr>
                <w:b/>
                <w:bCs/>
                <w:sz w:val="14"/>
              </w:rPr>
            </w:pPr>
            <w:r>
              <w:rPr>
                <w:rFonts w:hint="eastAsia"/>
                <w:sz w:val="14"/>
              </w:rPr>
              <w:t>熟成</w:t>
            </w:r>
            <w:r w:rsidR="00535220">
              <w:rPr>
                <w:rFonts w:hint="eastAsia"/>
                <w:sz w:val="14"/>
              </w:rPr>
              <w:t>。果皮のタンニン、エキスを持った熟成の可能性を感じるロゼ。リリースより</w:t>
            </w:r>
            <w:r w:rsidR="00535220">
              <w:rPr>
                <w:rFonts w:hint="eastAsia"/>
                <w:sz w:val="14"/>
              </w:rPr>
              <w:t>2</w:t>
            </w:r>
            <w:r w:rsidR="00535220">
              <w:rPr>
                <w:rFonts w:hint="eastAsia"/>
                <w:sz w:val="14"/>
              </w:rPr>
              <w:t>年の熟成期間によって、素晴らしい状態になりました。気温の高いシチリアで、収穫を</w:t>
            </w:r>
            <w:r w:rsidR="00535220">
              <w:rPr>
                <w:rFonts w:hint="eastAsia"/>
                <w:sz w:val="14"/>
              </w:rPr>
              <w:t>10</w:t>
            </w:r>
            <w:r w:rsidR="00535220">
              <w:rPr>
                <w:rFonts w:hint="eastAsia"/>
                <w:sz w:val="14"/>
              </w:rPr>
              <w:t>月中旬まで待てることにも驚きます。完熟した果皮の持つ香り、複雑さ。魅力的なロザート。</w:t>
            </w:r>
          </w:p>
        </w:tc>
      </w:tr>
      <w:tr w:rsidR="00535220" w:rsidRPr="00D8390E" w14:paraId="7869824F" w14:textId="77777777" w:rsidTr="00535220">
        <w:trPr>
          <w:trHeight w:val="946"/>
        </w:trPr>
        <w:tc>
          <w:tcPr>
            <w:tcW w:w="1119" w:type="pct"/>
          </w:tcPr>
          <w:p w14:paraId="56EE9F24" w14:textId="77777777" w:rsidR="00535220" w:rsidRDefault="00535220" w:rsidP="00661861">
            <w:pPr>
              <w:jc w:val="left"/>
              <w:rPr>
                <w:b/>
                <w:lang w:val="it-IT"/>
              </w:rPr>
            </w:pPr>
            <w:r>
              <w:rPr>
                <w:rFonts w:hint="eastAsia"/>
                <w:b/>
                <w:lang w:val="it-IT"/>
              </w:rPr>
              <w:lastRenderedPageBreak/>
              <w:t>Faro</w:t>
            </w:r>
            <w:r>
              <w:rPr>
                <w:rFonts w:hint="eastAsia"/>
                <w:b/>
                <w:lang w:val="it-IT"/>
              </w:rPr>
              <w:t xml:space="preserve">　　　</w:t>
            </w:r>
            <w:r w:rsidRPr="00BC48E0">
              <w:rPr>
                <w:rFonts w:hint="eastAsia"/>
                <w:b/>
                <w:sz w:val="16"/>
                <w:szCs w:val="16"/>
                <w:lang w:val="it-IT"/>
              </w:rPr>
              <w:t>D</w:t>
            </w:r>
            <w:r w:rsidRPr="00BC48E0">
              <w:rPr>
                <w:b/>
                <w:sz w:val="16"/>
                <w:szCs w:val="16"/>
                <w:lang w:val="it-IT"/>
              </w:rPr>
              <w:t>OC</w:t>
            </w:r>
          </w:p>
          <w:p w14:paraId="1B5C134E" w14:textId="77777777" w:rsidR="00535220" w:rsidRDefault="00535220" w:rsidP="00661861">
            <w:pPr>
              <w:jc w:val="left"/>
              <w:rPr>
                <w:bCs/>
                <w:sz w:val="16"/>
                <w:szCs w:val="16"/>
                <w:lang w:val="it-IT"/>
              </w:rPr>
            </w:pPr>
            <w:r>
              <w:rPr>
                <w:rFonts w:hint="eastAsia"/>
                <w:bCs/>
                <w:sz w:val="16"/>
                <w:szCs w:val="16"/>
                <w:lang w:val="it-IT"/>
              </w:rPr>
              <w:t>ファーロ</w:t>
            </w:r>
          </w:p>
          <w:p w14:paraId="365D480A" w14:textId="77777777" w:rsidR="00535220" w:rsidRPr="004D047A" w:rsidRDefault="00535220" w:rsidP="00661861">
            <w:pPr>
              <w:jc w:val="left"/>
              <w:rPr>
                <w:b/>
                <w:color w:val="00B050"/>
                <w:sz w:val="16"/>
                <w:lang w:val="it-IT"/>
              </w:rPr>
            </w:pPr>
            <w:r>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rPr>
              <w:t>新ヴィンテージ</w:t>
            </w:r>
            <w:r>
              <w:rPr>
                <w:rFonts w:ascii="HGP創英角ｺﾞｼｯｸUB" w:eastAsia="HGP創英角ｺﾞｼｯｸUB" w:hAnsi="HGP創英角ｺﾞｼｯｸUB" w:hint="eastAsia"/>
                <w:bCs/>
                <w:color w:val="00B050"/>
                <w:sz w:val="16"/>
                <w:lang w:val="it-IT"/>
              </w:rPr>
              <w:t>≫</w:t>
            </w:r>
          </w:p>
        </w:tc>
        <w:tc>
          <w:tcPr>
            <w:tcW w:w="395" w:type="pct"/>
            <w:vAlign w:val="center"/>
          </w:tcPr>
          <w:p w14:paraId="33A18405" w14:textId="77777777" w:rsidR="00535220" w:rsidRPr="00405980" w:rsidRDefault="00535220" w:rsidP="00661861">
            <w:pPr>
              <w:jc w:val="center"/>
              <w:rPr>
                <w:b/>
                <w:sz w:val="18"/>
                <w:lang w:val="it-IT"/>
              </w:rPr>
            </w:pPr>
            <w:r>
              <w:rPr>
                <w:rFonts w:hint="eastAsia"/>
                <w:b/>
                <w:sz w:val="18"/>
                <w:lang w:val="it-IT"/>
              </w:rPr>
              <w:t>20</w:t>
            </w:r>
            <w:r>
              <w:rPr>
                <w:b/>
                <w:sz w:val="18"/>
                <w:lang w:val="it-IT"/>
              </w:rPr>
              <w:t>1</w:t>
            </w:r>
            <w:r>
              <w:rPr>
                <w:rFonts w:hint="eastAsia"/>
                <w:b/>
                <w:sz w:val="18"/>
                <w:lang w:val="it-IT"/>
              </w:rPr>
              <w:t>8</w:t>
            </w:r>
          </w:p>
        </w:tc>
        <w:tc>
          <w:tcPr>
            <w:tcW w:w="263" w:type="pct"/>
            <w:vAlign w:val="center"/>
          </w:tcPr>
          <w:p w14:paraId="56528C3B" w14:textId="77777777" w:rsidR="00535220" w:rsidRPr="00D8390E" w:rsidRDefault="00535220" w:rsidP="00661861">
            <w:pPr>
              <w:jc w:val="center"/>
              <w:rPr>
                <w:sz w:val="18"/>
                <w:szCs w:val="18"/>
              </w:rPr>
            </w:pPr>
            <w:r>
              <w:rPr>
                <w:rFonts w:hint="eastAsia"/>
                <w:sz w:val="18"/>
                <w:szCs w:val="18"/>
              </w:rPr>
              <w:t>赤</w:t>
            </w:r>
          </w:p>
        </w:tc>
        <w:tc>
          <w:tcPr>
            <w:tcW w:w="460" w:type="pct"/>
            <w:vAlign w:val="center"/>
          </w:tcPr>
          <w:p w14:paraId="37DA9A29" w14:textId="77777777" w:rsidR="00535220" w:rsidRPr="00D8390E" w:rsidRDefault="00535220" w:rsidP="0066186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5858F1DB" w14:textId="77777777" w:rsidR="00535220" w:rsidRPr="00D8390E" w:rsidRDefault="00535220" w:rsidP="00661861">
            <w:pPr>
              <w:jc w:val="center"/>
              <w:rPr>
                <w:b/>
                <w:sz w:val="18"/>
              </w:rPr>
            </w:pPr>
            <w:r w:rsidRPr="00753C09">
              <w:rPr>
                <w:rFonts w:hint="eastAsia"/>
                <w:b/>
                <w:sz w:val="18"/>
              </w:rPr>
              <w:t>￥</w:t>
            </w:r>
            <w:r>
              <w:rPr>
                <w:rFonts w:hint="eastAsia"/>
                <w:b/>
                <w:sz w:val="18"/>
              </w:rPr>
              <w:t>5,200</w:t>
            </w:r>
          </w:p>
        </w:tc>
        <w:tc>
          <w:tcPr>
            <w:tcW w:w="2302" w:type="pct"/>
          </w:tcPr>
          <w:p w14:paraId="67434C07" w14:textId="77777777" w:rsidR="00535220" w:rsidRDefault="00535220" w:rsidP="00661861">
            <w:pPr>
              <w:rPr>
                <w:sz w:val="14"/>
              </w:rPr>
            </w:pPr>
            <w:r w:rsidRPr="00744569">
              <w:rPr>
                <w:sz w:val="14"/>
              </w:rPr>
              <w:t>ネレ</w:t>
            </w:r>
            <w:r>
              <w:rPr>
                <w:rFonts w:hint="eastAsia"/>
                <w:sz w:val="14"/>
              </w:rPr>
              <w:t>ッ</w:t>
            </w:r>
            <w:r w:rsidRPr="00744569">
              <w:rPr>
                <w:sz w:val="14"/>
              </w:rPr>
              <w:t>ロ</w:t>
            </w:r>
            <w:r>
              <w:rPr>
                <w:rFonts w:hint="eastAsia"/>
                <w:sz w:val="14"/>
              </w:rPr>
              <w:t xml:space="preserve"> </w:t>
            </w:r>
            <w:r w:rsidRPr="00744569">
              <w:rPr>
                <w:sz w:val="14"/>
              </w:rPr>
              <w:t>マスカレーゼ、ネレッロ　カプッチョ、ノチ</w:t>
            </w:r>
            <w:r>
              <w:rPr>
                <w:rFonts w:hint="eastAsia"/>
                <w:sz w:val="14"/>
              </w:rPr>
              <w:t>ェー</w:t>
            </w:r>
            <w:r w:rsidRPr="00744569">
              <w:rPr>
                <w:sz w:val="14"/>
              </w:rPr>
              <w:t>ラ</w:t>
            </w:r>
            <w:r>
              <w:rPr>
                <w:rFonts w:hint="eastAsia"/>
                <w:sz w:val="14"/>
              </w:rPr>
              <w:t>、樹齢</w:t>
            </w:r>
            <w:r>
              <w:rPr>
                <w:rFonts w:hint="eastAsia"/>
                <w:sz w:val="14"/>
              </w:rPr>
              <w:t>30</w:t>
            </w:r>
            <w:r>
              <w:rPr>
                <w:rFonts w:hint="eastAsia"/>
                <w:sz w:val="14"/>
              </w:rPr>
              <w:t>～</w:t>
            </w:r>
            <w:r>
              <w:rPr>
                <w:rFonts w:hint="eastAsia"/>
                <w:sz w:val="14"/>
              </w:rPr>
              <w:t>55</w:t>
            </w:r>
            <w:r>
              <w:rPr>
                <w:rFonts w:hint="eastAsia"/>
                <w:sz w:val="14"/>
              </w:rPr>
              <w:t>年。</w:t>
            </w:r>
          </w:p>
          <w:p w14:paraId="1BC890D8" w14:textId="374578EA" w:rsidR="00535220" w:rsidRPr="00E72D27" w:rsidRDefault="00535220" w:rsidP="00661861">
            <w:pPr>
              <w:pStyle w:val="Web"/>
              <w:shd w:val="clear" w:color="auto" w:fill="FFFFFF"/>
              <w:spacing w:before="0" w:beforeAutospacing="0" w:after="0" w:afterAutospacing="0"/>
              <w:rPr>
                <w:rFonts w:ascii="Verdana" w:eastAsia="HGPｺﾞｼｯｸM" w:hAnsi="Verdana" w:cs="Times New Roman"/>
                <w:kern w:val="2"/>
                <w:sz w:val="14"/>
                <w:szCs w:val="20"/>
              </w:rPr>
            </w:pPr>
            <w:r w:rsidRPr="00E72D27">
              <w:rPr>
                <w:rFonts w:ascii="Verdana" w:eastAsia="HGPｺﾞｼｯｸM" w:hAnsi="Verdana" w:cs="Times New Roman" w:hint="eastAsia"/>
                <w:kern w:val="2"/>
                <w:sz w:val="14"/>
                <w:szCs w:val="20"/>
              </w:rPr>
              <w:t>収穫後、一部除梗せず果皮と共に大樽で</w:t>
            </w:r>
            <w:r>
              <w:rPr>
                <w:rFonts w:ascii="Verdana" w:eastAsia="HGPｺﾞｼｯｸM" w:hAnsi="Verdana" w:cs="Times New Roman" w:hint="eastAsia"/>
                <w:kern w:val="2"/>
                <w:sz w:val="14"/>
                <w:szCs w:val="20"/>
              </w:rPr>
              <w:t>40</w:t>
            </w:r>
            <w:r>
              <w:rPr>
                <w:rFonts w:ascii="Verdana" w:eastAsia="HGPｺﾞｼｯｸM" w:hAnsi="Verdana" w:cs="Times New Roman" w:hint="eastAsia"/>
                <w:kern w:val="2"/>
                <w:sz w:val="14"/>
                <w:szCs w:val="20"/>
              </w:rPr>
              <w:t>日</w:t>
            </w:r>
            <w:r w:rsidRPr="00E72D27">
              <w:rPr>
                <w:rFonts w:ascii="Verdana" w:eastAsia="HGPｺﾞｼｯｸM" w:hAnsi="Verdana" w:cs="Times New Roman" w:hint="eastAsia"/>
                <w:kern w:val="2"/>
                <w:sz w:val="14"/>
                <w:szCs w:val="20"/>
              </w:rPr>
              <w:t>間、ゆっくりと醗酵が進む。</w:t>
            </w:r>
            <w:r>
              <w:rPr>
                <w:rFonts w:ascii="Verdana" w:eastAsia="HGPｺﾞｼｯｸM" w:hAnsi="Verdana" w:cs="Times New Roman" w:hint="eastAsia"/>
                <w:kern w:val="2"/>
                <w:sz w:val="14"/>
                <w:szCs w:val="20"/>
              </w:rPr>
              <w:t>圧搾後、</w:t>
            </w:r>
            <w:r w:rsidRPr="00E72D27">
              <w:rPr>
                <w:rFonts w:ascii="Verdana" w:eastAsia="HGPｺﾞｼｯｸM" w:hAnsi="Verdana" w:cs="Times New Roman" w:hint="eastAsia"/>
                <w:kern w:val="2"/>
                <w:sz w:val="14"/>
                <w:szCs w:val="20"/>
              </w:rPr>
              <w:t>そのまま</w:t>
            </w:r>
            <w:r w:rsidRPr="00E72D27">
              <w:rPr>
                <w:rFonts w:ascii="Verdana" w:eastAsia="HGPｺﾞｼｯｸM" w:hAnsi="Verdana" w:cs="Times New Roman" w:hint="eastAsia"/>
                <w:kern w:val="2"/>
                <w:sz w:val="14"/>
                <w:szCs w:val="20"/>
              </w:rPr>
              <w:t>12</w:t>
            </w:r>
            <w:r w:rsidRPr="00E72D27">
              <w:rPr>
                <w:rFonts w:ascii="Verdana" w:eastAsia="HGPｺﾞｼｯｸM" w:hAnsi="Verdana" w:cs="Times New Roman" w:hint="eastAsia"/>
                <w:kern w:val="2"/>
                <w:sz w:val="14"/>
                <w:szCs w:val="20"/>
              </w:rPr>
              <w:t>か月</w:t>
            </w:r>
            <w:r>
              <w:rPr>
                <w:rFonts w:ascii="Verdana" w:eastAsia="HGPｺﾞｼｯｸM" w:hAnsi="Verdana" w:cs="Times New Roman" w:hint="eastAsia"/>
                <w:kern w:val="2"/>
                <w:sz w:val="14"/>
                <w:szCs w:val="20"/>
              </w:rPr>
              <w:t>大樽にて</w:t>
            </w:r>
            <w:r w:rsidRPr="00E72D27">
              <w:rPr>
                <w:rFonts w:ascii="Verdana" w:eastAsia="HGPｺﾞｼｯｸM" w:hAnsi="Verdana" w:cs="Times New Roman" w:hint="eastAsia"/>
                <w:kern w:val="2"/>
                <w:sz w:val="14"/>
                <w:szCs w:val="20"/>
              </w:rPr>
              <w:t>熟成。</w:t>
            </w:r>
            <w:r>
              <w:rPr>
                <w:rFonts w:ascii="Verdana" w:eastAsia="HGPｺﾞｼｯｸM" w:hAnsi="Verdana" w:cs="Times New Roman" w:hint="eastAsia"/>
                <w:kern w:val="2"/>
                <w:sz w:val="14"/>
                <w:szCs w:val="20"/>
              </w:rPr>
              <w:t>セメントタンクに移し</w:t>
            </w:r>
            <w:r>
              <w:rPr>
                <w:rFonts w:ascii="Verdana" w:eastAsia="HGPｺﾞｼｯｸM" w:hAnsi="Verdana" w:cs="Times New Roman" w:hint="eastAsia"/>
                <w:kern w:val="2"/>
                <w:sz w:val="14"/>
                <w:szCs w:val="20"/>
              </w:rPr>
              <w:t>12</w:t>
            </w:r>
            <w:r>
              <w:rPr>
                <w:rFonts w:ascii="Verdana" w:eastAsia="HGPｺﾞｼｯｸM" w:hAnsi="Verdana" w:cs="Times New Roman" w:hint="eastAsia"/>
                <w:kern w:val="2"/>
                <w:sz w:val="14"/>
                <w:szCs w:val="20"/>
              </w:rPr>
              <w:t>か月、ボトル詰め後</w:t>
            </w:r>
            <w:r>
              <w:rPr>
                <w:rFonts w:ascii="Verdana" w:eastAsia="HGPｺﾞｼｯｸM" w:hAnsi="Verdana" w:cs="Times New Roman" w:hint="eastAsia"/>
                <w:kern w:val="2"/>
                <w:sz w:val="14"/>
                <w:szCs w:val="20"/>
              </w:rPr>
              <w:t>4</w:t>
            </w:r>
            <w:r>
              <w:rPr>
                <w:rFonts w:ascii="Verdana" w:eastAsia="HGPｺﾞｼｯｸM" w:hAnsi="Verdana" w:cs="Times New Roman" w:hint="eastAsia"/>
                <w:kern w:val="2"/>
                <w:sz w:val="14"/>
                <w:szCs w:val="20"/>
              </w:rPr>
              <w:t>年以上熟成期間を経たこと</w:t>
            </w:r>
            <w:r w:rsidR="00875381">
              <w:rPr>
                <w:rFonts w:ascii="Verdana" w:eastAsia="HGPｺﾞｼｯｸM" w:hAnsi="Verdana" w:cs="Times New Roman" w:hint="eastAsia"/>
                <w:kern w:val="2"/>
                <w:sz w:val="14"/>
                <w:szCs w:val="20"/>
              </w:rPr>
              <w:t>で</w:t>
            </w:r>
            <w:r>
              <w:rPr>
                <w:rFonts w:ascii="Verdana" w:eastAsia="HGPｺﾞｼｯｸM" w:hAnsi="Verdana" w:cs="Times New Roman" w:hint="eastAsia"/>
                <w:kern w:val="2"/>
                <w:sz w:val="14"/>
                <w:szCs w:val="20"/>
              </w:rPr>
              <w:t>素晴らしい状態です。</w:t>
            </w:r>
            <w:r w:rsidR="006C2D19" w:rsidRPr="006C2D19">
              <w:rPr>
                <w:rFonts w:ascii="Verdana" w:eastAsia="HGPｺﾞｼｯｸM" w:hAnsi="Verdana" w:cs="Times New Roman" w:hint="eastAsia"/>
                <w:kern w:val="2"/>
                <w:sz w:val="14"/>
                <w:szCs w:val="20"/>
              </w:rPr>
              <w:t>詰まった果実とタンニンは時間によって柔らかく甘味さえ感じるほど。ややざらつくタンニンも心地よく、ネレッロ</w:t>
            </w:r>
            <w:r w:rsidR="006C2D19" w:rsidRPr="006C2D19">
              <w:rPr>
                <w:rFonts w:ascii="Verdana" w:eastAsia="HGPｺﾞｼｯｸM" w:hAnsi="Verdana" w:cs="Times New Roman" w:hint="eastAsia"/>
                <w:kern w:val="2"/>
                <w:sz w:val="14"/>
                <w:szCs w:val="20"/>
              </w:rPr>
              <w:t xml:space="preserve"> </w:t>
            </w:r>
            <w:r w:rsidR="006C2D19" w:rsidRPr="006C2D19">
              <w:rPr>
                <w:rFonts w:ascii="Verdana" w:eastAsia="HGPｺﾞｼｯｸM" w:hAnsi="Verdana" w:cs="Times New Roman" w:hint="eastAsia"/>
                <w:kern w:val="2"/>
                <w:sz w:val="14"/>
                <w:szCs w:val="20"/>
              </w:rPr>
              <w:t>マスカレーゼの妖艶さが素晴らしい。シチリアのワインでありながら、非常に冷涼さ、</w:t>
            </w:r>
            <w:r w:rsidR="00875381">
              <w:rPr>
                <w:rFonts w:ascii="Verdana" w:eastAsia="HGPｺﾞｼｯｸM" w:hAnsi="Verdana" w:cs="Times New Roman" w:hint="eastAsia"/>
                <w:kern w:val="2"/>
                <w:sz w:val="14"/>
                <w:szCs w:val="20"/>
              </w:rPr>
              <w:t>骨格を感じる赤</w:t>
            </w:r>
            <w:r w:rsidR="006C2D19" w:rsidRPr="006C2D19">
              <w:rPr>
                <w:rFonts w:ascii="Verdana" w:eastAsia="HGPｺﾞｼｯｸM" w:hAnsi="Verdana" w:cs="Times New Roman" w:hint="eastAsia"/>
                <w:kern w:val="2"/>
                <w:sz w:val="14"/>
                <w:szCs w:val="20"/>
              </w:rPr>
              <w:t>。</w:t>
            </w:r>
          </w:p>
        </w:tc>
      </w:tr>
      <w:tr w:rsidR="00535220" w:rsidRPr="00D8390E" w14:paraId="37CD9157" w14:textId="77777777" w:rsidTr="00535220">
        <w:trPr>
          <w:trHeight w:val="946"/>
        </w:trPr>
        <w:tc>
          <w:tcPr>
            <w:tcW w:w="1119" w:type="pct"/>
          </w:tcPr>
          <w:p w14:paraId="02B91AB9" w14:textId="77777777" w:rsidR="00535220" w:rsidRDefault="00535220" w:rsidP="00661861">
            <w:pPr>
              <w:jc w:val="left"/>
              <w:rPr>
                <w:b/>
                <w:lang w:val="it-IT"/>
              </w:rPr>
            </w:pPr>
            <w:r>
              <w:rPr>
                <w:rFonts w:hint="eastAsia"/>
                <w:b/>
                <w:lang w:val="it-IT"/>
              </w:rPr>
              <w:t xml:space="preserve">Nocera </w:t>
            </w:r>
            <w:r>
              <w:rPr>
                <w:b/>
                <w:lang w:val="it-IT"/>
              </w:rPr>
              <w:t>“</w:t>
            </w:r>
            <w:r>
              <w:rPr>
                <w:rFonts w:hint="eastAsia"/>
                <w:b/>
                <w:lang w:val="it-IT"/>
              </w:rPr>
              <w:t>ILNO</w:t>
            </w:r>
            <w:r>
              <w:rPr>
                <w:b/>
                <w:lang w:val="it-IT"/>
              </w:rPr>
              <w:t>”</w:t>
            </w:r>
          </w:p>
          <w:p w14:paraId="1242CECD" w14:textId="77777777" w:rsidR="00535220" w:rsidRDefault="00535220" w:rsidP="00661861">
            <w:pPr>
              <w:jc w:val="left"/>
              <w:rPr>
                <w:sz w:val="16"/>
                <w:szCs w:val="16"/>
                <w:lang w:val="it-IT"/>
              </w:rPr>
            </w:pPr>
            <w:r>
              <w:rPr>
                <w:rFonts w:hint="eastAsia"/>
                <w:sz w:val="16"/>
                <w:szCs w:val="16"/>
                <w:lang w:val="it-IT"/>
              </w:rPr>
              <w:t>ノチェーラ“</w:t>
            </w:r>
            <w:r w:rsidRPr="000E3001">
              <w:rPr>
                <w:rFonts w:hint="eastAsia"/>
                <w:sz w:val="16"/>
                <w:szCs w:val="16"/>
                <w:lang w:val="it-IT"/>
              </w:rPr>
              <w:t>イルノ</w:t>
            </w:r>
            <w:r>
              <w:rPr>
                <w:rFonts w:hint="eastAsia"/>
                <w:sz w:val="16"/>
                <w:szCs w:val="16"/>
                <w:lang w:val="it-IT"/>
              </w:rPr>
              <w:t>”</w:t>
            </w:r>
          </w:p>
          <w:p w14:paraId="28044CAB" w14:textId="77777777" w:rsidR="00535220" w:rsidRDefault="00535220" w:rsidP="00661861">
            <w:pPr>
              <w:jc w:val="left"/>
              <w:rPr>
                <w:b/>
                <w:lang w:val="it-IT"/>
              </w:rPr>
            </w:pPr>
            <w:r>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rPr>
              <w:t>新ヴィンテージ</w:t>
            </w:r>
            <w:r>
              <w:rPr>
                <w:rFonts w:ascii="HGP創英角ｺﾞｼｯｸUB" w:eastAsia="HGP創英角ｺﾞｼｯｸUB" w:hAnsi="HGP創英角ｺﾞｼｯｸUB" w:hint="eastAsia"/>
                <w:bCs/>
                <w:color w:val="00B050"/>
                <w:sz w:val="16"/>
                <w:lang w:val="it-IT"/>
              </w:rPr>
              <w:t>≫</w:t>
            </w:r>
          </w:p>
        </w:tc>
        <w:tc>
          <w:tcPr>
            <w:tcW w:w="395" w:type="pct"/>
            <w:vAlign w:val="center"/>
          </w:tcPr>
          <w:p w14:paraId="47FDFD75" w14:textId="77777777" w:rsidR="00535220" w:rsidRDefault="00535220" w:rsidP="00661861">
            <w:pPr>
              <w:jc w:val="center"/>
              <w:rPr>
                <w:b/>
                <w:sz w:val="18"/>
                <w:lang w:val="it-IT"/>
              </w:rPr>
            </w:pPr>
            <w:r>
              <w:rPr>
                <w:rFonts w:hint="eastAsia"/>
                <w:b/>
                <w:sz w:val="18"/>
                <w:lang w:val="it-IT"/>
              </w:rPr>
              <w:t>2021</w:t>
            </w:r>
          </w:p>
        </w:tc>
        <w:tc>
          <w:tcPr>
            <w:tcW w:w="263" w:type="pct"/>
            <w:vAlign w:val="center"/>
          </w:tcPr>
          <w:p w14:paraId="75F15A53" w14:textId="77777777" w:rsidR="00535220" w:rsidRDefault="00535220" w:rsidP="00661861">
            <w:pPr>
              <w:jc w:val="center"/>
              <w:rPr>
                <w:sz w:val="18"/>
                <w:szCs w:val="18"/>
              </w:rPr>
            </w:pPr>
            <w:r>
              <w:rPr>
                <w:rFonts w:hint="eastAsia"/>
                <w:sz w:val="18"/>
                <w:szCs w:val="18"/>
              </w:rPr>
              <w:t>赤</w:t>
            </w:r>
          </w:p>
        </w:tc>
        <w:tc>
          <w:tcPr>
            <w:tcW w:w="460" w:type="pct"/>
            <w:vAlign w:val="center"/>
          </w:tcPr>
          <w:p w14:paraId="472326C6" w14:textId="77777777" w:rsidR="00535220" w:rsidRPr="00F40662" w:rsidRDefault="00535220" w:rsidP="00661861">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2A936740" w14:textId="77777777" w:rsidR="00535220" w:rsidRPr="00753C09" w:rsidRDefault="00535220" w:rsidP="00661861">
            <w:pPr>
              <w:jc w:val="center"/>
              <w:rPr>
                <w:b/>
                <w:sz w:val="18"/>
              </w:rPr>
            </w:pPr>
            <w:r>
              <w:rPr>
                <w:rFonts w:hint="eastAsia"/>
                <w:b/>
                <w:sz w:val="18"/>
              </w:rPr>
              <w:t>￥</w:t>
            </w:r>
            <w:r>
              <w:rPr>
                <w:rFonts w:hint="eastAsia"/>
                <w:b/>
                <w:sz w:val="18"/>
              </w:rPr>
              <w:t>5,500</w:t>
            </w:r>
          </w:p>
        </w:tc>
        <w:tc>
          <w:tcPr>
            <w:tcW w:w="2302" w:type="pct"/>
          </w:tcPr>
          <w:p w14:paraId="73ECDC9C" w14:textId="77777777" w:rsidR="00535220" w:rsidRDefault="00535220" w:rsidP="00661861">
            <w:pPr>
              <w:rPr>
                <w:sz w:val="14"/>
              </w:rPr>
            </w:pPr>
            <w:r>
              <w:rPr>
                <w:rFonts w:hint="eastAsia"/>
                <w:sz w:val="14"/>
              </w:rPr>
              <w:t>ノチェーラ</w:t>
            </w:r>
            <w:r>
              <w:rPr>
                <w:rFonts w:hint="eastAsia"/>
                <w:sz w:val="14"/>
              </w:rPr>
              <w:t>100%</w:t>
            </w:r>
            <w:r>
              <w:rPr>
                <w:rFonts w:hint="eastAsia"/>
                <w:sz w:val="14"/>
              </w:rPr>
              <w:t>、樹齢</w:t>
            </w:r>
            <w:r>
              <w:rPr>
                <w:rFonts w:hint="eastAsia"/>
                <w:sz w:val="14"/>
              </w:rPr>
              <w:t>10</w:t>
            </w:r>
            <w:r>
              <w:rPr>
                <w:rFonts w:hint="eastAsia"/>
                <w:sz w:val="14"/>
              </w:rPr>
              <w:t>～</w:t>
            </w:r>
            <w:r>
              <w:rPr>
                <w:rFonts w:hint="eastAsia"/>
                <w:sz w:val="14"/>
              </w:rPr>
              <w:t>30</w:t>
            </w:r>
            <w:r>
              <w:rPr>
                <w:rFonts w:hint="eastAsia"/>
                <w:sz w:val="14"/>
              </w:rPr>
              <w:t>年。</w:t>
            </w:r>
          </w:p>
          <w:p w14:paraId="65603B3D" w14:textId="4F912B71" w:rsidR="00535220" w:rsidRPr="00744569" w:rsidRDefault="00535220" w:rsidP="00875381">
            <w:pPr>
              <w:rPr>
                <w:sz w:val="14"/>
              </w:rPr>
            </w:pPr>
            <w:r>
              <w:rPr>
                <w:rFonts w:hint="eastAsia"/>
                <w:sz w:val="14"/>
              </w:rPr>
              <w:t>収穫後、除梗し果皮と共に</w:t>
            </w:r>
            <w:r w:rsidR="006C2D19">
              <w:rPr>
                <w:rFonts w:hint="eastAsia"/>
                <w:sz w:val="14"/>
              </w:rPr>
              <w:t>2</w:t>
            </w:r>
            <w:r w:rsidR="006C2D19">
              <w:rPr>
                <w:rFonts w:hint="eastAsia"/>
                <w:sz w:val="14"/>
              </w:rPr>
              <w:t>週間</w:t>
            </w:r>
            <w:r>
              <w:rPr>
                <w:rFonts w:hint="eastAsia"/>
                <w:sz w:val="14"/>
              </w:rPr>
              <w:t>、セメントタンクにて醗酵を行う。圧搾後、そのままセメントタンクの中で</w:t>
            </w:r>
            <w:r>
              <w:rPr>
                <w:rFonts w:hint="eastAsia"/>
                <w:sz w:val="14"/>
              </w:rPr>
              <w:t>12</w:t>
            </w:r>
            <w:r>
              <w:rPr>
                <w:rFonts w:hint="eastAsia"/>
                <w:sz w:val="14"/>
              </w:rPr>
              <w:t>カ月、ボトル詰め後</w:t>
            </w:r>
            <w:r>
              <w:rPr>
                <w:rFonts w:hint="eastAsia"/>
                <w:sz w:val="14"/>
              </w:rPr>
              <w:t>24</w:t>
            </w:r>
            <w:r>
              <w:rPr>
                <w:rFonts w:hint="eastAsia"/>
                <w:sz w:val="14"/>
              </w:rPr>
              <w:t>カ月の熟成。</w:t>
            </w:r>
            <w:r>
              <w:rPr>
                <w:rFonts w:hint="eastAsia"/>
                <w:sz w:val="14"/>
              </w:rPr>
              <w:t>DOC</w:t>
            </w:r>
            <w:r>
              <w:rPr>
                <w:rFonts w:hint="eastAsia"/>
                <w:sz w:val="14"/>
              </w:rPr>
              <w:t>ファーロを造る上で欠かせないノチェーラを、単一で醸造＆ボトル詰め。</w:t>
            </w:r>
            <w:r w:rsidR="006C2D19" w:rsidRPr="006C2D19">
              <w:rPr>
                <w:rFonts w:hint="eastAsia"/>
                <w:sz w:val="14"/>
              </w:rPr>
              <w:t>決して酸が高いだけでなく、豊かで野性的な香りと果実味、時間とともにフルーツを強く感じる個性的な面を見せる</w:t>
            </w:r>
            <w:r w:rsidR="00875381">
              <w:rPr>
                <w:rFonts w:hint="eastAsia"/>
                <w:sz w:val="14"/>
              </w:rPr>
              <w:t>赤</w:t>
            </w:r>
            <w:r w:rsidR="006C2D19" w:rsidRPr="006C2D19">
              <w:rPr>
                <w:rFonts w:hint="eastAsia"/>
                <w:sz w:val="14"/>
              </w:rPr>
              <w:t>。</w:t>
            </w:r>
          </w:p>
        </w:tc>
      </w:tr>
    </w:tbl>
    <w:p w14:paraId="621C5865" w14:textId="77777777" w:rsidR="004E7941" w:rsidRPr="00C14695" w:rsidRDefault="004E7941" w:rsidP="004E7941">
      <w:pPr>
        <w:jc w:val="left"/>
        <w:rPr>
          <w:rFonts w:cs="ＭＳ ゴシック"/>
          <w:b/>
          <w:sz w:val="32"/>
          <w:szCs w:val="21"/>
          <w:u w:val="single"/>
          <w:lang w:val="it-IT"/>
        </w:rPr>
      </w:pPr>
      <w:r>
        <w:rPr>
          <w:rFonts w:cs="ＭＳ ゴシック"/>
          <w:b/>
          <w:sz w:val="32"/>
          <w:szCs w:val="21"/>
          <w:u w:val="single"/>
          <w:lang w:val="it-IT"/>
        </w:rPr>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tbl>
      <w:tblPr>
        <w:tblStyle w:val="1"/>
        <w:tblW w:w="5000" w:type="pct"/>
        <w:tblLayout w:type="fixed"/>
        <w:tblLook w:val="04A0" w:firstRow="1" w:lastRow="0" w:firstColumn="1" w:lastColumn="0" w:noHBand="0" w:noVBand="1"/>
      </w:tblPr>
      <w:tblGrid>
        <w:gridCol w:w="2411"/>
        <w:gridCol w:w="851"/>
        <w:gridCol w:w="567"/>
        <w:gridCol w:w="991"/>
        <w:gridCol w:w="993"/>
        <w:gridCol w:w="4959"/>
      </w:tblGrid>
      <w:tr w:rsidR="004E7941" w:rsidRPr="004A52C4" w14:paraId="022A2527" w14:textId="77777777" w:rsidTr="004B41F4">
        <w:trPr>
          <w:trHeight w:val="156"/>
        </w:trPr>
        <w:tc>
          <w:tcPr>
            <w:tcW w:w="1119" w:type="pct"/>
          </w:tcPr>
          <w:p w14:paraId="74781173" w14:textId="77777777" w:rsidR="004E7941" w:rsidRPr="004A52C4" w:rsidRDefault="004E7941" w:rsidP="00190AE7">
            <w:pPr>
              <w:jc w:val="center"/>
              <w:rPr>
                <w:sz w:val="14"/>
                <w:szCs w:val="18"/>
                <w:lang w:val="it-IT"/>
              </w:rPr>
            </w:pPr>
            <w:r w:rsidRPr="004A52C4">
              <w:rPr>
                <w:rFonts w:hint="eastAsia"/>
                <w:sz w:val="14"/>
                <w:szCs w:val="18"/>
                <w:lang w:val="it-IT"/>
              </w:rPr>
              <w:t>ワイン名</w:t>
            </w:r>
          </w:p>
        </w:tc>
        <w:tc>
          <w:tcPr>
            <w:tcW w:w="395" w:type="pct"/>
          </w:tcPr>
          <w:p w14:paraId="3D426529" w14:textId="77777777" w:rsidR="004E7941" w:rsidRPr="00EF25D2" w:rsidRDefault="004E7941" w:rsidP="00190AE7">
            <w:pPr>
              <w:jc w:val="center"/>
              <w:rPr>
                <w:sz w:val="12"/>
                <w:szCs w:val="18"/>
                <w:lang w:val="it-IT"/>
              </w:rPr>
            </w:pPr>
            <w:r w:rsidRPr="00EF25D2">
              <w:rPr>
                <w:rFonts w:hint="eastAsia"/>
                <w:sz w:val="12"/>
                <w:szCs w:val="18"/>
                <w:lang w:val="it-IT"/>
              </w:rPr>
              <w:t>ヴィンテージ</w:t>
            </w:r>
          </w:p>
        </w:tc>
        <w:tc>
          <w:tcPr>
            <w:tcW w:w="263" w:type="pct"/>
          </w:tcPr>
          <w:p w14:paraId="372F9D74" w14:textId="77777777" w:rsidR="004E7941" w:rsidRPr="004A52C4" w:rsidRDefault="004E7941" w:rsidP="00190AE7">
            <w:pPr>
              <w:jc w:val="center"/>
              <w:rPr>
                <w:sz w:val="14"/>
                <w:szCs w:val="18"/>
                <w:lang w:val="it-IT"/>
              </w:rPr>
            </w:pPr>
            <w:r w:rsidRPr="004A52C4">
              <w:rPr>
                <w:rFonts w:hint="eastAsia"/>
                <w:sz w:val="14"/>
                <w:szCs w:val="18"/>
                <w:lang w:val="it-IT"/>
              </w:rPr>
              <w:t>種類</w:t>
            </w:r>
          </w:p>
        </w:tc>
        <w:tc>
          <w:tcPr>
            <w:tcW w:w="460" w:type="pct"/>
          </w:tcPr>
          <w:p w14:paraId="38B83086" w14:textId="77777777" w:rsidR="004E7941" w:rsidRPr="004A52C4" w:rsidRDefault="004E7941" w:rsidP="00190AE7">
            <w:pPr>
              <w:jc w:val="center"/>
              <w:rPr>
                <w:sz w:val="14"/>
                <w:szCs w:val="18"/>
                <w:lang w:val="it-IT"/>
              </w:rPr>
            </w:pPr>
            <w:r w:rsidRPr="004A52C4">
              <w:rPr>
                <w:rFonts w:hint="eastAsia"/>
                <w:sz w:val="14"/>
                <w:szCs w:val="18"/>
                <w:lang w:val="it-IT"/>
              </w:rPr>
              <w:t>容量</w:t>
            </w:r>
          </w:p>
        </w:tc>
        <w:tc>
          <w:tcPr>
            <w:tcW w:w="461" w:type="pct"/>
          </w:tcPr>
          <w:p w14:paraId="0D2A662A" w14:textId="77777777" w:rsidR="004E7941" w:rsidRDefault="004E7941" w:rsidP="00190AE7">
            <w:pPr>
              <w:jc w:val="center"/>
              <w:rPr>
                <w:sz w:val="14"/>
                <w:szCs w:val="18"/>
                <w:lang w:val="it-IT"/>
              </w:rPr>
            </w:pPr>
            <w:r>
              <w:rPr>
                <w:rFonts w:hint="eastAsia"/>
                <w:sz w:val="14"/>
                <w:szCs w:val="18"/>
                <w:lang w:val="it-IT"/>
              </w:rPr>
              <w:t>上代（税別）</w:t>
            </w:r>
          </w:p>
        </w:tc>
        <w:tc>
          <w:tcPr>
            <w:tcW w:w="2302" w:type="pct"/>
          </w:tcPr>
          <w:p w14:paraId="2E9E18CC" w14:textId="77777777" w:rsidR="004E7941" w:rsidRPr="004A52C4" w:rsidRDefault="004E7941" w:rsidP="00190AE7">
            <w:pPr>
              <w:jc w:val="center"/>
              <w:rPr>
                <w:sz w:val="14"/>
                <w:szCs w:val="18"/>
                <w:lang w:val="it-IT"/>
              </w:rPr>
            </w:pPr>
            <w:r>
              <w:rPr>
                <w:rFonts w:hint="eastAsia"/>
                <w:sz w:val="14"/>
                <w:szCs w:val="18"/>
                <w:lang w:val="it-IT"/>
              </w:rPr>
              <w:t>メモ</w:t>
            </w:r>
          </w:p>
        </w:tc>
      </w:tr>
      <w:tr w:rsidR="00FF4FAA" w:rsidRPr="00E148D9" w14:paraId="006C835D" w14:textId="77777777" w:rsidTr="004B41F4">
        <w:trPr>
          <w:trHeight w:val="960"/>
        </w:trPr>
        <w:tc>
          <w:tcPr>
            <w:tcW w:w="1119" w:type="pct"/>
          </w:tcPr>
          <w:p w14:paraId="5051CF7A" w14:textId="77777777" w:rsidR="00FF4FAA" w:rsidRDefault="00FF4FAA" w:rsidP="00FF4FAA">
            <w:pPr>
              <w:jc w:val="left"/>
              <w:rPr>
                <w:b/>
                <w:bCs/>
                <w:szCs w:val="21"/>
                <w:lang w:val="it-IT"/>
              </w:rPr>
            </w:pPr>
            <w:r>
              <w:rPr>
                <w:rFonts w:hint="eastAsia"/>
                <w:b/>
                <w:bCs/>
                <w:szCs w:val="21"/>
                <w:lang w:val="it-IT"/>
              </w:rPr>
              <w:t>Nebbiolo</w:t>
            </w:r>
            <w:r>
              <w:rPr>
                <w:rFonts w:hint="eastAsia"/>
                <w:b/>
                <w:bCs/>
                <w:szCs w:val="21"/>
                <w:lang w:val="it-IT"/>
              </w:rPr>
              <w:t>“</w:t>
            </w:r>
            <w:r>
              <w:rPr>
                <w:rFonts w:hint="eastAsia"/>
                <w:b/>
                <w:bCs/>
                <w:szCs w:val="21"/>
                <w:lang w:val="it-IT"/>
              </w:rPr>
              <w:t>Viscà</w:t>
            </w:r>
            <w:r>
              <w:rPr>
                <w:rFonts w:hint="eastAsia"/>
                <w:b/>
                <w:bCs/>
                <w:szCs w:val="21"/>
                <w:lang w:val="it-IT"/>
              </w:rPr>
              <w:t>”</w:t>
            </w:r>
          </w:p>
          <w:p w14:paraId="6D91675D" w14:textId="77777777" w:rsidR="00FF4FAA" w:rsidRPr="00FF4789" w:rsidRDefault="00FF4FAA" w:rsidP="00FF4FAA">
            <w:pPr>
              <w:jc w:val="left"/>
              <w:rPr>
                <w:sz w:val="16"/>
              </w:rPr>
            </w:pPr>
            <w:r w:rsidRPr="00FF4789">
              <w:rPr>
                <w:rFonts w:hint="eastAsia"/>
                <w:sz w:val="16"/>
                <w:szCs w:val="18"/>
                <w:lang w:val="it-IT"/>
              </w:rPr>
              <w:t>ネッビオーロ</w:t>
            </w:r>
            <w:r w:rsidRPr="00FF4789">
              <w:rPr>
                <w:rFonts w:hint="eastAsia"/>
                <w:sz w:val="16"/>
                <w:szCs w:val="18"/>
                <w:lang w:val="it-IT"/>
              </w:rPr>
              <w:t xml:space="preserve"> </w:t>
            </w:r>
            <w:r w:rsidRPr="00FF4789">
              <w:rPr>
                <w:rFonts w:hint="eastAsia"/>
                <w:sz w:val="16"/>
                <w:szCs w:val="18"/>
                <w:lang w:val="it-IT"/>
              </w:rPr>
              <w:t>”ヴィスカ“</w:t>
            </w:r>
          </w:p>
          <w:p w14:paraId="1855CA5A" w14:textId="32088685" w:rsidR="00FF4FAA" w:rsidRDefault="00FF4FAA" w:rsidP="00FF4FAA">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sidR="00CB5F95">
              <w:rPr>
                <w:rFonts w:ascii="HGP創英角ｺﾞｼｯｸUB" w:eastAsia="HGP創英角ｺﾞｼｯｸUB" w:hAnsi="HGP創英角ｺﾞｼｯｸUB" w:hint="eastAsia"/>
                <w:bCs/>
                <w:color w:val="00B050"/>
                <w:sz w:val="16"/>
              </w:rPr>
              <w:t>新ヴィンテージ</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2E40AF8B" w14:textId="1C55A8A8" w:rsidR="00FF4FAA" w:rsidRPr="004D395D" w:rsidRDefault="00FF4FAA" w:rsidP="00FF4FAA">
            <w:pPr>
              <w:jc w:val="center"/>
              <w:rPr>
                <w:b/>
                <w:sz w:val="18"/>
                <w:lang w:val="it-IT"/>
              </w:rPr>
            </w:pPr>
            <w:r w:rsidRPr="004D395D">
              <w:rPr>
                <w:rFonts w:hint="eastAsia"/>
                <w:b/>
                <w:sz w:val="18"/>
                <w:lang w:val="it-IT"/>
              </w:rPr>
              <w:t>20</w:t>
            </w:r>
            <w:r>
              <w:rPr>
                <w:b/>
                <w:sz w:val="18"/>
                <w:lang w:val="it-IT"/>
              </w:rPr>
              <w:t>2</w:t>
            </w:r>
            <w:r w:rsidR="00E55BF6">
              <w:rPr>
                <w:rFonts w:hint="eastAsia"/>
                <w:b/>
                <w:sz w:val="18"/>
                <w:lang w:val="it-IT"/>
              </w:rPr>
              <w:t>2</w:t>
            </w:r>
          </w:p>
        </w:tc>
        <w:tc>
          <w:tcPr>
            <w:tcW w:w="263" w:type="pct"/>
            <w:vAlign w:val="center"/>
          </w:tcPr>
          <w:p w14:paraId="029B40F7" w14:textId="42C9EE9E" w:rsidR="00FF4FAA" w:rsidRPr="006C517E" w:rsidRDefault="00FF4FAA" w:rsidP="00FF4FAA">
            <w:pPr>
              <w:jc w:val="center"/>
              <w:rPr>
                <w:sz w:val="18"/>
                <w:szCs w:val="18"/>
              </w:rPr>
            </w:pPr>
            <w:r>
              <w:rPr>
                <w:rFonts w:hint="eastAsia"/>
                <w:sz w:val="18"/>
                <w:szCs w:val="18"/>
              </w:rPr>
              <w:t>赤</w:t>
            </w:r>
          </w:p>
        </w:tc>
        <w:tc>
          <w:tcPr>
            <w:tcW w:w="460" w:type="pct"/>
            <w:vAlign w:val="center"/>
          </w:tcPr>
          <w:p w14:paraId="1917F290" w14:textId="57D40C99" w:rsidR="00FF4FAA" w:rsidRPr="00F40662" w:rsidRDefault="00FF4FAA" w:rsidP="00FF4FAA">
            <w:pPr>
              <w:jc w:val="center"/>
              <w:rPr>
                <w:b/>
                <w:sz w:val="16"/>
                <w:szCs w:val="16"/>
              </w:rPr>
            </w:pPr>
            <w:r w:rsidRPr="00FF4FAA">
              <w:rPr>
                <w:rFonts w:hint="eastAsia"/>
                <w:b/>
                <w:sz w:val="16"/>
                <w:szCs w:val="16"/>
              </w:rPr>
              <w:t>750</w:t>
            </w:r>
            <w:r w:rsidRPr="00FF4FAA">
              <w:rPr>
                <w:rFonts w:hint="eastAsia"/>
                <w:b/>
                <w:sz w:val="16"/>
                <w:szCs w:val="16"/>
              </w:rPr>
              <w:t>ｍ</w:t>
            </w:r>
            <w:r w:rsidRPr="00FF4FAA">
              <w:rPr>
                <w:rFonts w:hint="eastAsia"/>
                <w:sz w:val="16"/>
                <w:szCs w:val="16"/>
              </w:rPr>
              <w:t>ｌ</w:t>
            </w:r>
          </w:p>
        </w:tc>
        <w:tc>
          <w:tcPr>
            <w:tcW w:w="461" w:type="pct"/>
            <w:vAlign w:val="center"/>
          </w:tcPr>
          <w:p w14:paraId="46C145F2" w14:textId="7CF42451" w:rsidR="00FF4FAA" w:rsidRPr="0044664F" w:rsidRDefault="00FF4FAA" w:rsidP="00FF4FAA">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3,8</w:t>
            </w:r>
            <w:r w:rsidRPr="0044664F">
              <w:rPr>
                <w:b/>
                <w:color w:val="000000" w:themeColor="text1"/>
                <w:sz w:val="18"/>
              </w:rPr>
              <w:t>00</w:t>
            </w:r>
          </w:p>
        </w:tc>
        <w:tc>
          <w:tcPr>
            <w:tcW w:w="2302" w:type="pct"/>
          </w:tcPr>
          <w:p w14:paraId="7FA53844" w14:textId="6064541B" w:rsidR="00FF4FAA" w:rsidRPr="00875381" w:rsidRDefault="00FF4FAA" w:rsidP="006C2D19">
            <w:pPr>
              <w:rPr>
                <w:sz w:val="14"/>
                <w:lang w:val="it-IT"/>
              </w:rPr>
            </w:pPr>
            <w:r w:rsidRPr="00FA7973">
              <w:rPr>
                <w:rFonts w:hint="eastAsia"/>
                <w:sz w:val="14"/>
              </w:rPr>
              <w:t>ネッビオーロ、樹齢</w:t>
            </w:r>
            <w:r w:rsidRPr="00FA7973">
              <w:rPr>
                <w:rFonts w:hint="eastAsia"/>
                <w:sz w:val="14"/>
              </w:rPr>
              <w:t>2</w:t>
            </w:r>
            <w:r w:rsidRPr="00FA7973">
              <w:rPr>
                <w:sz w:val="14"/>
              </w:rPr>
              <w:t>5</w:t>
            </w:r>
            <w:r w:rsidRPr="00FA7973">
              <w:rPr>
                <w:rFonts w:hint="eastAsia"/>
                <w:sz w:val="14"/>
              </w:rPr>
              <w:t>年</w:t>
            </w:r>
            <w:r w:rsidRPr="00FA7973">
              <w:rPr>
                <w:rFonts w:hint="eastAsia"/>
                <w:sz w:val="14"/>
              </w:rPr>
              <w:t>~</w:t>
            </w:r>
            <w:r w:rsidRPr="00FA7973">
              <w:rPr>
                <w:rFonts w:hint="eastAsia"/>
                <w:sz w:val="14"/>
              </w:rPr>
              <w:t>。果皮と共に約</w:t>
            </w:r>
            <w:r w:rsidRPr="00FA7973">
              <w:rPr>
                <w:rFonts w:hint="eastAsia"/>
                <w:sz w:val="14"/>
              </w:rPr>
              <w:t>4</w:t>
            </w:r>
            <w:r w:rsidRPr="00FA7973">
              <w:rPr>
                <w:rFonts w:hint="eastAsia"/>
                <w:sz w:val="14"/>
              </w:rPr>
              <w:t>日、野生酵母による醗酵を促す。</w:t>
            </w:r>
            <w:r w:rsidRPr="00FA7973">
              <w:rPr>
                <w:rFonts w:hint="eastAsia"/>
                <w:sz w:val="14"/>
              </w:rPr>
              <w:t>500L</w:t>
            </w:r>
            <w:r w:rsidRPr="00FA7973">
              <w:rPr>
                <w:rFonts w:hint="eastAsia"/>
                <w:sz w:val="14"/>
              </w:rPr>
              <w:t>の木樽にて</w:t>
            </w:r>
            <w:r w:rsidRPr="00FA7973">
              <w:rPr>
                <w:rFonts w:hint="eastAsia"/>
                <w:sz w:val="14"/>
              </w:rPr>
              <w:t>12</w:t>
            </w:r>
            <w:r w:rsidRPr="00FA7973">
              <w:rPr>
                <w:rFonts w:hint="eastAsia"/>
                <w:sz w:val="14"/>
              </w:rPr>
              <w:t>か月の熟成。醸造過程で</w:t>
            </w:r>
            <w:r w:rsidRPr="00FA7973">
              <w:rPr>
                <w:rFonts w:hint="eastAsia"/>
                <w:sz w:val="14"/>
              </w:rPr>
              <w:t>SO2</w:t>
            </w:r>
            <w:r w:rsidRPr="00FA7973">
              <w:rPr>
                <w:rFonts w:hint="eastAsia"/>
                <w:sz w:val="14"/>
              </w:rPr>
              <w:t>など一切添加を行わない。</w:t>
            </w:r>
            <w:r w:rsidR="00661BFB" w:rsidRPr="00661BFB">
              <w:rPr>
                <w:rFonts w:hint="eastAsia"/>
                <w:sz w:val="14"/>
                <w:lang w:val="it-IT"/>
              </w:rPr>
              <w:t>多すぎないタンニンと心地よい酸、フレッシュで果実的なネッビオーロ。ロエーロでは表現しえない軽やかさと飲み心地、カジュアルに楽しめる味わい</w:t>
            </w:r>
            <w:r w:rsidR="00875381">
              <w:rPr>
                <w:rFonts w:hint="eastAsia"/>
                <w:sz w:val="14"/>
                <w:lang w:val="it-IT"/>
              </w:rPr>
              <w:t>。</w:t>
            </w:r>
          </w:p>
        </w:tc>
      </w:tr>
      <w:tr w:rsidR="004E7941" w:rsidRPr="00E148D9" w14:paraId="2434877C" w14:textId="77777777" w:rsidTr="004B41F4">
        <w:trPr>
          <w:trHeight w:val="960"/>
        </w:trPr>
        <w:tc>
          <w:tcPr>
            <w:tcW w:w="1119" w:type="pct"/>
          </w:tcPr>
          <w:p w14:paraId="25DFF0E2" w14:textId="77777777" w:rsidR="004E7941" w:rsidRDefault="004E7941" w:rsidP="00190AE7">
            <w:pPr>
              <w:jc w:val="left"/>
              <w:rPr>
                <w:b/>
                <w:bCs/>
                <w:szCs w:val="21"/>
                <w:lang w:val="it-IT"/>
              </w:rPr>
            </w:pPr>
            <w:r>
              <w:rPr>
                <w:rFonts w:hint="eastAsia"/>
                <w:b/>
                <w:bCs/>
                <w:szCs w:val="21"/>
                <w:lang w:val="it-IT"/>
              </w:rPr>
              <w:t>Arneis</w:t>
            </w:r>
            <w:r>
              <w:rPr>
                <w:rFonts w:hint="eastAsia"/>
                <w:b/>
                <w:bCs/>
                <w:szCs w:val="21"/>
                <w:lang w:val="it-IT"/>
              </w:rPr>
              <w:t>“</w:t>
            </w:r>
            <w:r>
              <w:rPr>
                <w:rFonts w:hint="eastAsia"/>
                <w:b/>
                <w:bCs/>
                <w:szCs w:val="21"/>
                <w:lang w:val="it-IT"/>
              </w:rPr>
              <w:t>Desaia</w:t>
            </w:r>
            <w:r>
              <w:rPr>
                <w:rFonts w:hint="eastAsia"/>
                <w:b/>
                <w:bCs/>
                <w:szCs w:val="21"/>
                <w:lang w:val="it-IT"/>
              </w:rPr>
              <w:t>”</w:t>
            </w:r>
            <w:r>
              <w:rPr>
                <w:rFonts w:hint="eastAsia"/>
                <w:b/>
                <w:bCs/>
                <w:szCs w:val="21"/>
                <w:lang w:val="it-IT"/>
              </w:rPr>
              <w:t xml:space="preserve"> </w:t>
            </w:r>
          </w:p>
          <w:p w14:paraId="1B28CBEC" w14:textId="77777777" w:rsidR="004E7941" w:rsidRPr="008A70C5" w:rsidRDefault="004E7941" w:rsidP="00190AE7">
            <w:pPr>
              <w:jc w:val="left"/>
              <w:rPr>
                <w:sz w:val="16"/>
                <w:szCs w:val="16"/>
                <w:lang w:val="it-IT"/>
              </w:rPr>
            </w:pPr>
            <w:r w:rsidRPr="008A70C5">
              <w:rPr>
                <w:rFonts w:hint="eastAsia"/>
                <w:sz w:val="16"/>
                <w:szCs w:val="16"/>
                <w:lang w:val="it-IT"/>
              </w:rPr>
              <w:t>アルネイズ“デザヤ”</w:t>
            </w:r>
            <w:r w:rsidRPr="008A70C5">
              <w:rPr>
                <w:rFonts w:hint="eastAsia"/>
                <w:sz w:val="16"/>
                <w:szCs w:val="16"/>
                <w:lang w:val="it-IT"/>
              </w:rPr>
              <w:t xml:space="preserve"> </w:t>
            </w:r>
          </w:p>
          <w:p w14:paraId="0723E199" w14:textId="1017458B" w:rsidR="004E7941" w:rsidRDefault="004E7941" w:rsidP="00190AE7">
            <w:pPr>
              <w:jc w:val="left"/>
              <w:rPr>
                <w:b/>
                <w:bCs/>
                <w:szCs w:val="21"/>
                <w:lang w:val="it-IT"/>
              </w:rPr>
            </w:pPr>
          </w:p>
        </w:tc>
        <w:tc>
          <w:tcPr>
            <w:tcW w:w="395" w:type="pct"/>
            <w:vAlign w:val="center"/>
          </w:tcPr>
          <w:p w14:paraId="06925B4A" w14:textId="77777777" w:rsidR="004E7941" w:rsidRPr="004D395D" w:rsidRDefault="004E7941" w:rsidP="00190AE7">
            <w:pPr>
              <w:jc w:val="center"/>
              <w:rPr>
                <w:b/>
                <w:sz w:val="18"/>
                <w:lang w:val="it-IT"/>
              </w:rPr>
            </w:pPr>
            <w:r w:rsidRPr="004D395D">
              <w:rPr>
                <w:rFonts w:hint="eastAsia"/>
                <w:b/>
                <w:sz w:val="18"/>
                <w:lang w:val="it-IT"/>
              </w:rPr>
              <w:t>20</w:t>
            </w:r>
            <w:r>
              <w:rPr>
                <w:rFonts w:hint="eastAsia"/>
                <w:b/>
                <w:sz w:val="18"/>
                <w:lang w:val="it-IT"/>
              </w:rPr>
              <w:t>20</w:t>
            </w:r>
          </w:p>
        </w:tc>
        <w:tc>
          <w:tcPr>
            <w:tcW w:w="263" w:type="pct"/>
            <w:vAlign w:val="center"/>
          </w:tcPr>
          <w:p w14:paraId="37C4DBE8" w14:textId="77777777" w:rsidR="004E7941" w:rsidRDefault="004E7941" w:rsidP="00190AE7">
            <w:pPr>
              <w:jc w:val="center"/>
              <w:rPr>
                <w:sz w:val="18"/>
                <w:szCs w:val="18"/>
              </w:rPr>
            </w:pPr>
            <w:r w:rsidRPr="006C517E">
              <w:rPr>
                <w:rFonts w:hint="eastAsia"/>
                <w:sz w:val="18"/>
                <w:szCs w:val="18"/>
              </w:rPr>
              <w:t>白</w:t>
            </w:r>
          </w:p>
        </w:tc>
        <w:tc>
          <w:tcPr>
            <w:tcW w:w="460" w:type="pct"/>
            <w:vAlign w:val="center"/>
          </w:tcPr>
          <w:p w14:paraId="16352BB3" w14:textId="77777777" w:rsidR="004E7941" w:rsidRDefault="004E7941" w:rsidP="00190AE7">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10DA3265" w14:textId="77777777" w:rsidR="004E7941" w:rsidRPr="0044664F" w:rsidRDefault="004E7941" w:rsidP="00190AE7">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3,900</w:t>
            </w:r>
          </w:p>
        </w:tc>
        <w:tc>
          <w:tcPr>
            <w:tcW w:w="2302" w:type="pct"/>
          </w:tcPr>
          <w:p w14:paraId="4455A1FF" w14:textId="3BE3A107" w:rsidR="004E7941" w:rsidRPr="00931F2C" w:rsidRDefault="004E7941" w:rsidP="006C2D19">
            <w:pPr>
              <w:rPr>
                <w:sz w:val="14"/>
                <w:szCs w:val="14"/>
                <w:lang w:val="it-IT"/>
              </w:rPr>
            </w:pPr>
            <w:r w:rsidRPr="00931F2C">
              <w:rPr>
                <w:rFonts w:hint="eastAsia"/>
                <w:sz w:val="14"/>
                <w:szCs w:val="14"/>
                <w:lang w:val="it-IT"/>
              </w:rPr>
              <w:t>アルネイズ、樹齢</w:t>
            </w:r>
            <w:r w:rsidRPr="00931F2C">
              <w:rPr>
                <w:rFonts w:hint="eastAsia"/>
                <w:sz w:val="14"/>
                <w:szCs w:val="14"/>
                <w:lang w:val="it-IT"/>
              </w:rPr>
              <w:t>45~55</w:t>
            </w:r>
            <w:r w:rsidRPr="00931F2C">
              <w:rPr>
                <w:rFonts w:hint="eastAsia"/>
                <w:sz w:val="14"/>
                <w:szCs w:val="14"/>
                <w:lang w:val="it-IT"/>
              </w:rPr>
              <w:t>年。果皮とともに</w:t>
            </w:r>
            <w:r w:rsidRPr="00931F2C">
              <w:rPr>
                <w:rFonts w:hint="eastAsia"/>
                <w:sz w:val="14"/>
                <w:szCs w:val="14"/>
                <w:lang w:val="it-IT"/>
              </w:rPr>
              <w:t>3</w:t>
            </w:r>
            <w:r w:rsidRPr="00931F2C">
              <w:rPr>
                <w:rFonts w:hint="eastAsia"/>
                <w:sz w:val="14"/>
                <w:szCs w:val="14"/>
                <w:lang w:val="it-IT"/>
              </w:rPr>
              <w:t>日、果房が浮き上がらないようにモストに沈めた状態を保ち、野生酵母による醗酵を促す。圧搾後セメントタンクにて醗酵が継続。木樽にて</w:t>
            </w:r>
            <w:r w:rsidRPr="00931F2C">
              <w:rPr>
                <w:rFonts w:hint="eastAsia"/>
                <w:sz w:val="14"/>
                <w:szCs w:val="14"/>
                <w:lang w:val="it-IT"/>
              </w:rPr>
              <w:t>10</w:t>
            </w:r>
            <w:r w:rsidRPr="00931F2C">
              <w:rPr>
                <w:rFonts w:hint="eastAsia"/>
                <w:sz w:val="14"/>
                <w:szCs w:val="14"/>
                <w:lang w:val="it-IT"/>
              </w:rPr>
              <w:t>カ月、ボトル詰め後</w:t>
            </w:r>
            <w:r w:rsidRPr="00931F2C">
              <w:rPr>
                <w:rFonts w:hint="eastAsia"/>
                <w:sz w:val="14"/>
                <w:szCs w:val="14"/>
                <w:lang w:val="it-IT"/>
              </w:rPr>
              <w:t>24</w:t>
            </w:r>
            <w:r w:rsidRPr="00931F2C">
              <w:rPr>
                <w:rFonts w:hint="eastAsia"/>
                <w:sz w:val="14"/>
                <w:szCs w:val="14"/>
                <w:lang w:val="it-IT"/>
              </w:rPr>
              <w:t>か月熟成。</w:t>
            </w:r>
            <w:r w:rsidRPr="00931F2C">
              <w:rPr>
                <w:rFonts w:hint="eastAsia"/>
                <w:sz w:val="14"/>
                <w:szCs w:val="14"/>
                <w:lang w:val="it-IT"/>
              </w:rPr>
              <w:t>2020</w:t>
            </w:r>
            <w:r w:rsidRPr="00931F2C">
              <w:rPr>
                <w:rFonts w:hint="eastAsia"/>
                <w:sz w:val="14"/>
                <w:szCs w:val="14"/>
                <w:lang w:val="it-IT"/>
              </w:rPr>
              <w:t>年は天候に恵まれたヴィンテージ。果皮までよく完熟したアルネイズ</w:t>
            </w:r>
            <w:r w:rsidR="006C2D19">
              <w:rPr>
                <w:rFonts w:hint="eastAsia"/>
                <w:sz w:val="14"/>
                <w:szCs w:val="14"/>
                <w:lang w:val="it-IT"/>
              </w:rPr>
              <w:t>、</w:t>
            </w:r>
            <w:r w:rsidRPr="00931F2C">
              <w:rPr>
                <w:rFonts w:hint="eastAsia"/>
                <w:sz w:val="14"/>
                <w:szCs w:val="14"/>
                <w:lang w:val="it-IT"/>
              </w:rPr>
              <w:t>熟成による柔らかさと一体感</w:t>
            </w:r>
            <w:r w:rsidR="006C2D19">
              <w:rPr>
                <w:rFonts w:hint="eastAsia"/>
                <w:sz w:val="14"/>
                <w:szCs w:val="14"/>
                <w:lang w:val="it-IT"/>
              </w:rPr>
              <w:t>、</w:t>
            </w:r>
            <w:r w:rsidRPr="00931F2C">
              <w:rPr>
                <w:rFonts w:hint="eastAsia"/>
                <w:sz w:val="14"/>
                <w:szCs w:val="14"/>
                <w:lang w:val="it-IT"/>
              </w:rPr>
              <w:t>特徴をはっきりと表現。</w:t>
            </w:r>
          </w:p>
        </w:tc>
      </w:tr>
      <w:tr w:rsidR="004E7941" w:rsidRPr="00E148D9" w14:paraId="54F321F8" w14:textId="77777777" w:rsidTr="004B41F4">
        <w:trPr>
          <w:trHeight w:val="960"/>
        </w:trPr>
        <w:tc>
          <w:tcPr>
            <w:tcW w:w="1119" w:type="pct"/>
          </w:tcPr>
          <w:p w14:paraId="0E3E5D57" w14:textId="77777777" w:rsidR="004E7941" w:rsidRDefault="004E7941" w:rsidP="00190AE7">
            <w:pPr>
              <w:rPr>
                <w:b/>
                <w:bCs/>
                <w:szCs w:val="21"/>
                <w:lang w:val="it-IT"/>
              </w:rPr>
            </w:pPr>
            <w:r w:rsidRPr="001B765A">
              <w:rPr>
                <w:rFonts w:hint="eastAsia"/>
                <w:b/>
                <w:bCs/>
                <w:szCs w:val="21"/>
                <w:lang w:val="it-IT"/>
              </w:rPr>
              <w:t>Arneis</w:t>
            </w:r>
            <w:r w:rsidRPr="001B765A">
              <w:rPr>
                <w:b/>
                <w:bCs/>
                <w:szCs w:val="21"/>
                <w:lang w:val="it-IT"/>
              </w:rPr>
              <w:t>”</w:t>
            </w:r>
            <w:r w:rsidRPr="001B765A">
              <w:rPr>
                <w:rFonts w:hint="eastAsia"/>
                <w:b/>
                <w:bCs/>
                <w:szCs w:val="21"/>
                <w:lang w:val="it-IT"/>
              </w:rPr>
              <w:t>Pedaforno</w:t>
            </w:r>
            <w:r w:rsidRPr="001B765A">
              <w:rPr>
                <w:b/>
                <w:bCs/>
                <w:szCs w:val="21"/>
                <w:lang w:val="it-IT"/>
              </w:rPr>
              <w:t>”</w:t>
            </w:r>
          </w:p>
          <w:p w14:paraId="098F9C6A" w14:textId="77777777" w:rsidR="004E7941" w:rsidRPr="00FF4789" w:rsidRDefault="004E7941" w:rsidP="00190AE7">
            <w:pPr>
              <w:rPr>
                <w:sz w:val="16"/>
                <w:szCs w:val="18"/>
                <w:lang w:val="it-IT"/>
              </w:rPr>
            </w:pPr>
            <w:r w:rsidRPr="00FF4789">
              <w:rPr>
                <w:rFonts w:hint="eastAsia"/>
                <w:sz w:val="16"/>
                <w:szCs w:val="18"/>
                <w:lang w:val="it-IT"/>
              </w:rPr>
              <w:t>アルネイズ“ペダフォルノ”</w:t>
            </w:r>
            <w:r w:rsidRPr="00FF4789">
              <w:rPr>
                <w:sz w:val="16"/>
                <w:szCs w:val="18"/>
                <w:lang w:val="it-IT"/>
              </w:rPr>
              <w:t xml:space="preserve"> </w:t>
            </w:r>
          </w:p>
          <w:p w14:paraId="65703EC2" w14:textId="67D38F87" w:rsidR="004E7941" w:rsidRDefault="004E7941" w:rsidP="00190AE7">
            <w:pPr>
              <w:jc w:val="left"/>
              <w:rPr>
                <w:b/>
                <w:bCs/>
                <w:szCs w:val="21"/>
                <w:lang w:val="it-IT"/>
              </w:rPr>
            </w:pPr>
          </w:p>
        </w:tc>
        <w:tc>
          <w:tcPr>
            <w:tcW w:w="395" w:type="pct"/>
            <w:vAlign w:val="center"/>
          </w:tcPr>
          <w:p w14:paraId="1E2497C8" w14:textId="77777777" w:rsidR="004E7941" w:rsidRPr="004D395D" w:rsidRDefault="004E7941" w:rsidP="00190AE7">
            <w:pPr>
              <w:jc w:val="center"/>
              <w:rPr>
                <w:b/>
                <w:sz w:val="18"/>
                <w:lang w:val="it-IT"/>
              </w:rPr>
            </w:pPr>
            <w:r w:rsidRPr="004D395D">
              <w:rPr>
                <w:b/>
                <w:sz w:val="18"/>
                <w:lang w:val="it-IT"/>
              </w:rPr>
              <w:t>20</w:t>
            </w:r>
            <w:r>
              <w:rPr>
                <w:rFonts w:hint="eastAsia"/>
                <w:b/>
                <w:sz w:val="18"/>
                <w:lang w:val="it-IT"/>
              </w:rPr>
              <w:t>20</w:t>
            </w:r>
          </w:p>
        </w:tc>
        <w:tc>
          <w:tcPr>
            <w:tcW w:w="263" w:type="pct"/>
            <w:vAlign w:val="center"/>
          </w:tcPr>
          <w:p w14:paraId="7CDF9E6E" w14:textId="77777777" w:rsidR="004E7941" w:rsidRDefault="004E7941" w:rsidP="00190AE7">
            <w:pPr>
              <w:jc w:val="center"/>
              <w:rPr>
                <w:sz w:val="18"/>
                <w:szCs w:val="18"/>
              </w:rPr>
            </w:pPr>
            <w:r>
              <w:rPr>
                <w:rFonts w:hint="eastAsia"/>
                <w:sz w:val="18"/>
                <w:szCs w:val="18"/>
              </w:rPr>
              <w:t>白</w:t>
            </w:r>
          </w:p>
        </w:tc>
        <w:tc>
          <w:tcPr>
            <w:tcW w:w="460" w:type="pct"/>
            <w:vAlign w:val="center"/>
          </w:tcPr>
          <w:p w14:paraId="29CDECCE" w14:textId="77777777" w:rsidR="004E7941" w:rsidRDefault="004E7941" w:rsidP="00190AE7">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5C0264A4" w14:textId="77777777" w:rsidR="004E7941" w:rsidRPr="0044664F" w:rsidRDefault="004E7941" w:rsidP="00190AE7">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4,900</w:t>
            </w:r>
          </w:p>
        </w:tc>
        <w:tc>
          <w:tcPr>
            <w:tcW w:w="2302" w:type="pct"/>
          </w:tcPr>
          <w:p w14:paraId="122C9F97" w14:textId="305B89DD" w:rsidR="004E7941" w:rsidRPr="00931F2C" w:rsidRDefault="004E7941" w:rsidP="006C2D19">
            <w:pPr>
              <w:rPr>
                <w:sz w:val="14"/>
              </w:rPr>
            </w:pPr>
            <w:r w:rsidRPr="00931F2C">
              <w:rPr>
                <w:rFonts w:hint="eastAsia"/>
                <w:sz w:val="14"/>
                <w:lang w:val="it-IT"/>
              </w:rPr>
              <w:t>アルネイズ、樹齢</w:t>
            </w:r>
            <w:r w:rsidRPr="00931F2C">
              <w:rPr>
                <w:rFonts w:hint="eastAsia"/>
                <w:sz w:val="14"/>
                <w:lang w:val="it-IT"/>
              </w:rPr>
              <w:t>60</w:t>
            </w:r>
            <w:r w:rsidRPr="00931F2C">
              <w:rPr>
                <w:rFonts w:hint="eastAsia"/>
                <w:sz w:val="14"/>
                <w:lang w:val="it-IT"/>
              </w:rPr>
              <w:t>年</w:t>
            </w:r>
            <w:r w:rsidRPr="00931F2C">
              <w:rPr>
                <w:rFonts w:hint="eastAsia"/>
                <w:sz w:val="14"/>
                <w:lang w:val="it-IT"/>
              </w:rPr>
              <w:t>~</w:t>
            </w:r>
            <w:r w:rsidRPr="00931F2C">
              <w:rPr>
                <w:rFonts w:hint="eastAsia"/>
                <w:sz w:val="14"/>
                <w:lang w:val="it-IT"/>
              </w:rPr>
              <w:t>。果皮とともに</w:t>
            </w:r>
            <w:r w:rsidRPr="00931F2C">
              <w:rPr>
                <w:rFonts w:hint="eastAsia"/>
                <w:sz w:val="14"/>
                <w:lang w:val="it-IT"/>
              </w:rPr>
              <w:t>10</w:t>
            </w:r>
            <w:r w:rsidRPr="00931F2C">
              <w:rPr>
                <w:rFonts w:hint="eastAsia"/>
                <w:sz w:val="14"/>
                <w:lang w:val="it-IT"/>
              </w:rPr>
              <w:t>日間、野生酵母による醗酵を促す。圧搾後セメントタンクにて醗酵、木樽にて</w:t>
            </w:r>
            <w:r w:rsidRPr="00931F2C">
              <w:rPr>
                <w:rFonts w:hint="eastAsia"/>
                <w:sz w:val="14"/>
                <w:lang w:val="it-IT"/>
              </w:rPr>
              <w:t>10</w:t>
            </w:r>
            <w:r w:rsidRPr="00931F2C">
              <w:rPr>
                <w:rFonts w:hint="eastAsia"/>
                <w:sz w:val="14"/>
                <w:lang w:val="it-IT"/>
              </w:rPr>
              <w:t>カ月、ボトル詰め後</w:t>
            </w:r>
            <w:r w:rsidRPr="00931F2C">
              <w:rPr>
                <w:rFonts w:hint="eastAsia"/>
                <w:sz w:val="14"/>
                <w:lang w:val="it-IT"/>
              </w:rPr>
              <w:t>12</w:t>
            </w:r>
            <w:r w:rsidRPr="00931F2C">
              <w:rPr>
                <w:rFonts w:hint="eastAsia"/>
                <w:sz w:val="14"/>
                <w:lang w:val="it-IT"/>
              </w:rPr>
              <w:t>か月熟成。最も樹齢の古い区画のみ、収穫を最大まで遅らせ、粒単位の選果を行い収穫</w:t>
            </w:r>
            <w:r>
              <w:rPr>
                <w:rFonts w:hint="eastAsia"/>
                <w:sz w:val="14"/>
                <w:lang w:val="it-IT"/>
              </w:rPr>
              <w:t>したブドウ。</w:t>
            </w:r>
            <w:r w:rsidRPr="00931F2C">
              <w:rPr>
                <w:rFonts w:hint="eastAsia"/>
                <w:sz w:val="14"/>
              </w:rPr>
              <w:t>デザヤとは大きく異なるサイズ感</w:t>
            </w:r>
            <w:r>
              <w:rPr>
                <w:rFonts w:hint="eastAsia"/>
                <w:sz w:val="14"/>
              </w:rPr>
              <w:t>と</w:t>
            </w:r>
            <w:r w:rsidRPr="00931F2C">
              <w:rPr>
                <w:rFonts w:hint="eastAsia"/>
                <w:sz w:val="14"/>
              </w:rPr>
              <w:t>ヴォリューム</w:t>
            </w:r>
            <w:r>
              <w:rPr>
                <w:rFonts w:hint="eastAsia"/>
                <w:sz w:val="14"/>
              </w:rPr>
              <w:t>。</w:t>
            </w:r>
            <w:r w:rsidRPr="00931F2C">
              <w:rPr>
                <w:rFonts w:hint="eastAsia"/>
                <w:sz w:val="14"/>
              </w:rPr>
              <w:t>香り＆味わいの複雑さには本当に驚かされる素晴らしすぎる味わい。</w:t>
            </w:r>
          </w:p>
        </w:tc>
      </w:tr>
      <w:tr w:rsidR="00440C76" w:rsidRPr="00E148D9" w14:paraId="2578652D" w14:textId="77777777" w:rsidTr="004B41F4">
        <w:trPr>
          <w:trHeight w:val="960"/>
        </w:trPr>
        <w:tc>
          <w:tcPr>
            <w:tcW w:w="1119" w:type="pct"/>
          </w:tcPr>
          <w:p w14:paraId="4402F081" w14:textId="5348362D" w:rsidR="0071671E" w:rsidRDefault="00440C76" w:rsidP="00440C76">
            <w:pPr>
              <w:rPr>
                <w:b/>
                <w:lang w:val="it-IT"/>
              </w:rPr>
            </w:pPr>
            <w:r w:rsidRPr="0010247B">
              <w:rPr>
                <w:rFonts w:hint="eastAsia"/>
                <w:b/>
                <w:szCs w:val="22"/>
                <w:lang w:val="it-IT"/>
              </w:rPr>
              <w:t>Roero</w:t>
            </w:r>
            <w:r>
              <w:rPr>
                <w:rFonts w:hint="eastAsia"/>
                <w:b/>
                <w:lang w:val="it-IT"/>
              </w:rPr>
              <w:t xml:space="preserve"> </w:t>
            </w:r>
            <w:r w:rsidR="0071671E" w:rsidRPr="009E1EAE">
              <w:rPr>
                <w:rFonts w:hint="eastAsia"/>
                <w:b/>
                <w:sz w:val="16"/>
                <w:lang w:val="it-IT"/>
              </w:rPr>
              <w:t>DOCG</w:t>
            </w:r>
          </w:p>
          <w:p w14:paraId="595BAADD" w14:textId="40568C11" w:rsidR="00440C76" w:rsidRPr="009E1EAE" w:rsidRDefault="00440C76" w:rsidP="00440C76">
            <w:pPr>
              <w:rPr>
                <w:b/>
                <w:sz w:val="16"/>
                <w:lang w:val="it-IT"/>
              </w:rPr>
            </w:pPr>
            <w:r>
              <w:rPr>
                <w:rFonts w:hint="eastAsia"/>
                <w:b/>
                <w:lang w:val="it-IT"/>
              </w:rPr>
              <w:t>Valdovato</w:t>
            </w:r>
            <w:r w:rsidRPr="009E1EAE">
              <w:rPr>
                <w:rFonts w:hint="eastAsia"/>
                <w:b/>
                <w:sz w:val="16"/>
                <w:lang w:val="it-IT"/>
              </w:rPr>
              <w:t xml:space="preserve"> </w:t>
            </w:r>
          </w:p>
          <w:p w14:paraId="2323D186" w14:textId="2CB6D194" w:rsidR="00440C76" w:rsidRPr="001D786B" w:rsidRDefault="00440C76" w:rsidP="00440C76">
            <w:pPr>
              <w:jc w:val="left"/>
              <w:rPr>
                <w:b/>
                <w:lang w:val="it-IT"/>
              </w:rPr>
            </w:pPr>
            <w:r>
              <w:rPr>
                <w:rFonts w:hint="eastAsia"/>
                <w:sz w:val="16"/>
                <w:szCs w:val="16"/>
                <w:lang w:val="it-IT"/>
              </w:rPr>
              <w:t>ロエーロ“ヴァルドバート”</w:t>
            </w:r>
          </w:p>
        </w:tc>
        <w:tc>
          <w:tcPr>
            <w:tcW w:w="395" w:type="pct"/>
            <w:vAlign w:val="center"/>
          </w:tcPr>
          <w:p w14:paraId="3029CF1F" w14:textId="7C92E6D1" w:rsidR="00440C76" w:rsidRPr="00B901CF" w:rsidRDefault="00440C76" w:rsidP="00440C76">
            <w:pPr>
              <w:jc w:val="center"/>
              <w:rPr>
                <w:b/>
                <w:sz w:val="18"/>
                <w:lang w:val="it-IT"/>
              </w:rPr>
            </w:pPr>
            <w:r w:rsidRPr="004D395D">
              <w:rPr>
                <w:rFonts w:hint="eastAsia"/>
                <w:b/>
                <w:sz w:val="18"/>
                <w:lang w:val="it-IT"/>
              </w:rPr>
              <w:t>201</w:t>
            </w:r>
            <w:r>
              <w:rPr>
                <w:b/>
                <w:sz w:val="18"/>
                <w:lang w:val="it-IT"/>
              </w:rPr>
              <w:t>6</w:t>
            </w:r>
          </w:p>
        </w:tc>
        <w:tc>
          <w:tcPr>
            <w:tcW w:w="263" w:type="pct"/>
            <w:vAlign w:val="center"/>
          </w:tcPr>
          <w:p w14:paraId="4EFB9464" w14:textId="2AADC7C7" w:rsidR="00440C76" w:rsidRPr="00B901CF" w:rsidRDefault="00440C76" w:rsidP="00440C76">
            <w:pPr>
              <w:jc w:val="center"/>
              <w:rPr>
                <w:sz w:val="18"/>
                <w:szCs w:val="21"/>
              </w:rPr>
            </w:pPr>
            <w:r w:rsidRPr="0010247B">
              <w:rPr>
                <w:rFonts w:hint="eastAsia"/>
                <w:sz w:val="18"/>
                <w:szCs w:val="18"/>
              </w:rPr>
              <w:t>赤</w:t>
            </w:r>
          </w:p>
        </w:tc>
        <w:tc>
          <w:tcPr>
            <w:tcW w:w="460" w:type="pct"/>
            <w:vAlign w:val="center"/>
          </w:tcPr>
          <w:p w14:paraId="2478A466" w14:textId="67D5EDD7" w:rsidR="00440C76" w:rsidRPr="00F40662" w:rsidRDefault="00440C76" w:rsidP="00440C76">
            <w:pPr>
              <w:jc w:val="center"/>
              <w:rPr>
                <w:b/>
                <w:sz w:val="16"/>
                <w:szCs w:val="16"/>
              </w:rPr>
            </w:pPr>
            <w:r w:rsidRPr="0010247B">
              <w:rPr>
                <w:rFonts w:hint="eastAsia"/>
                <w:b/>
                <w:sz w:val="16"/>
                <w:szCs w:val="16"/>
              </w:rPr>
              <w:t>750</w:t>
            </w:r>
            <w:r w:rsidRPr="0010247B">
              <w:rPr>
                <w:rFonts w:hint="eastAsia"/>
                <w:b/>
                <w:sz w:val="16"/>
                <w:szCs w:val="16"/>
              </w:rPr>
              <w:t>ｍｌ</w:t>
            </w:r>
          </w:p>
        </w:tc>
        <w:tc>
          <w:tcPr>
            <w:tcW w:w="461" w:type="pct"/>
            <w:vAlign w:val="center"/>
          </w:tcPr>
          <w:p w14:paraId="4347939A" w14:textId="15123510" w:rsidR="00440C76" w:rsidRPr="0044664F" w:rsidRDefault="00440C76" w:rsidP="00440C76">
            <w:pPr>
              <w:jc w:val="center"/>
              <w:rPr>
                <w:b/>
                <w:color w:val="000000" w:themeColor="text1"/>
                <w:sz w:val="18"/>
              </w:rPr>
            </w:pPr>
            <w:r w:rsidRPr="00CB4687">
              <w:rPr>
                <w:rFonts w:cs="Calibri" w:hint="eastAsia"/>
                <w:b/>
                <w:sz w:val="18"/>
                <w:lang w:val="it-IT"/>
              </w:rPr>
              <w:t>\</w:t>
            </w:r>
            <w:r>
              <w:rPr>
                <w:rFonts w:cs="Calibri"/>
                <w:b/>
                <w:sz w:val="18"/>
                <w:lang w:val="it-IT"/>
              </w:rPr>
              <w:t>4</w:t>
            </w:r>
            <w:r>
              <w:rPr>
                <w:rFonts w:cs="Calibri" w:hint="eastAsia"/>
                <w:b/>
                <w:sz w:val="18"/>
                <w:lang w:val="it-IT"/>
              </w:rPr>
              <w:t>,</w:t>
            </w:r>
            <w:r>
              <w:rPr>
                <w:rFonts w:cs="Calibri"/>
                <w:b/>
                <w:sz w:val="18"/>
                <w:lang w:val="it-IT"/>
              </w:rPr>
              <w:t>5</w:t>
            </w:r>
            <w:r>
              <w:rPr>
                <w:rFonts w:cs="Calibri" w:hint="eastAsia"/>
                <w:b/>
                <w:sz w:val="18"/>
                <w:lang w:val="it-IT"/>
              </w:rPr>
              <w:t>00</w:t>
            </w:r>
          </w:p>
        </w:tc>
        <w:tc>
          <w:tcPr>
            <w:tcW w:w="2302" w:type="pct"/>
          </w:tcPr>
          <w:p w14:paraId="2BF65DC7" w14:textId="768A6620" w:rsidR="00440C76" w:rsidRPr="00FA7973" w:rsidRDefault="00440C76" w:rsidP="00440C76">
            <w:pPr>
              <w:rPr>
                <w:sz w:val="14"/>
                <w:szCs w:val="16"/>
              </w:rPr>
            </w:pPr>
            <w:r w:rsidRPr="00FA7973">
              <w:rPr>
                <w:rFonts w:hint="eastAsia"/>
                <w:sz w:val="14"/>
                <w:szCs w:val="16"/>
              </w:rPr>
              <w:t>ネッビオーロ、樹齢</w:t>
            </w:r>
            <w:r w:rsidRPr="00FA7973">
              <w:rPr>
                <w:rFonts w:hint="eastAsia"/>
                <w:sz w:val="14"/>
                <w:szCs w:val="16"/>
              </w:rPr>
              <w:t>55</w:t>
            </w:r>
            <w:r w:rsidRPr="00FA7973">
              <w:rPr>
                <w:rFonts w:hint="eastAsia"/>
                <w:sz w:val="14"/>
                <w:szCs w:val="16"/>
              </w:rPr>
              <w:t>～</w:t>
            </w:r>
            <w:r w:rsidRPr="00FA7973">
              <w:rPr>
                <w:rFonts w:hint="eastAsia"/>
                <w:sz w:val="14"/>
                <w:szCs w:val="16"/>
              </w:rPr>
              <w:t>60</w:t>
            </w:r>
            <w:r w:rsidRPr="00FA7973">
              <w:rPr>
                <w:rFonts w:hint="eastAsia"/>
                <w:sz w:val="14"/>
                <w:szCs w:val="16"/>
              </w:rPr>
              <w:t>年</w:t>
            </w:r>
            <w:r w:rsidRPr="00FA7973">
              <w:rPr>
                <w:rFonts w:hint="eastAsia"/>
                <w:sz w:val="14"/>
              </w:rPr>
              <w:t>、一部ピエ</w:t>
            </w:r>
            <w:r w:rsidRPr="00FA7973">
              <w:rPr>
                <w:rFonts w:hint="eastAsia"/>
                <w:sz w:val="14"/>
              </w:rPr>
              <w:t xml:space="preserve"> </w:t>
            </w:r>
            <w:r w:rsidRPr="00FA7973">
              <w:rPr>
                <w:rFonts w:hint="eastAsia"/>
                <w:sz w:val="14"/>
              </w:rPr>
              <w:t>ディ</w:t>
            </w:r>
            <w:r w:rsidRPr="00FA7973">
              <w:rPr>
                <w:rFonts w:hint="eastAsia"/>
                <w:sz w:val="14"/>
              </w:rPr>
              <w:t xml:space="preserve"> </w:t>
            </w:r>
            <w:r w:rsidRPr="00FA7973">
              <w:rPr>
                <w:rFonts w:hint="eastAsia"/>
                <w:sz w:val="14"/>
              </w:rPr>
              <w:t>フランコ</w:t>
            </w:r>
            <w:r w:rsidRPr="00FA7973">
              <w:rPr>
                <w:rFonts w:hint="eastAsia"/>
                <w:sz w:val="14"/>
              </w:rPr>
              <w:t>(</w:t>
            </w:r>
            <w:r w:rsidRPr="00FA7973">
              <w:rPr>
                <w:rFonts w:hint="eastAsia"/>
                <w:sz w:val="14"/>
              </w:rPr>
              <w:t>自根</w:t>
            </w:r>
            <w:r w:rsidRPr="00FA7973">
              <w:rPr>
                <w:rFonts w:hint="eastAsia"/>
                <w:sz w:val="14"/>
              </w:rPr>
              <w:t>)</w:t>
            </w:r>
            <w:r w:rsidRPr="00FA7973">
              <w:rPr>
                <w:rFonts w:hint="eastAsia"/>
                <w:sz w:val="14"/>
              </w:rPr>
              <w:t>の畑。</w:t>
            </w:r>
            <w:r w:rsidRPr="00FA7973">
              <w:rPr>
                <w:rFonts w:hint="eastAsia"/>
                <w:sz w:val="14"/>
                <w:szCs w:val="16"/>
              </w:rPr>
              <w:t>果皮と共に</w:t>
            </w:r>
            <w:r w:rsidRPr="00FA7973">
              <w:rPr>
                <w:rFonts w:hint="eastAsia"/>
                <w:sz w:val="14"/>
                <w:szCs w:val="16"/>
              </w:rPr>
              <w:t>2</w:t>
            </w:r>
            <w:r w:rsidRPr="00FA7973">
              <w:rPr>
                <w:rFonts w:hint="eastAsia"/>
                <w:sz w:val="14"/>
                <w:szCs w:val="16"/>
              </w:rPr>
              <w:t>週間程度セメントタンクにて醗酵。圧搾後、</w:t>
            </w:r>
            <w:r w:rsidRPr="00FA7973">
              <w:rPr>
                <w:rFonts w:hint="eastAsia"/>
                <w:sz w:val="14"/>
                <w:szCs w:val="16"/>
              </w:rPr>
              <w:t>500L</w:t>
            </w:r>
            <w:r w:rsidRPr="00FA7973">
              <w:rPr>
                <w:rFonts w:hint="eastAsia"/>
                <w:sz w:val="14"/>
                <w:szCs w:val="16"/>
              </w:rPr>
              <w:t>及び</w:t>
            </w:r>
            <w:r w:rsidRPr="00FA7973">
              <w:rPr>
                <w:rFonts w:hint="eastAsia"/>
                <w:sz w:val="14"/>
                <w:szCs w:val="16"/>
              </w:rPr>
              <w:t>1000L</w:t>
            </w:r>
            <w:r w:rsidRPr="00FA7973">
              <w:rPr>
                <w:rFonts w:hint="eastAsia"/>
                <w:sz w:val="14"/>
                <w:szCs w:val="16"/>
              </w:rPr>
              <w:t>の木樽にて木樽にて</w:t>
            </w:r>
            <w:r w:rsidRPr="00FA7973">
              <w:rPr>
                <w:rFonts w:hint="eastAsia"/>
                <w:sz w:val="14"/>
                <w:szCs w:val="16"/>
              </w:rPr>
              <w:t>24</w:t>
            </w:r>
            <w:r w:rsidRPr="00FA7973">
              <w:rPr>
                <w:rFonts w:hint="eastAsia"/>
                <w:sz w:val="14"/>
                <w:szCs w:val="16"/>
              </w:rPr>
              <w:t>カ月の熟成。砂質のネッビオーロのもつ香りの高さ、軽やかさを表現。タンニンがありながらも非常に果実的で飲み心地の良い、ヴィンテージの個性が美しく反映された、素晴らしい味わい。</w:t>
            </w:r>
          </w:p>
        </w:tc>
      </w:tr>
      <w:tr w:rsidR="004E7941" w:rsidRPr="00E148D9" w14:paraId="6DCCA346" w14:textId="77777777" w:rsidTr="004B41F4">
        <w:trPr>
          <w:trHeight w:val="960"/>
        </w:trPr>
        <w:tc>
          <w:tcPr>
            <w:tcW w:w="1119" w:type="pct"/>
          </w:tcPr>
          <w:p w14:paraId="34F88CD8" w14:textId="308C4439" w:rsidR="004E7941" w:rsidRDefault="004E7941" w:rsidP="00190AE7">
            <w:pPr>
              <w:jc w:val="left"/>
              <w:rPr>
                <w:b/>
                <w:lang w:val="it-IT"/>
              </w:rPr>
            </w:pPr>
            <w:r w:rsidRPr="001D786B">
              <w:rPr>
                <w:b/>
                <w:lang w:val="it-IT"/>
              </w:rPr>
              <w:t>Roero Riserva</w:t>
            </w:r>
            <w:r w:rsidR="00535220" w:rsidRPr="003B3C6C">
              <w:rPr>
                <w:rFonts w:hint="eastAsia"/>
                <w:b/>
                <w:sz w:val="16"/>
                <w:szCs w:val="16"/>
                <w:lang w:val="it-IT"/>
              </w:rPr>
              <w:t xml:space="preserve"> DOCG</w:t>
            </w:r>
          </w:p>
          <w:p w14:paraId="3E40070C" w14:textId="66E5DE20" w:rsidR="004E7941" w:rsidRPr="001D786B" w:rsidRDefault="004E7941" w:rsidP="00190AE7">
            <w:pPr>
              <w:wordWrap w:val="0"/>
              <w:jc w:val="right"/>
              <w:rPr>
                <w:b/>
                <w:lang w:val="it-IT"/>
              </w:rPr>
            </w:pPr>
            <w:r w:rsidRPr="001D786B">
              <w:rPr>
                <w:b/>
                <w:lang w:val="it-IT"/>
              </w:rPr>
              <w:t>”</w:t>
            </w:r>
            <w:r>
              <w:rPr>
                <w:rFonts w:hint="eastAsia"/>
                <w:b/>
                <w:lang w:val="it-IT"/>
              </w:rPr>
              <w:t>Bric del MEDIC</w:t>
            </w:r>
            <w:r w:rsidRPr="001D786B">
              <w:rPr>
                <w:b/>
                <w:lang w:val="it-IT"/>
              </w:rPr>
              <w:t>”</w:t>
            </w:r>
            <w:r>
              <w:rPr>
                <w:rFonts w:hint="eastAsia"/>
                <w:b/>
                <w:lang w:val="it-IT"/>
              </w:rPr>
              <w:t xml:space="preserve"> </w:t>
            </w:r>
          </w:p>
          <w:p w14:paraId="30D2D6E9" w14:textId="77777777" w:rsidR="00535220" w:rsidRDefault="004E7941" w:rsidP="00190AE7">
            <w:pPr>
              <w:jc w:val="left"/>
              <w:rPr>
                <w:bCs/>
                <w:sz w:val="16"/>
              </w:rPr>
            </w:pPr>
            <w:r w:rsidRPr="00856494">
              <w:rPr>
                <w:rFonts w:hint="eastAsia"/>
                <w:bCs/>
                <w:sz w:val="16"/>
              </w:rPr>
              <w:t>ロエーロ</w:t>
            </w:r>
            <w:r w:rsidRPr="00856494">
              <w:rPr>
                <w:rFonts w:hint="eastAsia"/>
                <w:bCs/>
                <w:sz w:val="16"/>
              </w:rPr>
              <w:t xml:space="preserve"> </w:t>
            </w:r>
            <w:r w:rsidRPr="00856494">
              <w:rPr>
                <w:rFonts w:hint="eastAsia"/>
                <w:bCs/>
                <w:sz w:val="16"/>
              </w:rPr>
              <w:t>リゼルヴァ</w:t>
            </w:r>
          </w:p>
          <w:p w14:paraId="78649B40" w14:textId="513F567B" w:rsidR="004E7941" w:rsidRDefault="004E7941" w:rsidP="00190AE7">
            <w:pPr>
              <w:jc w:val="right"/>
              <w:rPr>
                <w:b/>
                <w:sz w:val="16"/>
              </w:rPr>
            </w:pPr>
            <w:r w:rsidRPr="00856494">
              <w:rPr>
                <w:rFonts w:hint="eastAsia"/>
                <w:bCs/>
                <w:sz w:val="16"/>
              </w:rPr>
              <w:t>“</w:t>
            </w:r>
            <w:r>
              <w:rPr>
                <w:rFonts w:hint="eastAsia"/>
                <w:bCs/>
                <w:sz w:val="16"/>
              </w:rPr>
              <w:t>ブリック　デル　メディク</w:t>
            </w:r>
            <w:r w:rsidRPr="00856494">
              <w:rPr>
                <w:rFonts w:hint="eastAsia"/>
                <w:bCs/>
                <w:sz w:val="16"/>
              </w:rPr>
              <w:t>”</w:t>
            </w:r>
            <w:r>
              <w:rPr>
                <w:rFonts w:hint="eastAsia"/>
                <w:b/>
                <w:sz w:val="16"/>
              </w:rPr>
              <w:t xml:space="preserve"> </w:t>
            </w:r>
          </w:p>
          <w:p w14:paraId="46A4E541" w14:textId="3A362A6D" w:rsidR="004E7941" w:rsidRPr="0010247B" w:rsidRDefault="004E7941" w:rsidP="00190AE7">
            <w:pPr>
              <w:rPr>
                <w:b/>
                <w:szCs w:val="22"/>
                <w:lang w:val="it-IT"/>
              </w:rPr>
            </w:pPr>
          </w:p>
        </w:tc>
        <w:tc>
          <w:tcPr>
            <w:tcW w:w="395" w:type="pct"/>
            <w:vAlign w:val="center"/>
          </w:tcPr>
          <w:p w14:paraId="3EFBC3F5" w14:textId="77777777" w:rsidR="004E7941" w:rsidRPr="004D395D" w:rsidRDefault="004E7941" w:rsidP="00190AE7">
            <w:pPr>
              <w:jc w:val="center"/>
              <w:rPr>
                <w:b/>
                <w:sz w:val="18"/>
                <w:lang w:val="it-IT"/>
              </w:rPr>
            </w:pPr>
            <w:r w:rsidRPr="00B901CF">
              <w:rPr>
                <w:rFonts w:hint="eastAsia"/>
                <w:b/>
                <w:sz w:val="18"/>
                <w:lang w:val="it-IT"/>
              </w:rPr>
              <w:t>2</w:t>
            </w:r>
            <w:r w:rsidRPr="00B901CF">
              <w:rPr>
                <w:b/>
                <w:sz w:val="18"/>
                <w:lang w:val="it-IT"/>
              </w:rPr>
              <w:t>01</w:t>
            </w:r>
            <w:r>
              <w:rPr>
                <w:rFonts w:hint="eastAsia"/>
                <w:b/>
                <w:sz w:val="18"/>
                <w:lang w:val="it-IT"/>
              </w:rPr>
              <w:t>8</w:t>
            </w:r>
          </w:p>
        </w:tc>
        <w:tc>
          <w:tcPr>
            <w:tcW w:w="263" w:type="pct"/>
            <w:vAlign w:val="center"/>
          </w:tcPr>
          <w:p w14:paraId="5B996392" w14:textId="77777777" w:rsidR="004E7941" w:rsidRPr="0010247B" w:rsidRDefault="004E7941" w:rsidP="00190AE7">
            <w:pPr>
              <w:jc w:val="center"/>
              <w:rPr>
                <w:sz w:val="18"/>
                <w:szCs w:val="18"/>
              </w:rPr>
            </w:pPr>
            <w:r w:rsidRPr="00B901CF">
              <w:rPr>
                <w:rFonts w:hint="eastAsia"/>
                <w:sz w:val="18"/>
                <w:szCs w:val="21"/>
              </w:rPr>
              <w:t>赤</w:t>
            </w:r>
          </w:p>
        </w:tc>
        <w:tc>
          <w:tcPr>
            <w:tcW w:w="460" w:type="pct"/>
            <w:vAlign w:val="center"/>
          </w:tcPr>
          <w:p w14:paraId="268DC284" w14:textId="77777777" w:rsidR="004E7941" w:rsidRPr="0010247B" w:rsidRDefault="004E7941" w:rsidP="00190AE7">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276BF9B4" w14:textId="77777777" w:rsidR="004E7941" w:rsidRPr="0044664F" w:rsidRDefault="004E7941" w:rsidP="00190AE7">
            <w:pPr>
              <w:jc w:val="center"/>
              <w:rPr>
                <w:rFonts w:cs="Calibri"/>
                <w:b/>
                <w:color w:val="000000" w:themeColor="text1"/>
                <w:sz w:val="18"/>
                <w:lang w:val="it-IT"/>
              </w:rPr>
            </w:pPr>
            <w:r w:rsidRPr="0044664F">
              <w:rPr>
                <w:rFonts w:hint="eastAsia"/>
                <w:b/>
                <w:color w:val="000000" w:themeColor="text1"/>
                <w:sz w:val="18"/>
              </w:rPr>
              <w:t>￥</w:t>
            </w:r>
            <w:r w:rsidRPr="0044664F">
              <w:rPr>
                <w:rFonts w:hint="eastAsia"/>
                <w:b/>
                <w:color w:val="000000" w:themeColor="text1"/>
                <w:sz w:val="18"/>
              </w:rPr>
              <w:t>7,200</w:t>
            </w:r>
          </w:p>
        </w:tc>
        <w:tc>
          <w:tcPr>
            <w:tcW w:w="2302" w:type="pct"/>
          </w:tcPr>
          <w:p w14:paraId="20AED275" w14:textId="20AABDC8" w:rsidR="004E7941" w:rsidRPr="00FA7973" w:rsidRDefault="004E7941" w:rsidP="006C2D19">
            <w:pPr>
              <w:rPr>
                <w:sz w:val="14"/>
                <w:szCs w:val="16"/>
              </w:rPr>
            </w:pPr>
            <w:r w:rsidRPr="00FA7973">
              <w:rPr>
                <w:rFonts w:hint="eastAsia"/>
                <w:sz w:val="14"/>
                <w:szCs w:val="16"/>
              </w:rPr>
              <w:t>ネッビオーロ、樹齢</w:t>
            </w:r>
            <w:r w:rsidRPr="00FA7973">
              <w:rPr>
                <w:rFonts w:hint="eastAsia"/>
                <w:sz w:val="14"/>
                <w:szCs w:val="16"/>
              </w:rPr>
              <w:t>40</w:t>
            </w:r>
            <w:r w:rsidRPr="00FA7973">
              <w:rPr>
                <w:sz w:val="14"/>
                <w:szCs w:val="16"/>
              </w:rPr>
              <w:t>~45</w:t>
            </w:r>
            <w:r w:rsidRPr="00FA7973">
              <w:rPr>
                <w:rFonts w:hint="eastAsia"/>
                <w:sz w:val="14"/>
                <w:szCs w:val="16"/>
              </w:rPr>
              <w:t>年</w:t>
            </w:r>
            <w:r w:rsidRPr="00FA7973">
              <w:rPr>
                <w:rFonts w:hint="eastAsia"/>
                <w:sz w:val="14"/>
              </w:rPr>
              <w:t>、スレイヤとは別の区画であり、砂質よりも粘土質を豊かに持つ、ランゲを彷彿とさせる土壌を持つブリック</w:t>
            </w:r>
            <w:r w:rsidRPr="00FA7973">
              <w:rPr>
                <w:rFonts w:hint="eastAsia"/>
                <w:sz w:val="14"/>
              </w:rPr>
              <w:t xml:space="preserve"> </w:t>
            </w:r>
            <w:r w:rsidRPr="00FA7973">
              <w:rPr>
                <w:rFonts w:hint="eastAsia"/>
                <w:sz w:val="14"/>
              </w:rPr>
              <w:t>デル</w:t>
            </w:r>
            <w:r w:rsidRPr="00FA7973">
              <w:rPr>
                <w:rFonts w:hint="eastAsia"/>
                <w:sz w:val="14"/>
              </w:rPr>
              <w:t xml:space="preserve"> </w:t>
            </w:r>
            <w:r w:rsidRPr="00FA7973">
              <w:rPr>
                <w:rFonts w:hint="eastAsia"/>
                <w:sz w:val="14"/>
              </w:rPr>
              <w:t>メディクの畑。収穫後、</w:t>
            </w:r>
            <w:r w:rsidRPr="00FA7973">
              <w:rPr>
                <w:rFonts w:hint="eastAsia"/>
                <w:sz w:val="14"/>
                <w:szCs w:val="16"/>
              </w:rPr>
              <w:t>果皮と共に</w:t>
            </w:r>
            <w:r w:rsidRPr="00FA7973">
              <w:rPr>
                <w:rFonts w:hint="eastAsia"/>
                <w:sz w:val="14"/>
                <w:szCs w:val="16"/>
              </w:rPr>
              <w:t>20</w:t>
            </w:r>
            <w:r w:rsidRPr="00FA7973">
              <w:rPr>
                <w:rFonts w:hint="eastAsia"/>
                <w:sz w:val="14"/>
                <w:szCs w:val="16"/>
              </w:rPr>
              <w:t>日間、</w:t>
            </w:r>
            <w:r w:rsidRPr="00FA7973">
              <w:rPr>
                <w:rFonts w:hint="eastAsia"/>
                <w:sz w:val="14"/>
                <w:szCs w:val="14"/>
                <w:lang w:val="it-IT"/>
              </w:rPr>
              <w:t>果房</w:t>
            </w:r>
            <w:r w:rsidR="006C2D19">
              <w:rPr>
                <w:rFonts w:hint="eastAsia"/>
                <w:sz w:val="14"/>
                <w:szCs w:val="14"/>
                <w:lang w:val="it-IT"/>
              </w:rPr>
              <w:t>を</w:t>
            </w:r>
            <w:r w:rsidRPr="00FA7973">
              <w:rPr>
                <w:rFonts w:hint="eastAsia"/>
                <w:sz w:val="14"/>
                <w:szCs w:val="14"/>
                <w:lang w:val="it-IT"/>
              </w:rPr>
              <w:t>モストに沈めた状態</w:t>
            </w:r>
            <w:r w:rsidR="006C2D19">
              <w:rPr>
                <w:rFonts w:hint="eastAsia"/>
                <w:sz w:val="14"/>
                <w:szCs w:val="14"/>
                <w:lang w:val="it-IT"/>
              </w:rPr>
              <w:t>で</w:t>
            </w:r>
            <w:r w:rsidRPr="00FA7973">
              <w:rPr>
                <w:rFonts w:hint="eastAsia"/>
                <w:sz w:val="14"/>
                <w:szCs w:val="14"/>
                <w:lang w:val="it-IT"/>
              </w:rPr>
              <w:t>醗酵。圧搾後セメントタンク、大樽にて醗酵が継続。木樽にて</w:t>
            </w:r>
            <w:r w:rsidRPr="00FA7973">
              <w:rPr>
                <w:rFonts w:hint="eastAsia"/>
                <w:sz w:val="14"/>
                <w:szCs w:val="14"/>
                <w:lang w:val="it-IT"/>
              </w:rPr>
              <w:t>36</w:t>
            </w:r>
            <w:r w:rsidRPr="00FA7973">
              <w:rPr>
                <w:rFonts w:hint="eastAsia"/>
                <w:sz w:val="14"/>
                <w:szCs w:val="14"/>
                <w:lang w:val="it-IT"/>
              </w:rPr>
              <w:t>か月、ボトル詰め後</w:t>
            </w:r>
            <w:r w:rsidRPr="00FA7973">
              <w:rPr>
                <w:rFonts w:hint="eastAsia"/>
                <w:sz w:val="14"/>
                <w:szCs w:val="14"/>
                <w:lang w:val="it-IT"/>
              </w:rPr>
              <w:t>24</w:t>
            </w:r>
            <w:r w:rsidRPr="00FA7973">
              <w:rPr>
                <w:rFonts w:hint="eastAsia"/>
                <w:sz w:val="14"/>
                <w:szCs w:val="14"/>
                <w:lang w:val="it-IT"/>
              </w:rPr>
              <w:t>か月熟成。</w:t>
            </w:r>
            <w:r w:rsidRPr="00FA7973">
              <w:rPr>
                <w:rFonts w:hint="eastAsia"/>
                <w:sz w:val="14"/>
                <w:szCs w:val="16"/>
              </w:rPr>
              <w:t>ランゲに感じるような芯の強さ、骨格と奥行き、存在感</w:t>
            </w:r>
            <w:r w:rsidR="006C2D19">
              <w:rPr>
                <w:rFonts w:hint="eastAsia"/>
                <w:sz w:val="14"/>
                <w:szCs w:val="16"/>
              </w:rPr>
              <w:t>のある</w:t>
            </w:r>
            <w:r w:rsidRPr="00FA7973">
              <w:rPr>
                <w:rFonts w:hint="eastAsia"/>
                <w:sz w:val="14"/>
                <w:szCs w:val="16"/>
              </w:rPr>
              <w:t>ネッビオーロ。</w:t>
            </w:r>
            <w:r w:rsidR="006C2D19">
              <w:rPr>
                <w:rFonts w:hint="eastAsia"/>
                <w:sz w:val="14"/>
                <w:szCs w:val="16"/>
              </w:rPr>
              <w:t>スレイヤとは違う</w:t>
            </w:r>
            <w:r w:rsidRPr="00FA7973">
              <w:rPr>
                <w:rFonts w:hint="eastAsia"/>
                <w:sz w:val="14"/>
                <w:szCs w:val="16"/>
              </w:rPr>
              <w:t>特徴を引き出した</w:t>
            </w:r>
            <w:r w:rsidR="006C2D19">
              <w:rPr>
                <w:rFonts w:hint="eastAsia"/>
                <w:sz w:val="14"/>
                <w:szCs w:val="16"/>
              </w:rPr>
              <w:t>もう一つの</w:t>
            </w:r>
            <w:r w:rsidRPr="00FA7973">
              <w:rPr>
                <w:rFonts w:hint="eastAsia"/>
                <w:sz w:val="14"/>
                <w:szCs w:val="16"/>
              </w:rPr>
              <w:t>リゼルヴァ。</w:t>
            </w:r>
          </w:p>
        </w:tc>
      </w:tr>
      <w:tr w:rsidR="004E7941" w:rsidRPr="00D8390E" w14:paraId="6A050A02" w14:textId="77777777" w:rsidTr="004B41F4">
        <w:trPr>
          <w:trHeight w:val="983"/>
        </w:trPr>
        <w:tc>
          <w:tcPr>
            <w:tcW w:w="1119" w:type="pct"/>
          </w:tcPr>
          <w:p w14:paraId="527CA43A" w14:textId="4BB16852" w:rsidR="00535220" w:rsidRPr="007B0ECC" w:rsidRDefault="004E7941" w:rsidP="00535220">
            <w:pPr>
              <w:jc w:val="left"/>
              <w:rPr>
                <w:b/>
                <w:lang w:val="it-IT"/>
              </w:rPr>
            </w:pPr>
            <w:r w:rsidRPr="007B0ECC">
              <w:rPr>
                <w:b/>
                <w:lang w:val="it-IT"/>
              </w:rPr>
              <w:t>Roero Riserva</w:t>
            </w:r>
            <w:r w:rsidR="00535220" w:rsidRPr="003B3C6C">
              <w:rPr>
                <w:rFonts w:hint="eastAsia"/>
                <w:b/>
                <w:sz w:val="16"/>
                <w:szCs w:val="16"/>
                <w:lang w:val="it-IT"/>
              </w:rPr>
              <w:t xml:space="preserve"> DOCG</w:t>
            </w:r>
          </w:p>
          <w:p w14:paraId="71F79A69" w14:textId="102208E4" w:rsidR="004E7941" w:rsidRDefault="004E7941" w:rsidP="00190AE7">
            <w:pPr>
              <w:jc w:val="left"/>
              <w:rPr>
                <w:b/>
                <w:sz w:val="16"/>
                <w:szCs w:val="16"/>
                <w:lang w:val="it-IT"/>
              </w:rPr>
            </w:pPr>
            <w:r w:rsidRPr="007B0ECC">
              <w:rPr>
                <w:b/>
                <w:lang w:val="it-IT"/>
              </w:rPr>
              <w:t>”SREJA”</w:t>
            </w:r>
            <w:r w:rsidRPr="003B3C6C">
              <w:rPr>
                <w:rFonts w:hint="eastAsia"/>
                <w:b/>
                <w:sz w:val="16"/>
                <w:szCs w:val="16"/>
                <w:lang w:val="it-IT"/>
              </w:rPr>
              <w:t xml:space="preserve"> </w:t>
            </w:r>
          </w:p>
          <w:p w14:paraId="637BA175" w14:textId="77777777" w:rsidR="004E7941" w:rsidRPr="00145001" w:rsidRDefault="004E7941" w:rsidP="00190AE7">
            <w:pPr>
              <w:jc w:val="left"/>
              <w:rPr>
                <w:b/>
                <w:sz w:val="16"/>
              </w:rPr>
            </w:pPr>
            <w:r w:rsidRPr="00856494">
              <w:rPr>
                <w:rFonts w:hint="eastAsia"/>
                <w:bCs/>
                <w:sz w:val="16"/>
              </w:rPr>
              <w:t>ロエーロ</w:t>
            </w:r>
            <w:r w:rsidRPr="00856494">
              <w:rPr>
                <w:rFonts w:hint="eastAsia"/>
                <w:bCs/>
                <w:sz w:val="16"/>
              </w:rPr>
              <w:t xml:space="preserve"> </w:t>
            </w:r>
            <w:r w:rsidRPr="00856494">
              <w:rPr>
                <w:rFonts w:hint="eastAsia"/>
                <w:bCs/>
                <w:sz w:val="16"/>
              </w:rPr>
              <w:t>リゼルヴァ“スレイヤ”</w:t>
            </w:r>
            <w:r>
              <w:rPr>
                <w:rFonts w:hint="eastAsia"/>
                <w:b/>
                <w:sz w:val="16"/>
              </w:rPr>
              <w:t xml:space="preserve"> </w:t>
            </w:r>
          </w:p>
        </w:tc>
        <w:tc>
          <w:tcPr>
            <w:tcW w:w="395" w:type="pct"/>
            <w:vAlign w:val="center"/>
          </w:tcPr>
          <w:p w14:paraId="18EDF959" w14:textId="77777777" w:rsidR="004E7941" w:rsidRPr="004D395D" w:rsidRDefault="004E7941" w:rsidP="00190AE7">
            <w:pPr>
              <w:jc w:val="center"/>
              <w:rPr>
                <w:b/>
                <w:sz w:val="18"/>
                <w:lang w:val="it-IT"/>
              </w:rPr>
            </w:pPr>
            <w:r w:rsidRPr="00B901CF">
              <w:rPr>
                <w:rFonts w:hint="eastAsia"/>
                <w:b/>
                <w:sz w:val="18"/>
                <w:lang w:val="it-IT"/>
              </w:rPr>
              <w:t>2</w:t>
            </w:r>
            <w:r w:rsidRPr="00B901CF">
              <w:rPr>
                <w:b/>
                <w:sz w:val="18"/>
                <w:lang w:val="it-IT"/>
              </w:rPr>
              <w:t>01</w:t>
            </w:r>
            <w:r>
              <w:rPr>
                <w:b/>
                <w:sz w:val="18"/>
                <w:lang w:val="it-IT"/>
              </w:rPr>
              <w:t>7</w:t>
            </w:r>
          </w:p>
        </w:tc>
        <w:tc>
          <w:tcPr>
            <w:tcW w:w="263" w:type="pct"/>
            <w:vAlign w:val="center"/>
          </w:tcPr>
          <w:p w14:paraId="7C8377C3" w14:textId="77777777" w:rsidR="004E7941" w:rsidRPr="0010247B" w:rsidRDefault="004E7941" w:rsidP="00190AE7">
            <w:pPr>
              <w:jc w:val="center"/>
              <w:rPr>
                <w:sz w:val="18"/>
                <w:szCs w:val="18"/>
              </w:rPr>
            </w:pPr>
            <w:r w:rsidRPr="00B901CF">
              <w:rPr>
                <w:rFonts w:hint="eastAsia"/>
                <w:sz w:val="18"/>
                <w:szCs w:val="21"/>
              </w:rPr>
              <w:t>赤</w:t>
            </w:r>
          </w:p>
        </w:tc>
        <w:tc>
          <w:tcPr>
            <w:tcW w:w="460" w:type="pct"/>
            <w:vAlign w:val="center"/>
          </w:tcPr>
          <w:p w14:paraId="5A966907" w14:textId="77777777" w:rsidR="004E7941" w:rsidRPr="0010247B" w:rsidRDefault="004E7941" w:rsidP="00190AE7">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57480EAE" w14:textId="77777777" w:rsidR="004E7941" w:rsidRPr="00CB4687" w:rsidRDefault="004E7941" w:rsidP="00190AE7">
            <w:pPr>
              <w:jc w:val="center"/>
              <w:rPr>
                <w:rFonts w:cs="Calibri"/>
                <w:b/>
                <w:sz w:val="18"/>
                <w:lang w:val="it-IT"/>
              </w:rPr>
            </w:pPr>
            <w:r w:rsidRPr="003021CF">
              <w:rPr>
                <w:rFonts w:hint="eastAsia"/>
                <w:b/>
                <w:sz w:val="18"/>
              </w:rPr>
              <w:t>￥</w:t>
            </w:r>
            <w:r>
              <w:rPr>
                <w:rFonts w:hint="eastAsia"/>
                <w:b/>
                <w:sz w:val="18"/>
              </w:rPr>
              <w:t>7</w:t>
            </w:r>
            <w:r w:rsidRPr="003021CF">
              <w:rPr>
                <w:rFonts w:hint="eastAsia"/>
                <w:b/>
                <w:sz w:val="18"/>
              </w:rPr>
              <w:t>,</w:t>
            </w:r>
            <w:r>
              <w:rPr>
                <w:b/>
                <w:sz w:val="18"/>
              </w:rPr>
              <w:t>3</w:t>
            </w:r>
            <w:r w:rsidRPr="003021CF">
              <w:rPr>
                <w:rFonts w:hint="eastAsia"/>
                <w:b/>
                <w:sz w:val="18"/>
              </w:rPr>
              <w:t>00</w:t>
            </w:r>
          </w:p>
        </w:tc>
        <w:tc>
          <w:tcPr>
            <w:tcW w:w="2302" w:type="pct"/>
          </w:tcPr>
          <w:p w14:paraId="0267FA96" w14:textId="77777777" w:rsidR="004E7941" w:rsidRPr="004623E6" w:rsidRDefault="004E7941" w:rsidP="00190AE7">
            <w:pPr>
              <w:rPr>
                <w:sz w:val="14"/>
                <w:szCs w:val="16"/>
              </w:rPr>
            </w:pPr>
            <w:r w:rsidRPr="004623E6">
              <w:rPr>
                <w:rFonts w:hint="eastAsia"/>
                <w:sz w:val="14"/>
                <w:szCs w:val="16"/>
              </w:rPr>
              <w:t>ネッビオーロ、樹齢</w:t>
            </w:r>
            <w:r w:rsidRPr="004623E6">
              <w:rPr>
                <w:rFonts w:hint="eastAsia"/>
                <w:sz w:val="14"/>
                <w:szCs w:val="16"/>
              </w:rPr>
              <w:t>6</w:t>
            </w:r>
            <w:r w:rsidRPr="004623E6">
              <w:rPr>
                <w:sz w:val="14"/>
                <w:szCs w:val="16"/>
              </w:rPr>
              <w:t>5~70</w:t>
            </w:r>
            <w:r w:rsidRPr="004623E6">
              <w:rPr>
                <w:rFonts w:hint="eastAsia"/>
                <w:sz w:val="14"/>
                <w:szCs w:val="16"/>
              </w:rPr>
              <w:t>年</w:t>
            </w:r>
            <w:r w:rsidRPr="004623E6">
              <w:rPr>
                <w:rFonts w:hint="eastAsia"/>
                <w:sz w:val="14"/>
              </w:rPr>
              <w:t>、第二次大戦後に植えられた、ロエーロ地域で最も古いネッビオーロの畑。一部ピエ</w:t>
            </w:r>
            <w:r w:rsidRPr="004623E6">
              <w:rPr>
                <w:rFonts w:hint="eastAsia"/>
                <w:sz w:val="14"/>
              </w:rPr>
              <w:t xml:space="preserve"> </w:t>
            </w:r>
            <w:r w:rsidRPr="004623E6">
              <w:rPr>
                <w:rFonts w:hint="eastAsia"/>
                <w:sz w:val="14"/>
              </w:rPr>
              <w:t>ディ</w:t>
            </w:r>
            <w:r w:rsidRPr="004623E6">
              <w:rPr>
                <w:rFonts w:hint="eastAsia"/>
                <w:sz w:val="14"/>
              </w:rPr>
              <w:t xml:space="preserve"> </w:t>
            </w:r>
            <w:r w:rsidRPr="004623E6">
              <w:rPr>
                <w:rFonts w:hint="eastAsia"/>
                <w:sz w:val="14"/>
              </w:rPr>
              <w:t>フランコ</w:t>
            </w:r>
            <w:r w:rsidRPr="004623E6">
              <w:rPr>
                <w:rFonts w:hint="eastAsia"/>
                <w:sz w:val="14"/>
              </w:rPr>
              <w:t>(</w:t>
            </w:r>
            <w:r w:rsidRPr="004623E6">
              <w:rPr>
                <w:rFonts w:hint="eastAsia"/>
                <w:sz w:val="14"/>
              </w:rPr>
              <w:t>自根</w:t>
            </w:r>
            <w:r w:rsidRPr="004623E6">
              <w:rPr>
                <w:rFonts w:hint="eastAsia"/>
                <w:sz w:val="14"/>
              </w:rPr>
              <w:t>)</w:t>
            </w:r>
            <w:r w:rsidRPr="004623E6">
              <w:rPr>
                <w:rFonts w:hint="eastAsia"/>
                <w:sz w:val="14"/>
              </w:rPr>
              <w:t>の畑</w:t>
            </w:r>
            <w:r w:rsidRPr="004623E6">
              <w:rPr>
                <w:rFonts w:hint="eastAsia"/>
                <w:sz w:val="14"/>
                <w:szCs w:val="16"/>
              </w:rPr>
              <w:t>果皮と共に</w:t>
            </w:r>
            <w:r w:rsidRPr="004623E6">
              <w:rPr>
                <w:rFonts w:hint="eastAsia"/>
                <w:sz w:val="14"/>
                <w:szCs w:val="16"/>
              </w:rPr>
              <w:t>20</w:t>
            </w:r>
            <w:r w:rsidRPr="004623E6">
              <w:rPr>
                <w:rFonts w:hint="eastAsia"/>
                <w:sz w:val="14"/>
                <w:szCs w:val="16"/>
              </w:rPr>
              <w:t>日間、セメントタンクにて醗酵。古バリックにて</w:t>
            </w:r>
            <w:r w:rsidRPr="004623E6">
              <w:rPr>
                <w:rFonts w:hint="eastAsia"/>
                <w:sz w:val="14"/>
                <w:szCs w:val="16"/>
              </w:rPr>
              <w:t>3</w:t>
            </w:r>
            <w:r w:rsidRPr="004623E6">
              <w:rPr>
                <w:rFonts w:hint="eastAsia"/>
                <w:sz w:val="14"/>
                <w:szCs w:val="16"/>
              </w:rPr>
              <w:t>年間、ボトル詰め後</w:t>
            </w:r>
            <w:r w:rsidRPr="004623E6">
              <w:rPr>
                <w:rFonts w:hint="eastAsia"/>
                <w:sz w:val="14"/>
                <w:szCs w:val="16"/>
              </w:rPr>
              <w:t>2</w:t>
            </w:r>
            <w:r w:rsidRPr="004623E6">
              <w:rPr>
                <w:rFonts w:hint="eastAsia"/>
                <w:sz w:val="14"/>
                <w:szCs w:val="16"/>
              </w:rPr>
              <w:t>年間の熟成。強烈な砂質、石灰質を持つスレイヤの畑。ロエーロの特徴ともいえる砂質のネッビオーロから感じる繊細さ、薫り高さ。魅力とポテンシャルを持ったワイン。</w:t>
            </w:r>
          </w:p>
        </w:tc>
      </w:tr>
    </w:tbl>
    <w:p w14:paraId="054372E4" w14:textId="387D7574" w:rsidR="00BC7939" w:rsidRDefault="00BC7939" w:rsidP="00BC7939">
      <w:pPr>
        <w:spacing w:line="240" w:lineRule="atLeast"/>
        <w:jc w:val="left"/>
        <w:rPr>
          <w:rFonts w:cs="ＭＳ ゴシック"/>
          <w:sz w:val="16"/>
          <w:szCs w:val="16"/>
          <w:u w:val="single"/>
          <w:lang w:val="it-IT"/>
        </w:rPr>
      </w:pPr>
      <w:r>
        <w:rPr>
          <w:rFonts w:cs="ＭＳ ゴシック"/>
          <w:b/>
          <w:sz w:val="32"/>
          <w:szCs w:val="21"/>
          <w:u w:val="single"/>
          <w:lang w:val="it-IT"/>
        </w:rPr>
        <w:t>Il Farneto</w:t>
      </w:r>
      <w:r w:rsidRPr="00A754D2">
        <w:rPr>
          <w:rFonts w:cs="ＭＳ ゴシック"/>
          <w:sz w:val="22"/>
          <w:szCs w:val="22"/>
          <w:u w:val="single"/>
        </w:rPr>
        <w:t xml:space="preserve"> </w:t>
      </w:r>
      <w:r>
        <w:rPr>
          <w:rFonts w:cs="ＭＳ ゴシック" w:hint="eastAsia"/>
          <w:sz w:val="16"/>
          <w:szCs w:val="16"/>
          <w:u w:val="single"/>
        </w:rPr>
        <w:t>イル</w:t>
      </w:r>
      <w:r>
        <w:rPr>
          <w:rFonts w:cs="ＭＳ ゴシック" w:hint="eastAsia"/>
          <w:sz w:val="16"/>
          <w:szCs w:val="16"/>
          <w:u w:val="single"/>
        </w:rPr>
        <w:t xml:space="preserve"> </w:t>
      </w:r>
      <w:r>
        <w:rPr>
          <w:rFonts w:cs="ＭＳ ゴシック" w:hint="eastAsia"/>
          <w:sz w:val="16"/>
          <w:szCs w:val="16"/>
          <w:u w:val="single"/>
        </w:rPr>
        <w:t>ファルネート</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エミリア＝ロマーニャーレッジョ</w:t>
      </w:r>
      <w:r>
        <w:rPr>
          <w:rFonts w:cs="ＭＳ ゴシック" w:hint="eastAsia"/>
          <w:sz w:val="16"/>
          <w:szCs w:val="16"/>
          <w:u w:val="single"/>
          <w:lang w:val="it-IT"/>
        </w:rPr>
        <w:t xml:space="preserve"> </w:t>
      </w:r>
      <w:r>
        <w:rPr>
          <w:rFonts w:cs="ＭＳ ゴシック" w:hint="eastAsia"/>
          <w:sz w:val="16"/>
          <w:szCs w:val="16"/>
          <w:u w:val="single"/>
          <w:lang w:val="it-IT"/>
        </w:rPr>
        <w:t>エミリアーカステッララーノ</w:t>
      </w:r>
    </w:p>
    <w:tbl>
      <w:tblPr>
        <w:tblStyle w:val="1"/>
        <w:tblW w:w="5000" w:type="pct"/>
        <w:tblLayout w:type="fixed"/>
        <w:tblLook w:val="04A0" w:firstRow="1" w:lastRow="0" w:firstColumn="1" w:lastColumn="0" w:noHBand="0" w:noVBand="1"/>
      </w:tblPr>
      <w:tblGrid>
        <w:gridCol w:w="2411"/>
        <w:gridCol w:w="851"/>
        <w:gridCol w:w="567"/>
        <w:gridCol w:w="991"/>
        <w:gridCol w:w="993"/>
        <w:gridCol w:w="4959"/>
      </w:tblGrid>
      <w:tr w:rsidR="00BC7939" w:rsidRPr="00D8390E" w14:paraId="78FE2264" w14:textId="77777777" w:rsidTr="004B41F4">
        <w:trPr>
          <w:trHeight w:val="156"/>
        </w:trPr>
        <w:tc>
          <w:tcPr>
            <w:tcW w:w="1119" w:type="pct"/>
          </w:tcPr>
          <w:p w14:paraId="079B3DE5" w14:textId="77777777" w:rsidR="00BC7939" w:rsidRPr="00D8390E" w:rsidRDefault="00BC7939" w:rsidP="00B31D24">
            <w:pPr>
              <w:jc w:val="center"/>
              <w:rPr>
                <w:sz w:val="14"/>
                <w:szCs w:val="18"/>
                <w:lang w:val="it-IT"/>
              </w:rPr>
            </w:pPr>
            <w:r w:rsidRPr="00D8390E">
              <w:rPr>
                <w:sz w:val="14"/>
                <w:szCs w:val="18"/>
                <w:lang w:val="it-IT"/>
              </w:rPr>
              <w:t>ワイン名</w:t>
            </w:r>
          </w:p>
        </w:tc>
        <w:tc>
          <w:tcPr>
            <w:tcW w:w="395" w:type="pct"/>
          </w:tcPr>
          <w:p w14:paraId="69A21BFB" w14:textId="77777777" w:rsidR="00BC7939" w:rsidRPr="00D8390E" w:rsidRDefault="00BC7939" w:rsidP="00B31D24">
            <w:pPr>
              <w:jc w:val="center"/>
              <w:rPr>
                <w:sz w:val="12"/>
                <w:szCs w:val="18"/>
                <w:lang w:val="it-IT"/>
              </w:rPr>
            </w:pPr>
            <w:r w:rsidRPr="00D8390E">
              <w:rPr>
                <w:sz w:val="12"/>
                <w:szCs w:val="18"/>
                <w:lang w:val="it-IT"/>
              </w:rPr>
              <w:t>ヴィンテージ</w:t>
            </w:r>
          </w:p>
        </w:tc>
        <w:tc>
          <w:tcPr>
            <w:tcW w:w="263" w:type="pct"/>
          </w:tcPr>
          <w:p w14:paraId="0B186951" w14:textId="77777777" w:rsidR="00BC7939" w:rsidRPr="00D8390E" w:rsidRDefault="00BC7939" w:rsidP="00B31D24">
            <w:pPr>
              <w:jc w:val="center"/>
              <w:rPr>
                <w:sz w:val="14"/>
                <w:szCs w:val="18"/>
                <w:lang w:val="it-IT"/>
              </w:rPr>
            </w:pPr>
            <w:r w:rsidRPr="00D8390E">
              <w:rPr>
                <w:sz w:val="14"/>
                <w:szCs w:val="18"/>
                <w:lang w:val="it-IT"/>
              </w:rPr>
              <w:t>種類</w:t>
            </w:r>
          </w:p>
        </w:tc>
        <w:tc>
          <w:tcPr>
            <w:tcW w:w="460" w:type="pct"/>
          </w:tcPr>
          <w:p w14:paraId="428D08F0" w14:textId="77777777" w:rsidR="00BC7939" w:rsidRPr="00D8390E" w:rsidRDefault="00BC7939" w:rsidP="00B31D24">
            <w:pPr>
              <w:jc w:val="center"/>
              <w:rPr>
                <w:sz w:val="14"/>
                <w:szCs w:val="18"/>
                <w:lang w:val="it-IT"/>
              </w:rPr>
            </w:pPr>
            <w:r w:rsidRPr="00D8390E">
              <w:rPr>
                <w:sz w:val="14"/>
                <w:szCs w:val="18"/>
                <w:lang w:val="it-IT"/>
              </w:rPr>
              <w:t>容量</w:t>
            </w:r>
          </w:p>
        </w:tc>
        <w:tc>
          <w:tcPr>
            <w:tcW w:w="461" w:type="pct"/>
          </w:tcPr>
          <w:p w14:paraId="379CC817" w14:textId="77777777" w:rsidR="00BC7939" w:rsidRPr="00D8390E" w:rsidRDefault="00BC7939" w:rsidP="00B31D24">
            <w:pPr>
              <w:jc w:val="center"/>
              <w:rPr>
                <w:sz w:val="14"/>
                <w:szCs w:val="18"/>
                <w:lang w:val="it-IT"/>
              </w:rPr>
            </w:pPr>
            <w:r w:rsidRPr="00D8390E">
              <w:rPr>
                <w:sz w:val="14"/>
                <w:szCs w:val="18"/>
                <w:lang w:val="it-IT"/>
              </w:rPr>
              <w:t>上代（税別）</w:t>
            </w:r>
          </w:p>
        </w:tc>
        <w:tc>
          <w:tcPr>
            <w:tcW w:w="2302" w:type="pct"/>
          </w:tcPr>
          <w:p w14:paraId="14B4D939" w14:textId="77777777" w:rsidR="00BC7939" w:rsidRPr="00D8390E" w:rsidRDefault="00BC7939" w:rsidP="00B31D24">
            <w:pPr>
              <w:jc w:val="center"/>
              <w:rPr>
                <w:sz w:val="14"/>
                <w:szCs w:val="18"/>
                <w:lang w:val="it-IT"/>
              </w:rPr>
            </w:pPr>
            <w:r w:rsidRPr="00D8390E">
              <w:rPr>
                <w:sz w:val="14"/>
                <w:szCs w:val="18"/>
                <w:lang w:val="it-IT"/>
              </w:rPr>
              <w:t>メモ</w:t>
            </w:r>
          </w:p>
        </w:tc>
      </w:tr>
      <w:tr w:rsidR="0044762F" w:rsidRPr="00D8390E" w14:paraId="0DFBB588" w14:textId="77777777" w:rsidTr="004B41F4">
        <w:tc>
          <w:tcPr>
            <w:tcW w:w="1119" w:type="pct"/>
          </w:tcPr>
          <w:p w14:paraId="0290557E" w14:textId="77777777" w:rsidR="0044762F" w:rsidRPr="00D8390E" w:rsidRDefault="0044762F" w:rsidP="0044762F">
            <w:pPr>
              <w:jc w:val="left"/>
              <w:rPr>
                <w:b/>
                <w:lang w:val="it-IT"/>
              </w:rPr>
            </w:pPr>
            <w:r>
              <w:rPr>
                <w:b/>
                <w:lang w:val="it-IT"/>
              </w:rPr>
              <w:t>Spergle</w:t>
            </w:r>
          </w:p>
          <w:p w14:paraId="762C7DF7" w14:textId="77777777" w:rsidR="0044762F" w:rsidRPr="00D8390E" w:rsidRDefault="0044762F" w:rsidP="0044762F">
            <w:pPr>
              <w:jc w:val="left"/>
              <w:rPr>
                <w:sz w:val="16"/>
              </w:rPr>
            </w:pPr>
            <w:r>
              <w:rPr>
                <w:rFonts w:hint="eastAsia"/>
                <w:sz w:val="16"/>
              </w:rPr>
              <w:t>スペルグレ</w:t>
            </w:r>
          </w:p>
          <w:p w14:paraId="48959DBE" w14:textId="23E9599B" w:rsidR="0044762F" w:rsidRDefault="0044762F" w:rsidP="0044762F">
            <w:pPr>
              <w:jc w:val="left"/>
              <w:rPr>
                <w:b/>
                <w:lang w:val="it-IT"/>
              </w:rPr>
            </w:pPr>
            <w:r w:rsidRPr="00FF0270">
              <w:rPr>
                <w:rFonts w:ascii="HGP創英角ｺﾞｼｯｸUB" w:eastAsia="HGP創英角ｺﾞｼｯｸUB" w:hAnsi="HGP創英角ｺﾞｼｯｸUB" w:hint="eastAsia"/>
                <w:bCs/>
                <w:color w:val="00B050"/>
                <w:sz w:val="16"/>
                <w:lang w:val="it-IT"/>
              </w:rPr>
              <w:t>≪</w:t>
            </w:r>
            <w:r w:rsidRPr="00FF0270">
              <w:rPr>
                <w:rFonts w:ascii="HGP創英角ｺﾞｼｯｸUB" w:eastAsia="HGP創英角ｺﾞｼｯｸUB" w:hAnsi="HGP創英角ｺﾞｼｯｸUB"/>
                <w:bCs/>
                <w:color w:val="00B050"/>
                <w:sz w:val="16"/>
                <w:lang w:val="it-IT"/>
              </w:rPr>
              <w:t>新ヴィンテージ</w:t>
            </w:r>
            <w:r w:rsidRPr="00FF0270">
              <w:rPr>
                <w:rFonts w:ascii="HGP創英角ｺﾞｼｯｸUB" w:eastAsia="HGP創英角ｺﾞｼｯｸUB" w:hAnsi="HGP創英角ｺﾞｼｯｸUB" w:hint="eastAsia"/>
                <w:bCs/>
                <w:color w:val="00B050"/>
                <w:sz w:val="16"/>
                <w:lang w:val="it-IT"/>
              </w:rPr>
              <w:t>≫</w:t>
            </w:r>
          </w:p>
        </w:tc>
        <w:tc>
          <w:tcPr>
            <w:tcW w:w="395" w:type="pct"/>
            <w:vAlign w:val="center"/>
          </w:tcPr>
          <w:p w14:paraId="2ED15B7E" w14:textId="41F0A17C" w:rsidR="0044762F" w:rsidRDefault="0044762F" w:rsidP="0044762F">
            <w:pPr>
              <w:jc w:val="center"/>
              <w:rPr>
                <w:b/>
                <w:sz w:val="18"/>
                <w:szCs w:val="18"/>
                <w:lang w:val="it-IT"/>
              </w:rPr>
            </w:pPr>
            <w:r>
              <w:rPr>
                <w:rFonts w:hint="eastAsia"/>
                <w:b/>
                <w:sz w:val="18"/>
                <w:szCs w:val="18"/>
                <w:lang w:val="it-IT"/>
              </w:rPr>
              <w:t>20</w:t>
            </w:r>
            <w:r>
              <w:rPr>
                <w:b/>
                <w:sz w:val="18"/>
                <w:szCs w:val="18"/>
                <w:lang w:val="it-IT"/>
              </w:rPr>
              <w:t>2</w:t>
            </w:r>
            <w:r w:rsidR="00CB5F95">
              <w:rPr>
                <w:rFonts w:hint="eastAsia"/>
                <w:b/>
                <w:sz w:val="18"/>
                <w:szCs w:val="18"/>
                <w:lang w:val="it-IT"/>
              </w:rPr>
              <w:t>3</w:t>
            </w:r>
          </w:p>
        </w:tc>
        <w:tc>
          <w:tcPr>
            <w:tcW w:w="263" w:type="pct"/>
            <w:vAlign w:val="center"/>
          </w:tcPr>
          <w:p w14:paraId="30AFAB12" w14:textId="2F544809" w:rsidR="0044762F" w:rsidRDefault="0044762F" w:rsidP="0044762F">
            <w:pPr>
              <w:jc w:val="center"/>
              <w:rPr>
                <w:sz w:val="16"/>
                <w:szCs w:val="16"/>
              </w:rPr>
            </w:pPr>
            <w:r w:rsidRPr="00450CED">
              <w:rPr>
                <w:rFonts w:hint="eastAsia"/>
                <w:sz w:val="18"/>
                <w:szCs w:val="18"/>
              </w:rPr>
              <w:t>白</w:t>
            </w:r>
          </w:p>
        </w:tc>
        <w:tc>
          <w:tcPr>
            <w:tcW w:w="460" w:type="pct"/>
            <w:vAlign w:val="center"/>
          </w:tcPr>
          <w:p w14:paraId="5E429127" w14:textId="4F5C3C63"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3AC7672D" w14:textId="208587DF" w:rsidR="0044762F" w:rsidRPr="00D8390E" w:rsidRDefault="0044762F" w:rsidP="0044762F">
            <w:pPr>
              <w:jc w:val="center"/>
              <w:rPr>
                <w:rFonts w:cs="Calibri"/>
                <w:b/>
                <w:sz w:val="18"/>
                <w:lang w:val="it-IT"/>
              </w:rPr>
            </w:pPr>
            <w:r w:rsidRPr="00043D08">
              <w:rPr>
                <w:b/>
                <w:sz w:val="18"/>
              </w:rPr>
              <w:t>￥</w:t>
            </w:r>
            <w:r>
              <w:rPr>
                <w:rFonts w:hint="eastAsia"/>
                <w:b/>
                <w:sz w:val="18"/>
              </w:rPr>
              <w:t>3</w:t>
            </w:r>
            <w:r w:rsidRPr="00043D08">
              <w:rPr>
                <w:b/>
                <w:sz w:val="18"/>
              </w:rPr>
              <w:t>,</w:t>
            </w:r>
            <w:r>
              <w:rPr>
                <w:b/>
                <w:sz w:val="18"/>
              </w:rPr>
              <w:t>0</w:t>
            </w:r>
            <w:r w:rsidRPr="00043D08">
              <w:rPr>
                <w:b/>
                <w:sz w:val="18"/>
              </w:rPr>
              <w:t>00</w:t>
            </w:r>
          </w:p>
        </w:tc>
        <w:tc>
          <w:tcPr>
            <w:tcW w:w="2302" w:type="pct"/>
          </w:tcPr>
          <w:p w14:paraId="0ECDF34E" w14:textId="33EEF4E8" w:rsidR="00A7052A" w:rsidRDefault="0044762F" w:rsidP="0044762F">
            <w:pPr>
              <w:jc w:val="left"/>
              <w:rPr>
                <w:sz w:val="14"/>
              </w:rPr>
            </w:pPr>
            <w:r>
              <w:rPr>
                <w:rFonts w:hint="eastAsia"/>
                <w:sz w:val="14"/>
              </w:rPr>
              <w:t>スペルゴラ、樹齢</w:t>
            </w:r>
            <w:r>
              <w:rPr>
                <w:rFonts w:hint="eastAsia"/>
                <w:sz w:val="14"/>
              </w:rPr>
              <w:t>5</w:t>
            </w:r>
            <w:r>
              <w:rPr>
                <w:rFonts w:hint="eastAsia"/>
                <w:sz w:val="14"/>
              </w:rPr>
              <w:t>～</w:t>
            </w:r>
            <w:r>
              <w:rPr>
                <w:rFonts w:hint="eastAsia"/>
                <w:sz w:val="14"/>
              </w:rPr>
              <w:t>15</w:t>
            </w:r>
            <w:r>
              <w:rPr>
                <w:rFonts w:hint="eastAsia"/>
                <w:sz w:val="14"/>
              </w:rPr>
              <w:t>年。収穫後、除梗して圧搾しステンレスタンクで緩やかに醗酵。一部のブドウ</w:t>
            </w:r>
            <w:r>
              <w:rPr>
                <w:rFonts w:hint="eastAsia"/>
                <w:sz w:val="14"/>
              </w:rPr>
              <w:t>(10</w:t>
            </w:r>
            <w:r>
              <w:rPr>
                <w:rFonts w:hint="eastAsia"/>
                <w:sz w:val="14"/>
              </w:rPr>
              <w:t>％程度</w:t>
            </w:r>
            <w:r>
              <w:rPr>
                <w:rFonts w:hint="eastAsia"/>
                <w:sz w:val="14"/>
              </w:rPr>
              <w:t>)</w:t>
            </w:r>
            <w:r>
              <w:rPr>
                <w:rFonts w:hint="eastAsia"/>
                <w:sz w:val="14"/>
              </w:rPr>
              <w:t>は果皮と共に木樽にて</w:t>
            </w:r>
            <w:r>
              <w:rPr>
                <w:rFonts w:hint="eastAsia"/>
                <w:sz w:val="14"/>
              </w:rPr>
              <w:t>1</w:t>
            </w:r>
            <w:r>
              <w:rPr>
                <w:rFonts w:hint="eastAsia"/>
                <w:sz w:val="14"/>
              </w:rPr>
              <w:t>カ月、醗酵が終わり</w:t>
            </w:r>
            <w:r>
              <w:rPr>
                <w:rFonts w:hint="eastAsia"/>
                <w:sz w:val="14"/>
              </w:rPr>
              <w:t>2</w:t>
            </w:r>
            <w:r>
              <w:rPr>
                <w:rFonts w:hint="eastAsia"/>
                <w:sz w:val="14"/>
              </w:rPr>
              <w:t>つを合わせてタンクにて</w:t>
            </w:r>
            <w:r>
              <w:rPr>
                <w:rFonts w:hint="eastAsia"/>
                <w:sz w:val="14"/>
              </w:rPr>
              <w:t>6</w:t>
            </w:r>
            <w:r>
              <w:rPr>
                <w:rFonts w:hint="eastAsia"/>
                <w:sz w:val="14"/>
              </w:rPr>
              <w:t>か月熟成。オリ引きののちのボトル詰め。</w:t>
            </w:r>
            <w:r w:rsidR="00661BFB">
              <w:rPr>
                <w:rFonts w:hint="eastAsia"/>
                <w:sz w:val="14"/>
              </w:rPr>
              <w:t>冷涼な</w:t>
            </w:r>
            <w:r w:rsidR="00661BFB">
              <w:rPr>
                <w:rFonts w:hint="eastAsia"/>
                <w:sz w:val="14"/>
              </w:rPr>
              <w:t>2023</w:t>
            </w:r>
            <w:r w:rsidR="00661BFB">
              <w:rPr>
                <w:rFonts w:hint="eastAsia"/>
                <w:sz w:val="14"/>
              </w:rPr>
              <w:t>らしく、</w:t>
            </w:r>
            <w:r w:rsidR="00661BFB" w:rsidRPr="00661BFB">
              <w:rPr>
                <w:rFonts w:hint="eastAsia"/>
                <w:sz w:val="14"/>
              </w:rPr>
              <w:t>柔らかいスペルゴラの酸と丸い果実味をきれいに表現。</w:t>
            </w:r>
            <w:r w:rsidR="00661BFB">
              <w:rPr>
                <w:rFonts w:hint="eastAsia"/>
                <w:sz w:val="14"/>
              </w:rPr>
              <w:t>品種</w:t>
            </w:r>
            <w:r w:rsidR="00661BFB" w:rsidRPr="00661BFB">
              <w:rPr>
                <w:rFonts w:hint="eastAsia"/>
                <w:sz w:val="14"/>
              </w:rPr>
              <w:t>特有の柔らかく甘い香り</w:t>
            </w:r>
            <w:r w:rsidR="00661BFB">
              <w:rPr>
                <w:rFonts w:hint="eastAsia"/>
                <w:sz w:val="14"/>
              </w:rPr>
              <w:t>と鋭さよりも丸みを感じる、</w:t>
            </w:r>
            <w:r w:rsidR="00661BFB" w:rsidRPr="00661BFB">
              <w:rPr>
                <w:rFonts w:hint="eastAsia"/>
                <w:sz w:val="14"/>
              </w:rPr>
              <w:t>親しみやすい味わい</w:t>
            </w:r>
            <w:r w:rsidR="00661BFB">
              <w:rPr>
                <w:rFonts w:hint="eastAsia"/>
                <w:sz w:val="14"/>
              </w:rPr>
              <w:t>。</w:t>
            </w:r>
          </w:p>
        </w:tc>
      </w:tr>
      <w:tr w:rsidR="0044762F" w:rsidRPr="00D8390E" w14:paraId="4EA92E06" w14:textId="77777777" w:rsidTr="004B41F4">
        <w:tc>
          <w:tcPr>
            <w:tcW w:w="1119" w:type="pct"/>
          </w:tcPr>
          <w:p w14:paraId="487A497E" w14:textId="77777777" w:rsidR="0044762F" w:rsidRPr="00D8390E" w:rsidRDefault="0044762F" w:rsidP="0044762F">
            <w:pPr>
              <w:jc w:val="left"/>
              <w:rPr>
                <w:b/>
                <w:lang w:val="it-IT"/>
              </w:rPr>
            </w:pPr>
            <w:r>
              <w:rPr>
                <w:b/>
                <w:lang w:val="it-IT"/>
              </w:rPr>
              <w:t>Frisant Bianco</w:t>
            </w:r>
          </w:p>
          <w:p w14:paraId="166247A9" w14:textId="77777777" w:rsidR="0044762F" w:rsidRPr="00D8390E" w:rsidRDefault="0044762F" w:rsidP="0044762F">
            <w:pPr>
              <w:jc w:val="left"/>
              <w:rPr>
                <w:b/>
                <w:sz w:val="16"/>
                <w:szCs w:val="16"/>
              </w:rPr>
            </w:pPr>
            <w:r>
              <w:rPr>
                <w:rFonts w:hint="eastAsia"/>
                <w:bCs/>
                <w:sz w:val="16"/>
                <w:szCs w:val="18"/>
                <w:lang w:val="it-IT"/>
              </w:rPr>
              <w:t>フリザン</w:t>
            </w:r>
            <w:r>
              <w:rPr>
                <w:rFonts w:hint="eastAsia"/>
                <w:bCs/>
                <w:sz w:val="16"/>
                <w:szCs w:val="18"/>
                <w:lang w:val="it-IT"/>
              </w:rPr>
              <w:t xml:space="preserve"> </w:t>
            </w:r>
            <w:r>
              <w:rPr>
                <w:rFonts w:hint="eastAsia"/>
                <w:bCs/>
                <w:sz w:val="16"/>
                <w:szCs w:val="18"/>
                <w:lang w:val="it-IT"/>
              </w:rPr>
              <w:t>ビアンコ</w:t>
            </w:r>
          </w:p>
          <w:p w14:paraId="5363CC8D" w14:textId="2A047004" w:rsidR="0044762F" w:rsidRPr="00D8390E" w:rsidRDefault="0044762F" w:rsidP="0044762F">
            <w:pPr>
              <w:rPr>
                <w:sz w:val="16"/>
                <w:lang w:val="it-IT"/>
              </w:rPr>
            </w:pPr>
          </w:p>
        </w:tc>
        <w:tc>
          <w:tcPr>
            <w:tcW w:w="395" w:type="pct"/>
            <w:vAlign w:val="center"/>
          </w:tcPr>
          <w:p w14:paraId="36AB12DE" w14:textId="77777777" w:rsidR="0044762F" w:rsidRPr="00D8390E" w:rsidRDefault="0044762F" w:rsidP="0044762F">
            <w:pPr>
              <w:jc w:val="center"/>
              <w:rPr>
                <w:b/>
                <w:sz w:val="18"/>
                <w:szCs w:val="18"/>
                <w:lang w:val="it-IT"/>
              </w:rPr>
            </w:pPr>
            <w:r>
              <w:rPr>
                <w:rFonts w:hint="eastAsia"/>
                <w:b/>
                <w:sz w:val="18"/>
                <w:szCs w:val="18"/>
                <w:lang w:val="it-IT"/>
              </w:rPr>
              <w:t>20</w:t>
            </w:r>
            <w:r>
              <w:rPr>
                <w:b/>
                <w:sz w:val="18"/>
                <w:szCs w:val="18"/>
                <w:lang w:val="it-IT"/>
              </w:rPr>
              <w:t>22</w:t>
            </w:r>
          </w:p>
        </w:tc>
        <w:tc>
          <w:tcPr>
            <w:tcW w:w="263" w:type="pct"/>
            <w:vAlign w:val="center"/>
          </w:tcPr>
          <w:p w14:paraId="5BFF99BA" w14:textId="77777777" w:rsidR="0044762F" w:rsidRPr="00D8390E" w:rsidRDefault="0044762F" w:rsidP="0044762F">
            <w:pPr>
              <w:jc w:val="center"/>
              <w:rPr>
                <w:sz w:val="16"/>
                <w:szCs w:val="16"/>
              </w:rPr>
            </w:pPr>
            <w:r>
              <w:rPr>
                <w:rFonts w:hint="eastAsia"/>
                <w:sz w:val="16"/>
                <w:szCs w:val="16"/>
              </w:rPr>
              <w:t>白</w:t>
            </w:r>
          </w:p>
          <w:p w14:paraId="77B94E8E" w14:textId="77777777" w:rsidR="0044762F" w:rsidRPr="00D8390E" w:rsidRDefault="0044762F" w:rsidP="0044762F">
            <w:pPr>
              <w:jc w:val="center"/>
              <w:rPr>
                <w:sz w:val="16"/>
                <w:szCs w:val="16"/>
              </w:rPr>
            </w:pPr>
            <w:r w:rsidRPr="00D8390E">
              <w:rPr>
                <w:sz w:val="16"/>
                <w:szCs w:val="16"/>
              </w:rPr>
              <w:t>微泡</w:t>
            </w:r>
          </w:p>
        </w:tc>
        <w:tc>
          <w:tcPr>
            <w:tcW w:w="460" w:type="pct"/>
            <w:vAlign w:val="center"/>
          </w:tcPr>
          <w:p w14:paraId="1B07A38F" w14:textId="77777777"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0F1A761A" w14:textId="77777777" w:rsidR="0044762F" w:rsidRPr="00D8390E" w:rsidRDefault="0044762F" w:rsidP="0044762F">
            <w:pPr>
              <w:jc w:val="center"/>
              <w:rPr>
                <w:rFonts w:cs="Calibri"/>
                <w:b/>
                <w:sz w:val="18"/>
                <w:lang w:val="it-IT"/>
              </w:rPr>
            </w:pPr>
            <w:r w:rsidRPr="00D8390E">
              <w:rPr>
                <w:rFonts w:cs="Calibri"/>
                <w:b/>
                <w:sz w:val="18"/>
                <w:lang w:val="it-IT"/>
              </w:rPr>
              <w:t>￥</w:t>
            </w:r>
            <w:r>
              <w:rPr>
                <w:rFonts w:cs="Calibri" w:hint="eastAsia"/>
                <w:b/>
                <w:sz w:val="18"/>
                <w:lang w:val="it-IT"/>
              </w:rPr>
              <w:t>2</w:t>
            </w:r>
            <w:r w:rsidRPr="00D8390E">
              <w:rPr>
                <w:rFonts w:cs="Calibri"/>
                <w:b/>
                <w:sz w:val="18"/>
                <w:lang w:val="it-IT"/>
              </w:rPr>
              <w:t>,</w:t>
            </w:r>
            <w:r>
              <w:rPr>
                <w:rFonts w:cs="Calibri"/>
                <w:b/>
                <w:sz w:val="18"/>
                <w:lang w:val="it-IT"/>
              </w:rPr>
              <w:t>7</w:t>
            </w:r>
            <w:r w:rsidRPr="00D8390E">
              <w:rPr>
                <w:rFonts w:cs="Calibri"/>
                <w:b/>
                <w:sz w:val="18"/>
                <w:lang w:val="it-IT"/>
              </w:rPr>
              <w:t>00</w:t>
            </w:r>
          </w:p>
        </w:tc>
        <w:tc>
          <w:tcPr>
            <w:tcW w:w="2302" w:type="pct"/>
          </w:tcPr>
          <w:p w14:paraId="540B4028" w14:textId="2D8510B4" w:rsidR="0044762F" w:rsidRPr="00BB722A" w:rsidRDefault="0044762F" w:rsidP="00CB5F95">
            <w:pPr>
              <w:jc w:val="left"/>
              <w:rPr>
                <w:sz w:val="14"/>
              </w:rPr>
            </w:pPr>
            <w:r>
              <w:rPr>
                <w:rFonts w:hint="eastAsia"/>
                <w:sz w:val="14"/>
              </w:rPr>
              <w:t>スペルゴラ</w:t>
            </w:r>
            <w:r>
              <w:rPr>
                <w:rFonts w:hint="eastAsia"/>
                <w:sz w:val="14"/>
              </w:rPr>
              <w:t>90</w:t>
            </w:r>
            <w:r>
              <w:rPr>
                <w:rFonts w:hint="eastAsia"/>
                <w:sz w:val="14"/>
              </w:rPr>
              <w:t>％、ソーヴィニヨン</w:t>
            </w:r>
            <w:r>
              <w:rPr>
                <w:rFonts w:hint="eastAsia"/>
                <w:sz w:val="14"/>
              </w:rPr>
              <w:t xml:space="preserve"> </w:t>
            </w:r>
            <w:r>
              <w:rPr>
                <w:rFonts w:hint="eastAsia"/>
                <w:sz w:val="14"/>
              </w:rPr>
              <w:t>ブラン</w:t>
            </w:r>
            <w:r>
              <w:rPr>
                <w:rFonts w:hint="eastAsia"/>
                <w:sz w:val="14"/>
              </w:rPr>
              <w:t>10</w:t>
            </w:r>
            <w:r>
              <w:rPr>
                <w:rFonts w:hint="eastAsia"/>
                <w:sz w:val="14"/>
              </w:rPr>
              <w:t>％、樹齢</w:t>
            </w:r>
            <w:r>
              <w:rPr>
                <w:rFonts w:hint="eastAsia"/>
                <w:sz w:val="14"/>
              </w:rPr>
              <w:t>1</w:t>
            </w:r>
            <w:r>
              <w:rPr>
                <w:sz w:val="14"/>
              </w:rPr>
              <w:t>0~15</w:t>
            </w:r>
            <w:r>
              <w:rPr>
                <w:rFonts w:hint="eastAsia"/>
                <w:sz w:val="14"/>
              </w:rPr>
              <w:t>年。除梗せずに圧搾、果汁のみで野生酵母による醗酵を促す。冷蔵保存していたスペルゴラのモスト</w:t>
            </w:r>
            <w:r>
              <w:rPr>
                <w:rFonts w:hint="eastAsia"/>
                <w:sz w:val="14"/>
              </w:rPr>
              <w:t>(</w:t>
            </w:r>
            <w:r>
              <w:rPr>
                <w:rFonts w:hint="eastAsia"/>
                <w:sz w:val="14"/>
              </w:rPr>
              <w:t>果汁</w:t>
            </w:r>
            <w:r>
              <w:rPr>
                <w:rFonts w:hint="eastAsia"/>
                <w:sz w:val="14"/>
              </w:rPr>
              <w:t>)</w:t>
            </w:r>
            <w:r>
              <w:rPr>
                <w:rFonts w:hint="eastAsia"/>
                <w:sz w:val="14"/>
              </w:rPr>
              <w:t>加え、再び醗酵が始まってからボトル詰め。春先の気温上昇を利用して瓶内で醗酵。オリぬき</w:t>
            </w:r>
            <w:r w:rsidR="00875381">
              <w:rPr>
                <w:rFonts w:hint="eastAsia"/>
                <w:sz w:val="14"/>
              </w:rPr>
              <w:t>なし</w:t>
            </w:r>
            <w:r>
              <w:rPr>
                <w:rFonts w:hint="eastAsia"/>
                <w:sz w:val="14"/>
              </w:rPr>
              <w:t>。</w:t>
            </w:r>
          </w:p>
        </w:tc>
      </w:tr>
      <w:tr w:rsidR="00E55BF6" w:rsidRPr="00D8390E" w14:paraId="6C236B6D" w14:textId="77777777" w:rsidTr="004B41F4">
        <w:tc>
          <w:tcPr>
            <w:tcW w:w="1119" w:type="pct"/>
          </w:tcPr>
          <w:p w14:paraId="67201B9B" w14:textId="77777777" w:rsidR="00E55BF6" w:rsidRPr="00D8390E" w:rsidRDefault="00E55BF6" w:rsidP="00E55BF6">
            <w:pPr>
              <w:jc w:val="left"/>
              <w:rPr>
                <w:b/>
                <w:lang w:val="it-IT"/>
              </w:rPr>
            </w:pPr>
            <w:r>
              <w:rPr>
                <w:b/>
                <w:lang w:val="it-IT"/>
              </w:rPr>
              <w:t>Frisant Rosato</w:t>
            </w:r>
          </w:p>
          <w:p w14:paraId="087C624E" w14:textId="55CFEE16" w:rsidR="00E55BF6" w:rsidRDefault="00E55BF6" w:rsidP="00E55BF6">
            <w:pPr>
              <w:rPr>
                <w:b/>
                <w:lang w:val="it-IT"/>
              </w:rPr>
            </w:pPr>
            <w:r>
              <w:rPr>
                <w:rFonts w:hint="eastAsia"/>
                <w:bCs/>
                <w:sz w:val="16"/>
                <w:szCs w:val="18"/>
                <w:lang w:val="it-IT"/>
              </w:rPr>
              <w:t>フリザン</w:t>
            </w:r>
            <w:r>
              <w:rPr>
                <w:rFonts w:hint="eastAsia"/>
                <w:bCs/>
                <w:sz w:val="16"/>
                <w:szCs w:val="18"/>
                <w:lang w:val="it-IT"/>
              </w:rPr>
              <w:t xml:space="preserve"> </w:t>
            </w:r>
            <w:r>
              <w:rPr>
                <w:rFonts w:hint="eastAsia"/>
                <w:bCs/>
                <w:sz w:val="16"/>
                <w:szCs w:val="18"/>
                <w:lang w:val="it-IT"/>
              </w:rPr>
              <w:t>ロザート</w:t>
            </w:r>
          </w:p>
        </w:tc>
        <w:tc>
          <w:tcPr>
            <w:tcW w:w="395" w:type="pct"/>
            <w:vAlign w:val="center"/>
          </w:tcPr>
          <w:p w14:paraId="26D40455" w14:textId="24EDA799" w:rsidR="00E55BF6" w:rsidRDefault="00E55BF6" w:rsidP="00E55BF6">
            <w:pPr>
              <w:jc w:val="center"/>
              <w:rPr>
                <w:b/>
                <w:sz w:val="18"/>
                <w:szCs w:val="18"/>
                <w:lang w:val="it-IT"/>
              </w:rPr>
            </w:pPr>
            <w:r>
              <w:rPr>
                <w:rFonts w:hint="eastAsia"/>
                <w:b/>
                <w:sz w:val="18"/>
                <w:szCs w:val="18"/>
                <w:lang w:val="it-IT"/>
              </w:rPr>
              <w:t>20</w:t>
            </w:r>
            <w:r>
              <w:rPr>
                <w:b/>
                <w:sz w:val="18"/>
                <w:szCs w:val="18"/>
                <w:lang w:val="it-IT"/>
              </w:rPr>
              <w:t>2</w:t>
            </w:r>
            <w:r>
              <w:rPr>
                <w:rFonts w:hint="eastAsia"/>
                <w:b/>
                <w:sz w:val="18"/>
                <w:szCs w:val="18"/>
                <w:lang w:val="it-IT"/>
              </w:rPr>
              <w:t>1</w:t>
            </w:r>
          </w:p>
        </w:tc>
        <w:tc>
          <w:tcPr>
            <w:tcW w:w="263" w:type="pct"/>
            <w:vAlign w:val="center"/>
          </w:tcPr>
          <w:p w14:paraId="4C4357BF" w14:textId="77777777" w:rsidR="00E55BF6" w:rsidRPr="00D8390E" w:rsidRDefault="00E55BF6" w:rsidP="00E55BF6">
            <w:pPr>
              <w:jc w:val="center"/>
              <w:rPr>
                <w:sz w:val="16"/>
                <w:szCs w:val="16"/>
              </w:rPr>
            </w:pPr>
            <w:r w:rsidRPr="00D8390E">
              <w:rPr>
                <w:sz w:val="16"/>
                <w:szCs w:val="16"/>
              </w:rPr>
              <w:t>ロゼ</w:t>
            </w:r>
          </w:p>
          <w:p w14:paraId="2EB6FAFC" w14:textId="4E8A18F2" w:rsidR="00E55BF6" w:rsidRPr="00BC4562" w:rsidRDefault="00E55BF6" w:rsidP="00E55BF6">
            <w:pPr>
              <w:jc w:val="center"/>
              <w:rPr>
                <w:sz w:val="16"/>
                <w:szCs w:val="16"/>
              </w:rPr>
            </w:pPr>
            <w:r w:rsidRPr="00D8390E">
              <w:rPr>
                <w:sz w:val="16"/>
                <w:szCs w:val="16"/>
              </w:rPr>
              <w:t>微泡</w:t>
            </w:r>
          </w:p>
        </w:tc>
        <w:tc>
          <w:tcPr>
            <w:tcW w:w="460" w:type="pct"/>
            <w:vAlign w:val="center"/>
          </w:tcPr>
          <w:p w14:paraId="3CC761AD" w14:textId="22EBDE99" w:rsidR="00E55BF6" w:rsidRPr="00D8390E" w:rsidRDefault="00E55BF6" w:rsidP="00E55BF6">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47FAF24E" w14:textId="4DC74F86" w:rsidR="00E55BF6" w:rsidRPr="00D8390E" w:rsidRDefault="00E55BF6" w:rsidP="00E55BF6">
            <w:pPr>
              <w:jc w:val="center"/>
              <w:rPr>
                <w:b/>
                <w:sz w:val="18"/>
              </w:rPr>
            </w:pPr>
            <w:r w:rsidRPr="00D8390E">
              <w:rPr>
                <w:rFonts w:cs="Calibri"/>
                <w:b/>
                <w:sz w:val="18"/>
                <w:lang w:val="it-IT"/>
              </w:rPr>
              <w:t>￥</w:t>
            </w:r>
            <w:r>
              <w:rPr>
                <w:rFonts w:cs="Calibri" w:hint="eastAsia"/>
                <w:b/>
                <w:sz w:val="18"/>
                <w:lang w:val="it-IT"/>
              </w:rPr>
              <w:t>2</w:t>
            </w:r>
            <w:r w:rsidRPr="00D8390E">
              <w:rPr>
                <w:rFonts w:cs="Calibri"/>
                <w:b/>
                <w:sz w:val="18"/>
                <w:lang w:val="it-IT"/>
              </w:rPr>
              <w:t>,</w:t>
            </w:r>
            <w:r>
              <w:rPr>
                <w:rFonts w:cs="Calibri"/>
                <w:b/>
                <w:sz w:val="18"/>
                <w:lang w:val="it-IT"/>
              </w:rPr>
              <w:t>2</w:t>
            </w:r>
            <w:r w:rsidRPr="00D8390E">
              <w:rPr>
                <w:rFonts w:cs="Calibri"/>
                <w:b/>
                <w:sz w:val="18"/>
                <w:lang w:val="it-IT"/>
              </w:rPr>
              <w:t>00</w:t>
            </w:r>
          </w:p>
        </w:tc>
        <w:tc>
          <w:tcPr>
            <w:tcW w:w="2302" w:type="pct"/>
          </w:tcPr>
          <w:p w14:paraId="012E669E" w14:textId="64DEA301" w:rsidR="00E55BF6" w:rsidRPr="00D60860" w:rsidRDefault="00E55BF6" w:rsidP="00875381">
            <w:pPr>
              <w:rPr>
                <w:sz w:val="14"/>
              </w:rPr>
            </w:pPr>
            <w:r>
              <w:rPr>
                <w:rFonts w:hint="eastAsia"/>
                <w:sz w:val="14"/>
              </w:rPr>
              <w:t>ランブルスコ</w:t>
            </w:r>
            <w:r>
              <w:rPr>
                <w:rFonts w:hint="eastAsia"/>
                <w:sz w:val="14"/>
              </w:rPr>
              <w:t xml:space="preserve"> </w:t>
            </w:r>
            <w:r>
              <w:rPr>
                <w:rFonts w:hint="eastAsia"/>
                <w:sz w:val="14"/>
              </w:rPr>
              <w:t>グラスパロッサ、サラミーノ主体、スペルゴラ他。樹齢</w:t>
            </w:r>
            <w:r>
              <w:rPr>
                <w:rFonts w:hint="eastAsia"/>
                <w:sz w:val="14"/>
              </w:rPr>
              <w:t>1</w:t>
            </w:r>
            <w:r>
              <w:rPr>
                <w:sz w:val="14"/>
              </w:rPr>
              <w:t>0~15</w:t>
            </w:r>
            <w:r>
              <w:rPr>
                <w:rFonts w:hint="eastAsia"/>
                <w:sz w:val="14"/>
              </w:rPr>
              <w:t>年。白ブドウを加えて共に圧搾し醗酵。ランブルスコのモストを加えビン内再醗酵。古典では白ブドウを加えていたという、ランブルスコの原点ともいえるロゼ。</w:t>
            </w:r>
          </w:p>
        </w:tc>
      </w:tr>
      <w:tr w:rsidR="00E55BF6" w:rsidRPr="00D8390E" w14:paraId="767DA557" w14:textId="77777777" w:rsidTr="004B41F4">
        <w:tc>
          <w:tcPr>
            <w:tcW w:w="1119" w:type="pct"/>
          </w:tcPr>
          <w:p w14:paraId="0307284D" w14:textId="77777777" w:rsidR="00E55BF6" w:rsidRDefault="00E55BF6" w:rsidP="00E55BF6">
            <w:pPr>
              <w:rPr>
                <w:b/>
                <w:lang w:val="it-IT"/>
              </w:rPr>
            </w:pPr>
            <w:r>
              <w:rPr>
                <w:rFonts w:hint="eastAsia"/>
                <w:b/>
                <w:lang w:val="it-IT"/>
              </w:rPr>
              <w:t>Frizant Rosso</w:t>
            </w:r>
          </w:p>
          <w:p w14:paraId="44A1BDF5" w14:textId="77777777" w:rsidR="00E55BF6" w:rsidRDefault="00E55BF6" w:rsidP="00E55BF6">
            <w:pPr>
              <w:rPr>
                <w:sz w:val="16"/>
              </w:rPr>
            </w:pPr>
            <w:r>
              <w:rPr>
                <w:rFonts w:hint="eastAsia"/>
                <w:sz w:val="16"/>
              </w:rPr>
              <w:t>フリザン</w:t>
            </w:r>
            <w:r>
              <w:rPr>
                <w:rFonts w:hint="eastAsia"/>
                <w:sz w:val="16"/>
              </w:rPr>
              <w:t xml:space="preserve"> </w:t>
            </w:r>
            <w:r>
              <w:rPr>
                <w:rFonts w:hint="eastAsia"/>
                <w:sz w:val="16"/>
              </w:rPr>
              <w:t>ロッソ</w:t>
            </w:r>
          </w:p>
          <w:p w14:paraId="2F419D13" w14:textId="77777777" w:rsidR="00E55BF6" w:rsidRDefault="00E55BF6" w:rsidP="00E55BF6">
            <w:pPr>
              <w:rPr>
                <w:b/>
                <w:lang w:val="it-IT"/>
              </w:rPr>
            </w:pPr>
          </w:p>
        </w:tc>
        <w:tc>
          <w:tcPr>
            <w:tcW w:w="395" w:type="pct"/>
            <w:vAlign w:val="center"/>
          </w:tcPr>
          <w:p w14:paraId="0333BE25" w14:textId="0C012B63" w:rsidR="00E55BF6" w:rsidRDefault="00E55BF6" w:rsidP="00E55BF6">
            <w:pPr>
              <w:jc w:val="center"/>
              <w:rPr>
                <w:b/>
                <w:sz w:val="18"/>
                <w:szCs w:val="18"/>
                <w:lang w:val="it-IT"/>
              </w:rPr>
            </w:pPr>
            <w:r>
              <w:rPr>
                <w:rFonts w:hint="eastAsia"/>
                <w:b/>
                <w:sz w:val="18"/>
                <w:lang w:val="it-IT"/>
              </w:rPr>
              <w:t>2021</w:t>
            </w:r>
          </w:p>
        </w:tc>
        <w:tc>
          <w:tcPr>
            <w:tcW w:w="263" w:type="pct"/>
            <w:vAlign w:val="center"/>
          </w:tcPr>
          <w:p w14:paraId="23EA351B" w14:textId="77777777" w:rsidR="00E55BF6" w:rsidRPr="006F1ECF" w:rsidRDefault="00E55BF6" w:rsidP="00E55BF6">
            <w:pPr>
              <w:jc w:val="center"/>
              <w:rPr>
                <w:sz w:val="16"/>
                <w:szCs w:val="16"/>
              </w:rPr>
            </w:pPr>
            <w:r w:rsidRPr="006F1ECF">
              <w:rPr>
                <w:rFonts w:hint="eastAsia"/>
                <w:sz w:val="16"/>
                <w:szCs w:val="16"/>
              </w:rPr>
              <w:t>赤</w:t>
            </w:r>
          </w:p>
          <w:p w14:paraId="7312358E" w14:textId="6B0412DD" w:rsidR="00E55BF6" w:rsidRPr="00BC4562" w:rsidRDefault="00E55BF6" w:rsidP="00E55BF6">
            <w:pPr>
              <w:jc w:val="center"/>
              <w:rPr>
                <w:sz w:val="16"/>
                <w:szCs w:val="16"/>
              </w:rPr>
            </w:pPr>
            <w:r w:rsidRPr="006F1ECF">
              <w:rPr>
                <w:rFonts w:hint="eastAsia"/>
                <w:sz w:val="16"/>
                <w:szCs w:val="16"/>
              </w:rPr>
              <w:t>微泡</w:t>
            </w:r>
          </w:p>
        </w:tc>
        <w:tc>
          <w:tcPr>
            <w:tcW w:w="460" w:type="pct"/>
            <w:vAlign w:val="center"/>
          </w:tcPr>
          <w:p w14:paraId="1C9D778F" w14:textId="1654A21F" w:rsidR="00E55BF6" w:rsidRPr="00D8390E" w:rsidRDefault="00E55BF6" w:rsidP="00E55BF6">
            <w:pPr>
              <w:jc w:val="center"/>
              <w:rPr>
                <w:b/>
                <w:sz w:val="16"/>
                <w:szCs w:val="16"/>
              </w:rPr>
            </w:pPr>
            <w:r w:rsidRPr="001A6B66">
              <w:rPr>
                <w:rFonts w:hint="eastAsia"/>
                <w:b/>
                <w:sz w:val="16"/>
                <w:szCs w:val="16"/>
              </w:rPr>
              <w:t>750</w:t>
            </w:r>
            <w:r w:rsidRPr="001A6B66">
              <w:rPr>
                <w:rFonts w:hint="eastAsia"/>
                <w:b/>
                <w:sz w:val="16"/>
                <w:szCs w:val="16"/>
              </w:rPr>
              <w:t>ｍ</w:t>
            </w:r>
            <w:r w:rsidRPr="001A6B66">
              <w:rPr>
                <w:rFonts w:hint="eastAsia"/>
                <w:sz w:val="16"/>
                <w:szCs w:val="16"/>
              </w:rPr>
              <w:t>ｌ</w:t>
            </w:r>
          </w:p>
        </w:tc>
        <w:tc>
          <w:tcPr>
            <w:tcW w:w="461" w:type="pct"/>
            <w:vAlign w:val="center"/>
          </w:tcPr>
          <w:p w14:paraId="600073CD" w14:textId="47DC4039" w:rsidR="00E55BF6" w:rsidRPr="00D8390E" w:rsidRDefault="00E55BF6" w:rsidP="00E55BF6">
            <w:pPr>
              <w:jc w:val="center"/>
              <w:rPr>
                <w:b/>
                <w:sz w:val="18"/>
              </w:rPr>
            </w:pPr>
            <w:r w:rsidRPr="00681D37">
              <w:rPr>
                <w:rFonts w:hint="eastAsia"/>
                <w:b/>
                <w:sz w:val="18"/>
              </w:rPr>
              <w:t>￥</w:t>
            </w:r>
            <w:r w:rsidRPr="00681D37">
              <w:rPr>
                <w:rFonts w:hint="eastAsia"/>
                <w:b/>
                <w:sz w:val="18"/>
              </w:rPr>
              <w:t>2,100</w:t>
            </w:r>
          </w:p>
        </w:tc>
        <w:tc>
          <w:tcPr>
            <w:tcW w:w="2302" w:type="pct"/>
          </w:tcPr>
          <w:p w14:paraId="0C676AEC" w14:textId="6798B70D" w:rsidR="00E55BF6" w:rsidRPr="00D60860" w:rsidRDefault="00E55BF6" w:rsidP="00E55BF6">
            <w:pPr>
              <w:rPr>
                <w:sz w:val="14"/>
              </w:rPr>
            </w:pPr>
            <w:r>
              <w:rPr>
                <w:rFonts w:hint="eastAsia"/>
                <w:sz w:val="14"/>
              </w:rPr>
              <w:t>ランブルスコ</w:t>
            </w:r>
            <w:r>
              <w:rPr>
                <w:rFonts w:hint="eastAsia"/>
                <w:sz w:val="14"/>
              </w:rPr>
              <w:t xml:space="preserve"> </w:t>
            </w:r>
            <w:r>
              <w:rPr>
                <w:rFonts w:hint="eastAsia"/>
                <w:sz w:val="14"/>
              </w:rPr>
              <w:t>グラスパロッサ、サラミーノ、マエストリ主体、トレッビアーノ他白ブドウ。樹齢</w:t>
            </w:r>
            <w:r>
              <w:rPr>
                <w:rFonts w:hint="eastAsia"/>
                <w:sz w:val="14"/>
              </w:rPr>
              <w:t>1</w:t>
            </w:r>
            <w:r>
              <w:rPr>
                <w:sz w:val="14"/>
              </w:rPr>
              <w:t>0~15</w:t>
            </w:r>
            <w:r>
              <w:rPr>
                <w:rFonts w:hint="eastAsia"/>
                <w:sz w:val="14"/>
              </w:rPr>
              <w:t>年。黒ブドウは約</w:t>
            </w:r>
            <w:r>
              <w:rPr>
                <w:rFonts w:hint="eastAsia"/>
                <w:sz w:val="14"/>
              </w:rPr>
              <w:t>2</w:t>
            </w:r>
            <w:r>
              <w:rPr>
                <w:rFonts w:hint="eastAsia"/>
                <w:sz w:val="14"/>
              </w:rPr>
              <w:t>日の浸漬、白ブドウを加えて共に圧搾し醗酵。ランブルスコのモストを加え、ビン内再醗酵。飲み心地抜群のランブルスコ。</w:t>
            </w:r>
          </w:p>
        </w:tc>
      </w:tr>
      <w:tr w:rsidR="0044762F" w:rsidRPr="00D8390E" w14:paraId="5F33A320" w14:textId="77777777" w:rsidTr="004B41F4">
        <w:tc>
          <w:tcPr>
            <w:tcW w:w="1119" w:type="pct"/>
          </w:tcPr>
          <w:p w14:paraId="45AD5706" w14:textId="3E05B649" w:rsidR="0044762F" w:rsidRPr="00D8390E" w:rsidRDefault="0044762F" w:rsidP="0044762F">
            <w:pPr>
              <w:rPr>
                <w:b/>
                <w:lang w:val="it-IT"/>
              </w:rPr>
            </w:pPr>
            <w:r>
              <w:rPr>
                <w:b/>
                <w:lang w:val="it-IT"/>
              </w:rPr>
              <w:lastRenderedPageBreak/>
              <w:t>Mary of Modena</w:t>
            </w:r>
          </w:p>
          <w:p w14:paraId="25F05134" w14:textId="77777777" w:rsidR="0044762F" w:rsidRPr="00D8390E" w:rsidRDefault="0044762F" w:rsidP="0044762F">
            <w:pPr>
              <w:rPr>
                <w:sz w:val="16"/>
              </w:rPr>
            </w:pPr>
            <w:r>
              <w:rPr>
                <w:rFonts w:hint="eastAsia"/>
                <w:sz w:val="16"/>
              </w:rPr>
              <w:t>マリー</w:t>
            </w:r>
            <w:r>
              <w:rPr>
                <w:rFonts w:hint="eastAsia"/>
                <w:sz w:val="16"/>
              </w:rPr>
              <w:t xml:space="preserve"> </w:t>
            </w:r>
            <w:r>
              <w:rPr>
                <w:rFonts w:hint="eastAsia"/>
                <w:sz w:val="16"/>
              </w:rPr>
              <w:t>オブ</w:t>
            </w:r>
            <w:r>
              <w:rPr>
                <w:rFonts w:hint="eastAsia"/>
                <w:sz w:val="16"/>
              </w:rPr>
              <w:t xml:space="preserve"> </w:t>
            </w:r>
            <w:r>
              <w:rPr>
                <w:rFonts w:hint="eastAsia"/>
                <w:sz w:val="16"/>
              </w:rPr>
              <w:t>モデナ</w:t>
            </w:r>
          </w:p>
          <w:p w14:paraId="0F68116F" w14:textId="074A0746" w:rsidR="0044762F" w:rsidRDefault="0044762F" w:rsidP="0044762F">
            <w:pPr>
              <w:jc w:val="left"/>
              <w:rPr>
                <w:b/>
                <w:lang w:val="it-IT"/>
              </w:rPr>
            </w:pPr>
          </w:p>
        </w:tc>
        <w:tc>
          <w:tcPr>
            <w:tcW w:w="395" w:type="pct"/>
            <w:vAlign w:val="center"/>
          </w:tcPr>
          <w:p w14:paraId="26718520" w14:textId="0397EC8D" w:rsidR="0044762F" w:rsidRDefault="0044762F" w:rsidP="0044762F">
            <w:pPr>
              <w:jc w:val="center"/>
              <w:rPr>
                <w:b/>
                <w:sz w:val="18"/>
                <w:szCs w:val="18"/>
                <w:lang w:val="it-IT"/>
              </w:rPr>
            </w:pPr>
            <w:r>
              <w:rPr>
                <w:rFonts w:hint="eastAsia"/>
                <w:b/>
                <w:sz w:val="18"/>
                <w:szCs w:val="18"/>
                <w:lang w:val="it-IT"/>
              </w:rPr>
              <w:t>2</w:t>
            </w:r>
            <w:r w:rsidR="0073452A">
              <w:rPr>
                <w:rFonts w:hint="eastAsia"/>
                <w:b/>
                <w:sz w:val="18"/>
                <w:szCs w:val="18"/>
                <w:lang w:val="it-IT"/>
              </w:rPr>
              <w:t>2</w:t>
            </w:r>
          </w:p>
        </w:tc>
        <w:tc>
          <w:tcPr>
            <w:tcW w:w="263" w:type="pct"/>
            <w:vAlign w:val="center"/>
          </w:tcPr>
          <w:p w14:paraId="6C0CE022" w14:textId="77777777" w:rsidR="0044762F" w:rsidRDefault="0044762F" w:rsidP="0044762F">
            <w:pPr>
              <w:jc w:val="center"/>
              <w:rPr>
                <w:sz w:val="18"/>
                <w:szCs w:val="18"/>
              </w:rPr>
            </w:pPr>
            <w:r w:rsidRPr="00BC4562">
              <w:rPr>
                <w:rFonts w:hint="eastAsia"/>
                <w:sz w:val="16"/>
                <w:szCs w:val="16"/>
              </w:rPr>
              <w:t>ロゼ泡</w:t>
            </w:r>
          </w:p>
        </w:tc>
        <w:tc>
          <w:tcPr>
            <w:tcW w:w="460" w:type="pct"/>
            <w:vAlign w:val="center"/>
          </w:tcPr>
          <w:p w14:paraId="44FF6B71" w14:textId="77777777"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15C9A7E5" w14:textId="77777777" w:rsidR="0044762F" w:rsidRPr="00D8390E" w:rsidRDefault="0044762F" w:rsidP="0044762F">
            <w:pPr>
              <w:jc w:val="center"/>
              <w:rPr>
                <w:b/>
                <w:sz w:val="18"/>
              </w:rPr>
            </w:pPr>
            <w:r w:rsidRPr="00D8390E">
              <w:rPr>
                <w:b/>
                <w:sz w:val="18"/>
              </w:rPr>
              <w:t>￥</w:t>
            </w:r>
            <w:r>
              <w:rPr>
                <w:rFonts w:hint="eastAsia"/>
                <w:b/>
                <w:sz w:val="18"/>
              </w:rPr>
              <w:t>3,</w:t>
            </w:r>
            <w:r>
              <w:rPr>
                <w:b/>
                <w:sz w:val="18"/>
              </w:rPr>
              <w:t>9</w:t>
            </w:r>
            <w:r>
              <w:rPr>
                <w:rFonts w:hint="eastAsia"/>
                <w:b/>
                <w:sz w:val="18"/>
              </w:rPr>
              <w:t>00</w:t>
            </w:r>
          </w:p>
        </w:tc>
        <w:tc>
          <w:tcPr>
            <w:tcW w:w="2302" w:type="pct"/>
          </w:tcPr>
          <w:p w14:paraId="743AA77F" w14:textId="77777777" w:rsidR="0044762F" w:rsidRPr="00D60860" w:rsidRDefault="0044762F" w:rsidP="0044762F">
            <w:pPr>
              <w:rPr>
                <w:sz w:val="14"/>
              </w:rPr>
            </w:pPr>
            <w:r w:rsidRPr="00D60860">
              <w:rPr>
                <w:rFonts w:hint="eastAsia"/>
                <w:sz w:val="14"/>
              </w:rPr>
              <w:t>ソーヴィニヨンブラン</w:t>
            </w:r>
            <w:r w:rsidRPr="00D60860">
              <w:rPr>
                <w:rFonts w:hint="eastAsia"/>
                <w:sz w:val="14"/>
              </w:rPr>
              <w:t>7</w:t>
            </w:r>
            <w:r w:rsidRPr="00D60860">
              <w:rPr>
                <w:sz w:val="14"/>
              </w:rPr>
              <w:t>5</w:t>
            </w:r>
            <w:r w:rsidRPr="00D60860">
              <w:rPr>
                <w:rFonts w:hint="eastAsia"/>
                <w:sz w:val="14"/>
              </w:rPr>
              <w:t>％、シャルドネ</w:t>
            </w:r>
            <w:r w:rsidRPr="00D60860">
              <w:rPr>
                <w:rFonts w:hint="eastAsia"/>
                <w:sz w:val="14"/>
              </w:rPr>
              <w:t>1</w:t>
            </w:r>
            <w:r w:rsidRPr="00D60860">
              <w:rPr>
                <w:sz w:val="14"/>
              </w:rPr>
              <w:t>5</w:t>
            </w:r>
            <w:r w:rsidRPr="00D60860">
              <w:rPr>
                <w:rFonts w:hint="eastAsia"/>
                <w:sz w:val="14"/>
              </w:rPr>
              <w:t>％、テルマリーナ</w:t>
            </w:r>
            <w:r w:rsidRPr="00D60860">
              <w:rPr>
                <w:rFonts w:hint="eastAsia"/>
                <w:sz w:val="14"/>
              </w:rPr>
              <w:t>10%</w:t>
            </w:r>
            <w:r w:rsidRPr="00D60860">
              <w:rPr>
                <w:rFonts w:hint="eastAsia"/>
                <w:sz w:val="14"/>
              </w:rPr>
              <w:t>、樹齢</w:t>
            </w:r>
            <w:r w:rsidRPr="00D60860">
              <w:rPr>
                <w:rFonts w:hint="eastAsia"/>
                <w:sz w:val="14"/>
              </w:rPr>
              <w:t>10</w:t>
            </w:r>
            <w:r w:rsidRPr="00D60860">
              <w:rPr>
                <w:rFonts w:hint="eastAsia"/>
                <w:sz w:val="14"/>
              </w:rPr>
              <w:t>～</w:t>
            </w:r>
            <w:r w:rsidRPr="00D60860">
              <w:rPr>
                <w:rFonts w:hint="eastAsia"/>
                <w:sz w:val="14"/>
              </w:rPr>
              <w:t>20</w:t>
            </w:r>
            <w:r w:rsidRPr="00D60860">
              <w:rPr>
                <w:rFonts w:hint="eastAsia"/>
                <w:sz w:val="14"/>
              </w:rPr>
              <w:t>年</w:t>
            </w:r>
          </w:p>
          <w:p w14:paraId="0938B2E5" w14:textId="7ABB346A" w:rsidR="0044762F" w:rsidRDefault="0044762F" w:rsidP="0044762F">
            <w:pPr>
              <w:rPr>
                <w:sz w:val="14"/>
              </w:rPr>
            </w:pPr>
            <w:r w:rsidRPr="00D60860">
              <w:rPr>
                <w:rFonts w:hint="eastAsia"/>
                <w:sz w:val="14"/>
              </w:rPr>
              <w:t>除梗せずに圧搾、果汁のみで醗酵。ボトル詰めの前に保存しておいたテルマリーナのモスト</w:t>
            </w:r>
            <w:r w:rsidRPr="00D60860">
              <w:rPr>
                <w:rFonts w:hint="eastAsia"/>
                <w:sz w:val="14"/>
              </w:rPr>
              <w:t>(</w:t>
            </w:r>
            <w:r w:rsidRPr="00D60860">
              <w:rPr>
                <w:rFonts w:hint="eastAsia"/>
                <w:sz w:val="14"/>
              </w:rPr>
              <w:t>果汁</w:t>
            </w:r>
            <w:r w:rsidRPr="00D60860">
              <w:rPr>
                <w:rFonts w:hint="eastAsia"/>
                <w:sz w:val="14"/>
              </w:rPr>
              <w:t>)</w:t>
            </w:r>
            <w:r w:rsidRPr="00D60860">
              <w:rPr>
                <w:rFonts w:hint="eastAsia"/>
                <w:sz w:val="14"/>
              </w:rPr>
              <w:t>を加え、瓶内二次醗酵を行う。</w:t>
            </w:r>
            <w:r w:rsidRPr="00D60860">
              <w:rPr>
                <w:rFonts w:hint="eastAsia"/>
                <w:sz w:val="14"/>
              </w:rPr>
              <w:t>12</w:t>
            </w:r>
            <w:r w:rsidRPr="00D60860">
              <w:rPr>
                <w:rFonts w:hint="eastAsia"/>
                <w:sz w:val="14"/>
              </w:rPr>
              <w:t>カ月以上の熟成、オリ抜きをしたのちにリリース。二次醗酵の酵母は使わず、ドサージュも行わない瓶内二次醗酵。</w:t>
            </w:r>
          </w:p>
        </w:tc>
      </w:tr>
      <w:tr w:rsidR="0044762F" w:rsidRPr="00D8390E" w14:paraId="5C75E4B3" w14:textId="77777777" w:rsidTr="004B41F4">
        <w:tc>
          <w:tcPr>
            <w:tcW w:w="1119" w:type="pct"/>
          </w:tcPr>
          <w:p w14:paraId="5B05FBB5" w14:textId="77777777" w:rsidR="0044762F" w:rsidRPr="00D8390E" w:rsidRDefault="0044762F" w:rsidP="0044762F">
            <w:pPr>
              <w:jc w:val="left"/>
              <w:rPr>
                <w:b/>
                <w:lang w:val="it-IT"/>
              </w:rPr>
            </w:pPr>
            <w:r>
              <w:rPr>
                <w:b/>
                <w:lang w:val="it-IT"/>
              </w:rPr>
              <w:t>Giandon Bianco</w:t>
            </w:r>
          </w:p>
          <w:p w14:paraId="0F963CFA" w14:textId="77777777" w:rsidR="0044762F" w:rsidRPr="00D8390E" w:rsidRDefault="0044762F" w:rsidP="0044762F">
            <w:pPr>
              <w:jc w:val="left"/>
              <w:rPr>
                <w:sz w:val="16"/>
              </w:rPr>
            </w:pPr>
            <w:r>
              <w:rPr>
                <w:rFonts w:hint="eastAsia"/>
                <w:sz w:val="16"/>
              </w:rPr>
              <w:t>ジャンドン</w:t>
            </w:r>
            <w:r>
              <w:rPr>
                <w:rFonts w:hint="eastAsia"/>
                <w:sz w:val="16"/>
              </w:rPr>
              <w:t xml:space="preserve"> </w:t>
            </w:r>
            <w:r>
              <w:rPr>
                <w:rFonts w:hint="eastAsia"/>
                <w:sz w:val="16"/>
              </w:rPr>
              <w:t>ビアンコ</w:t>
            </w:r>
          </w:p>
          <w:p w14:paraId="11ADFDB8" w14:textId="7C2EEEA6" w:rsidR="0044762F" w:rsidRPr="00D8390E" w:rsidRDefault="0044762F" w:rsidP="0044762F">
            <w:pPr>
              <w:rPr>
                <w:rFonts w:cs="ＭＳ ゴシック"/>
                <w:b/>
                <w:sz w:val="18"/>
                <w:lang w:val="it-IT"/>
              </w:rPr>
            </w:pPr>
          </w:p>
        </w:tc>
        <w:tc>
          <w:tcPr>
            <w:tcW w:w="395" w:type="pct"/>
            <w:vAlign w:val="center"/>
          </w:tcPr>
          <w:p w14:paraId="5AEB267A" w14:textId="0D849CA6" w:rsidR="0044762F" w:rsidRPr="00D8390E" w:rsidRDefault="0044762F" w:rsidP="0044762F">
            <w:pPr>
              <w:jc w:val="center"/>
              <w:rPr>
                <w:rFonts w:hint="eastAsia"/>
                <w:b/>
                <w:sz w:val="18"/>
                <w:szCs w:val="18"/>
                <w:lang w:val="it-IT"/>
              </w:rPr>
            </w:pPr>
            <w:r>
              <w:rPr>
                <w:rFonts w:hint="eastAsia"/>
                <w:b/>
                <w:sz w:val="18"/>
                <w:szCs w:val="18"/>
                <w:lang w:val="it-IT"/>
              </w:rPr>
              <w:t>2</w:t>
            </w:r>
            <w:r>
              <w:rPr>
                <w:b/>
                <w:sz w:val="18"/>
                <w:szCs w:val="18"/>
                <w:lang w:val="it-IT"/>
              </w:rPr>
              <w:t>02</w:t>
            </w:r>
            <w:r w:rsidR="0073452A">
              <w:rPr>
                <w:rFonts w:hint="eastAsia"/>
                <w:b/>
                <w:sz w:val="18"/>
                <w:szCs w:val="18"/>
                <w:lang w:val="it-IT"/>
              </w:rPr>
              <w:t>3</w:t>
            </w:r>
          </w:p>
        </w:tc>
        <w:tc>
          <w:tcPr>
            <w:tcW w:w="263" w:type="pct"/>
            <w:vAlign w:val="center"/>
          </w:tcPr>
          <w:p w14:paraId="0A2FFDBA" w14:textId="77777777" w:rsidR="0044762F" w:rsidRPr="00D8390E" w:rsidRDefault="0044762F" w:rsidP="0044762F">
            <w:pPr>
              <w:jc w:val="center"/>
              <w:rPr>
                <w:sz w:val="18"/>
                <w:szCs w:val="18"/>
              </w:rPr>
            </w:pPr>
            <w:r>
              <w:rPr>
                <w:rFonts w:hint="eastAsia"/>
                <w:sz w:val="18"/>
                <w:szCs w:val="18"/>
              </w:rPr>
              <w:t>白</w:t>
            </w:r>
          </w:p>
        </w:tc>
        <w:tc>
          <w:tcPr>
            <w:tcW w:w="460" w:type="pct"/>
            <w:vAlign w:val="center"/>
          </w:tcPr>
          <w:p w14:paraId="6E256F28" w14:textId="77777777"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2D264047" w14:textId="77777777" w:rsidR="0044762F" w:rsidRPr="00D8390E" w:rsidRDefault="0044762F" w:rsidP="0044762F">
            <w:pPr>
              <w:jc w:val="center"/>
              <w:rPr>
                <w:rFonts w:cs="Calibri"/>
                <w:b/>
                <w:sz w:val="18"/>
                <w:lang w:val="it-IT"/>
              </w:rPr>
            </w:pPr>
            <w:r w:rsidRPr="00D8390E">
              <w:rPr>
                <w:b/>
                <w:sz w:val="18"/>
              </w:rPr>
              <w:t>￥</w:t>
            </w:r>
            <w:r>
              <w:rPr>
                <w:rFonts w:hint="eastAsia"/>
                <w:b/>
                <w:sz w:val="18"/>
              </w:rPr>
              <w:t>2</w:t>
            </w:r>
            <w:r w:rsidRPr="00D8390E">
              <w:rPr>
                <w:b/>
                <w:sz w:val="18"/>
              </w:rPr>
              <w:t>,</w:t>
            </w:r>
            <w:r>
              <w:rPr>
                <w:b/>
                <w:sz w:val="18"/>
              </w:rPr>
              <w:t>9</w:t>
            </w:r>
            <w:r w:rsidRPr="00D8390E">
              <w:rPr>
                <w:b/>
                <w:sz w:val="18"/>
              </w:rPr>
              <w:t>00</w:t>
            </w:r>
          </w:p>
        </w:tc>
        <w:tc>
          <w:tcPr>
            <w:tcW w:w="2302" w:type="pct"/>
          </w:tcPr>
          <w:p w14:paraId="2F7CA941" w14:textId="77777777" w:rsidR="0044762F" w:rsidRPr="00D8390E" w:rsidRDefault="0044762F" w:rsidP="0044762F">
            <w:pPr>
              <w:rPr>
                <w:sz w:val="14"/>
                <w:szCs w:val="14"/>
              </w:rPr>
            </w:pPr>
            <w:r>
              <w:rPr>
                <w:rFonts w:hint="eastAsia"/>
                <w:sz w:val="14"/>
              </w:rPr>
              <w:t>マルヴァジア</w:t>
            </w:r>
            <w:r>
              <w:rPr>
                <w:rFonts w:hint="eastAsia"/>
                <w:sz w:val="14"/>
              </w:rPr>
              <w:t xml:space="preserve"> </w:t>
            </w:r>
            <w:r>
              <w:rPr>
                <w:rFonts w:hint="eastAsia"/>
                <w:sz w:val="14"/>
              </w:rPr>
              <w:t>ディ</w:t>
            </w:r>
            <w:r>
              <w:rPr>
                <w:rFonts w:hint="eastAsia"/>
                <w:sz w:val="14"/>
              </w:rPr>
              <w:t xml:space="preserve"> </w:t>
            </w:r>
            <w:r>
              <w:rPr>
                <w:rFonts w:hint="eastAsia"/>
                <w:sz w:val="14"/>
              </w:rPr>
              <w:t>カンディア</w:t>
            </w:r>
            <w:r>
              <w:rPr>
                <w:rFonts w:hint="eastAsia"/>
                <w:sz w:val="14"/>
              </w:rPr>
              <w:t>100</w:t>
            </w:r>
            <w:r>
              <w:rPr>
                <w:rFonts w:hint="eastAsia"/>
                <w:sz w:val="14"/>
              </w:rPr>
              <w:t>％、樹齢</w:t>
            </w:r>
            <w:r>
              <w:rPr>
                <w:rFonts w:hint="eastAsia"/>
                <w:sz w:val="14"/>
              </w:rPr>
              <w:t>30</w:t>
            </w:r>
            <w:r>
              <w:rPr>
                <w:rFonts w:hint="eastAsia"/>
                <w:sz w:val="14"/>
              </w:rPr>
              <w:t>年。友人より借りた畑。収穫後、除梗</w:t>
            </w:r>
            <w:r>
              <w:rPr>
                <w:rFonts w:hint="eastAsia"/>
                <w:sz w:val="14"/>
              </w:rPr>
              <w:t>(</w:t>
            </w:r>
            <w:r>
              <w:rPr>
                <w:rFonts w:hint="eastAsia"/>
                <w:sz w:val="14"/>
              </w:rPr>
              <w:t>一部除梗せず</w:t>
            </w:r>
            <w:r>
              <w:rPr>
                <w:rFonts w:hint="eastAsia"/>
                <w:sz w:val="14"/>
              </w:rPr>
              <w:t>)</w:t>
            </w:r>
            <w:r>
              <w:rPr>
                <w:rFonts w:hint="eastAsia"/>
                <w:sz w:val="14"/>
              </w:rPr>
              <w:t>して果皮と共に</w:t>
            </w:r>
            <w:r>
              <w:rPr>
                <w:rFonts w:hint="eastAsia"/>
                <w:sz w:val="14"/>
              </w:rPr>
              <w:t>1</w:t>
            </w:r>
            <w:r>
              <w:rPr>
                <w:rFonts w:hint="eastAsia"/>
                <w:sz w:val="14"/>
              </w:rPr>
              <w:t>週間、セメントタンクにて醗酵が始まる。圧搾後、そのまま</w:t>
            </w:r>
            <w:r>
              <w:rPr>
                <w:rFonts w:hint="eastAsia"/>
                <w:sz w:val="14"/>
              </w:rPr>
              <w:t>6</w:t>
            </w:r>
            <w:r>
              <w:rPr>
                <w:rFonts w:hint="eastAsia"/>
                <w:sz w:val="14"/>
              </w:rPr>
              <w:t>か月の熟成。果皮に特徴のあるカンディアの個性を表現した白。ロッソと同じく、気兼ねなく飲まれる土地の味わい。</w:t>
            </w:r>
            <w:r>
              <w:rPr>
                <w:rFonts w:hint="eastAsia"/>
                <w:sz w:val="14"/>
              </w:rPr>
              <w:t xml:space="preserve"> </w:t>
            </w:r>
          </w:p>
        </w:tc>
      </w:tr>
      <w:tr w:rsidR="0044762F" w:rsidRPr="00D8390E" w14:paraId="7A04E179" w14:textId="77777777" w:rsidTr="004B41F4">
        <w:tc>
          <w:tcPr>
            <w:tcW w:w="1119" w:type="pct"/>
          </w:tcPr>
          <w:p w14:paraId="31D388CF" w14:textId="77777777" w:rsidR="0044762F" w:rsidRPr="00D8390E" w:rsidRDefault="0044762F" w:rsidP="0044762F">
            <w:pPr>
              <w:jc w:val="left"/>
              <w:rPr>
                <w:b/>
                <w:lang w:val="it-IT"/>
              </w:rPr>
            </w:pPr>
            <w:r>
              <w:rPr>
                <w:b/>
                <w:lang w:val="it-IT"/>
              </w:rPr>
              <w:t xml:space="preserve">Giandon </w:t>
            </w:r>
            <w:r>
              <w:rPr>
                <w:rFonts w:hint="eastAsia"/>
                <w:b/>
                <w:lang w:val="it-IT"/>
              </w:rPr>
              <w:t>Rosato</w:t>
            </w:r>
          </w:p>
          <w:p w14:paraId="1B34489D" w14:textId="77777777" w:rsidR="0044762F" w:rsidRPr="00D8390E" w:rsidRDefault="0044762F" w:rsidP="0044762F">
            <w:pPr>
              <w:jc w:val="left"/>
              <w:rPr>
                <w:sz w:val="16"/>
              </w:rPr>
            </w:pPr>
            <w:r>
              <w:rPr>
                <w:rFonts w:hint="eastAsia"/>
                <w:sz w:val="16"/>
              </w:rPr>
              <w:t>ジャンドン</w:t>
            </w:r>
            <w:r>
              <w:rPr>
                <w:rFonts w:hint="eastAsia"/>
                <w:sz w:val="16"/>
              </w:rPr>
              <w:t xml:space="preserve"> </w:t>
            </w:r>
            <w:r>
              <w:rPr>
                <w:rFonts w:hint="eastAsia"/>
                <w:sz w:val="16"/>
              </w:rPr>
              <w:t>ロザート</w:t>
            </w:r>
          </w:p>
          <w:p w14:paraId="3FD27997" w14:textId="2F86583B" w:rsidR="0044762F" w:rsidRDefault="0044762F" w:rsidP="0044762F">
            <w:pPr>
              <w:jc w:val="left"/>
              <w:rPr>
                <w:b/>
                <w:lang w:val="it-IT"/>
              </w:rPr>
            </w:pPr>
          </w:p>
        </w:tc>
        <w:tc>
          <w:tcPr>
            <w:tcW w:w="395" w:type="pct"/>
            <w:vAlign w:val="center"/>
          </w:tcPr>
          <w:p w14:paraId="088F656F" w14:textId="72747A26" w:rsidR="0044762F" w:rsidRDefault="0044762F" w:rsidP="0044762F">
            <w:pPr>
              <w:jc w:val="center"/>
              <w:rPr>
                <w:b/>
                <w:sz w:val="18"/>
                <w:szCs w:val="18"/>
                <w:lang w:val="it-IT"/>
              </w:rPr>
            </w:pPr>
            <w:r>
              <w:rPr>
                <w:rFonts w:hint="eastAsia"/>
                <w:b/>
                <w:sz w:val="18"/>
                <w:szCs w:val="18"/>
                <w:lang w:val="it-IT"/>
              </w:rPr>
              <w:t>2</w:t>
            </w:r>
            <w:r>
              <w:rPr>
                <w:b/>
                <w:sz w:val="18"/>
                <w:szCs w:val="18"/>
                <w:lang w:val="it-IT"/>
              </w:rPr>
              <w:t>02</w:t>
            </w:r>
            <w:r w:rsidR="00CB5F95">
              <w:rPr>
                <w:rFonts w:hint="eastAsia"/>
                <w:b/>
                <w:sz w:val="18"/>
                <w:szCs w:val="18"/>
                <w:lang w:val="it-IT"/>
              </w:rPr>
              <w:t>2</w:t>
            </w:r>
          </w:p>
        </w:tc>
        <w:tc>
          <w:tcPr>
            <w:tcW w:w="263" w:type="pct"/>
            <w:vAlign w:val="center"/>
          </w:tcPr>
          <w:p w14:paraId="0033030F" w14:textId="77777777" w:rsidR="0044762F" w:rsidRPr="00450CED" w:rsidRDefault="0044762F" w:rsidP="0044762F">
            <w:pPr>
              <w:jc w:val="center"/>
              <w:rPr>
                <w:sz w:val="18"/>
                <w:szCs w:val="18"/>
              </w:rPr>
            </w:pPr>
            <w:r w:rsidRPr="00BC4562">
              <w:rPr>
                <w:rFonts w:hint="eastAsia"/>
                <w:sz w:val="16"/>
                <w:szCs w:val="16"/>
              </w:rPr>
              <w:t>ロゼ</w:t>
            </w:r>
          </w:p>
        </w:tc>
        <w:tc>
          <w:tcPr>
            <w:tcW w:w="460" w:type="pct"/>
            <w:vAlign w:val="center"/>
          </w:tcPr>
          <w:p w14:paraId="4008FE9C" w14:textId="77777777"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341C8E4D" w14:textId="77777777" w:rsidR="0044762F" w:rsidRPr="00043D08" w:rsidRDefault="0044762F" w:rsidP="0044762F">
            <w:pPr>
              <w:jc w:val="center"/>
              <w:rPr>
                <w:b/>
                <w:sz w:val="18"/>
              </w:rPr>
            </w:pPr>
            <w:r w:rsidRPr="00D8390E">
              <w:rPr>
                <w:b/>
                <w:sz w:val="18"/>
              </w:rPr>
              <w:t>￥</w:t>
            </w:r>
            <w:r>
              <w:rPr>
                <w:rFonts w:hint="eastAsia"/>
                <w:b/>
                <w:sz w:val="18"/>
              </w:rPr>
              <w:t>2</w:t>
            </w:r>
            <w:r w:rsidRPr="00D8390E">
              <w:rPr>
                <w:b/>
                <w:sz w:val="18"/>
              </w:rPr>
              <w:t>,</w:t>
            </w:r>
            <w:r>
              <w:rPr>
                <w:b/>
                <w:sz w:val="18"/>
              </w:rPr>
              <w:t>4</w:t>
            </w:r>
            <w:r w:rsidRPr="00D8390E">
              <w:rPr>
                <w:b/>
                <w:sz w:val="18"/>
              </w:rPr>
              <w:t>00</w:t>
            </w:r>
          </w:p>
        </w:tc>
        <w:tc>
          <w:tcPr>
            <w:tcW w:w="2302" w:type="pct"/>
          </w:tcPr>
          <w:p w14:paraId="468BE9DA" w14:textId="77777777" w:rsidR="0044762F" w:rsidRPr="00122B02" w:rsidRDefault="0044762F" w:rsidP="0044762F">
            <w:pPr>
              <w:rPr>
                <w:sz w:val="14"/>
              </w:rPr>
            </w:pPr>
            <w:r w:rsidRPr="00122B02">
              <w:rPr>
                <w:rFonts w:hint="eastAsia"/>
                <w:sz w:val="14"/>
              </w:rPr>
              <w:t>ランブルスコ</w:t>
            </w:r>
            <w:r w:rsidRPr="00122B02">
              <w:rPr>
                <w:rFonts w:hint="eastAsia"/>
                <w:sz w:val="14"/>
              </w:rPr>
              <w:t xml:space="preserve"> </w:t>
            </w:r>
            <w:r w:rsidRPr="00122B02">
              <w:rPr>
                <w:rFonts w:hint="eastAsia"/>
                <w:sz w:val="14"/>
              </w:rPr>
              <w:t>サラミーノ</w:t>
            </w:r>
            <w:r w:rsidRPr="00122B02">
              <w:rPr>
                <w:rFonts w:hint="eastAsia"/>
                <w:sz w:val="14"/>
              </w:rPr>
              <w:t>50</w:t>
            </w:r>
            <w:r w:rsidRPr="00122B02">
              <w:rPr>
                <w:rFonts w:hint="eastAsia"/>
                <w:sz w:val="14"/>
              </w:rPr>
              <w:t>％、スペルゴラ</w:t>
            </w:r>
            <w:r w:rsidRPr="00122B02">
              <w:rPr>
                <w:rFonts w:hint="eastAsia"/>
                <w:sz w:val="14"/>
              </w:rPr>
              <w:t>25</w:t>
            </w:r>
            <w:r w:rsidRPr="00122B02">
              <w:rPr>
                <w:rFonts w:hint="eastAsia"/>
                <w:sz w:val="14"/>
              </w:rPr>
              <w:t>％、、他。樹齢</w:t>
            </w:r>
            <w:r w:rsidRPr="00122B02">
              <w:rPr>
                <w:rFonts w:hint="eastAsia"/>
                <w:sz w:val="14"/>
              </w:rPr>
              <w:t>10</w:t>
            </w:r>
            <w:r w:rsidRPr="00122B02">
              <w:rPr>
                <w:rFonts w:hint="eastAsia"/>
                <w:sz w:val="14"/>
              </w:rPr>
              <w:t>～</w:t>
            </w:r>
            <w:r w:rsidRPr="00122B02">
              <w:rPr>
                <w:rFonts w:hint="eastAsia"/>
                <w:sz w:val="14"/>
              </w:rPr>
              <w:t>15</w:t>
            </w:r>
            <w:r w:rsidRPr="00122B02">
              <w:rPr>
                <w:rFonts w:hint="eastAsia"/>
                <w:sz w:val="14"/>
              </w:rPr>
              <w:t>年。</w:t>
            </w:r>
          </w:p>
          <w:p w14:paraId="42C4267A" w14:textId="321FE32A" w:rsidR="0044762F" w:rsidRDefault="0044762F" w:rsidP="00E55BF6">
            <w:pPr>
              <w:rPr>
                <w:sz w:val="14"/>
              </w:rPr>
            </w:pPr>
            <w:r w:rsidRPr="00122B02">
              <w:rPr>
                <w:rFonts w:hint="eastAsia"/>
                <w:sz w:val="14"/>
              </w:rPr>
              <w:t>収穫後、黒ブドウは除梗し果皮と共に短時間のマセレーション。プレスを行い果汁のみで醗酵が始まる。途中スペルゴラのモストを加え醗酵</w:t>
            </w:r>
            <w:r>
              <w:rPr>
                <w:rFonts w:hint="eastAsia"/>
                <w:sz w:val="14"/>
              </w:rPr>
              <w:t>、</w:t>
            </w:r>
            <w:r w:rsidRPr="00122B02">
              <w:rPr>
                <w:rFonts w:hint="eastAsia"/>
                <w:sz w:val="14"/>
              </w:rPr>
              <w:t>タンク内で</w:t>
            </w:r>
            <w:r w:rsidRPr="00122B02">
              <w:rPr>
                <w:rFonts w:hint="eastAsia"/>
                <w:sz w:val="14"/>
              </w:rPr>
              <w:t>6</w:t>
            </w:r>
            <w:r w:rsidRPr="00122B02">
              <w:rPr>
                <w:rFonts w:hint="eastAsia"/>
                <w:sz w:val="14"/>
              </w:rPr>
              <w:t>カ月の熟成。軽いタンニンと強めの色調、非常にドライで食べ物を欲する、食中酒としてのロゼ。</w:t>
            </w:r>
          </w:p>
        </w:tc>
      </w:tr>
      <w:tr w:rsidR="0044762F" w:rsidRPr="00D8390E" w14:paraId="5DBED283" w14:textId="77777777" w:rsidTr="004B41F4">
        <w:tc>
          <w:tcPr>
            <w:tcW w:w="1119" w:type="pct"/>
          </w:tcPr>
          <w:p w14:paraId="284ACB61" w14:textId="77777777" w:rsidR="0044762F" w:rsidRPr="00D8390E" w:rsidRDefault="0044762F" w:rsidP="0044762F">
            <w:pPr>
              <w:jc w:val="left"/>
              <w:rPr>
                <w:b/>
                <w:lang w:val="it-IT"/>
              </w:rPr>
            </w:pPr>
            <w:r>
              <w:rPr>
                <w:b/>
                <w:lang w:val="it-IT"/>
              </w:rPr>
              <w:t xml:space="preserve">Giandon </w:t>
            </w:r>
            <w:r>
              <w:rPr>
                <w:rFonts w:hint="eastAsia"/>
                <w:b/>
                <w:lang w:val="it-IT"/>
              </w:rPr>
              <w:t>Rosso</w:t>
            </w:r>
          </w:p>
          <w:p w14:paraId="58691BC8" w14:textId="77777777" w:rsidR="0044762F" w:rsidRPr="00D8390E" w:rsidRDefault="0044762F" w:rsidP="0044762F">
            <w:pPr>
              <w:jc w:val="left"/>
              <w:rPr>
                <w:sz w:val="16"/>
              </w:rPr>
            </w:pPr>
            <w:r>
              <w:rPr>
                <w:rFonts w:hint="eastAsia"/>
                <w:sz w:val="16"/>
              </w:rPr>
              <w:t>ジャンドン</w:t>
            </w:r>
            <w:r>
              <w:rPr>
                <w:rFonts w:hint="eastAsia"/>
                <w:sz w:val="16"/>
              </w:rPr>
              <w:t xml:space="preserve"> </w:t>
            </w:r>
            <w:r>
              <w:rPr>
                <w:rFonts w:hint="eastAsia"/>
                <w:sz w:val="16"/>
              </w:rPr>
              <w:t>ロッソ</w:t>
            </w:r>
          </w:p>
          <w:p w14:paraId="535BB5CD" w14:textId="4FF3A813" w:rsidR="0044762F" w:rsidRDefault="0044762F" w:rsidP="0044762F">
            <w:pPr>
              <w:jc w:val="left"/>
              <w:rPr>
                <w:b/>
                <w:lang w:val="it-IT"/>
              </w:rPr>
            </w:pPr>
          </w:p>
        </w:tc>
        <w:tc>
          <w:tcPr>
            <w:tcW w:w="395" w:type="pct"/>
            <w:vAlign w:val="center"/>
          </w:tcPr>
          <w:p w14:paraId="005A53C4" w14:textId="2A9C8E72" w:rsidR="0044762F" w:rsidRDefault="0044762F" w:rsidP="0044762F">
            <w:pPr>
              <w:jc w:val="center"/>
              <w:rPr>
                <w:b/>
                <w:sz w:val="18"/>
                <w:szCs w:val="18"/>
                <w:lang w:val="it-IT"/>
              </w:rPr>
            </w:pPr>
            <w:r>
              <w:rPr>
                <w:rFonts w:hint="eastAsia"/>
                <w:b/>
                <w:sz w:val="18"/>
                <w:szCs w:val="18"/>
                <w:lang w:val="it-IT"/>
              </w:rPr>
              <w:t>202</w:t>
            </w:r>
            <w:r w:rsidR="00CB5F95">
              <w:rPr>
                <w:rFonts w:hint="eastAsia"/>
                <w:b/>
                <w:sz w:val="18"/>
                <w:szCs w:val="18"/>
                <w:lang w:val="it-IT"/>
              </w:rPr>
              <w:t>2</w:t>
            </w:r>
          </w:p>
        </w:tc>
        <w:tc>
          <w:tcPr>
            <w:tcW w:w="263" w:type="pct"/>
            <w:vAlign w:val="center"/>
          </w:tcPr>
          <w:p w14:paraId="244C34F6" w14:textId="77777777" w:rsidR="0044762F" w:rsidRPr="00450CED" w:rsidRDefault="0044762F" w:rsidP="0044762F">
            <w:pPr>
              <w:jc w:val="center"/>
              <w:rPr>
                <w:sz w:val="18"/>
                <w:szCs w:val="18"/>
              </w:rPr>
            </w:pPr>
            <w:r w:rsidRPr="00450CED">
              <w:rPr>
                <w:rFonts w:hint="eastAsia"/>
                <w:sz w:val="18"/>
                <w:szCs w:val="18"/>
              </w:rPr>
              <w:t>赤</w:t>
            </w:r>
          </w:p>
        </w:tc>
        <w:tc>
          <w:tcPr>
            <w:tcW w:w="460" w:type="pct"/>
            <w:vAlign w:val="center"/>
          </w:tcPr>
          <w:p w14:paraId="1A988209" w14:textId="77777777"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67C14BC3" w14:textId="77777777" w:rsidR="0044762F" w:rsidRPr="00043D08" w:rsidRDefault="0044762F" w:rsidP="0044762F">
            <w:pPr>
              <w:jc w:val="center"/>
              <w:rPr>
                <w:b/>
                <w:sz w:val="18"/>
              </w:rPr>
            </w:pPr>
            <w:r w:rsidRPr="00D8390E">
              <w:rPr>
                <w:b/>
                <w:sz w:val="18"/>
              </w:rPr>
              <w:t>￥</w:t>
            </w:r>
            <w:r>
              <w:rPr>
                <w:rFonts w:hint="eastAsia"/>
                <w:b/>
                <w:sz w:val="18"/>
              </w:rPr>
              <w:t>2</w:t>
            </w:r>
            <w:r w:rsidRPr="00D8390E">
              <w:rPr>
                <w:b/>
                <w:sz w:val="18"/>
              </w:rPr>
              <w:t>,</w:t>
            </w:r>
            <w:r>
              <w:rPr>
                <w:rFonts w:hint="eastAsia"/>
                <w:b/>
                <w:sz w:val="18"/>
              </w:rPr>
              <w:t>0</w:t>
            </w:r>
            <w:r w:rsidRPr="00D8390E">
              <w:rPr>
                <w:b/>
                <w:sz w:val="18"/>
              </w:rPr>
              <w:t>00</w:t>
            </w:r>
          </w:p>
        </w:tc>
        <w:tc>
          <w:tcPr>
            <w:tcW w:w="2302" w:type="pct"/>
          </w:tcPr>
          <w:p w14:paraId="7D847664" w14:textId="77777777" w:rsidR="0044762F" w:rsidRDefault="0044762F" w:rsidP="0044762F">
            <w:pPr>
              <w:rPr>
                <w:sz w:val="14"/>
              </w:rPr>
            </w:pPr>
            <w:r w:rsidRPr="00875068">
              <w:rPr>
                <w:rFonts w:hint="eastAsia"/>
                <w:sz w:val="14"/>
              </w:rPr>
              <w:t>マルツェミーノ主体、マルボジェンティーレ、ランブルスコグラスパロッサほか。除梗し果皮と共に醗酵。セメントタンクにて発酵・熟成。</w:t>
            </w:r>
            <w:r>
              <w:rPr>
                <w:rFonts w:hint="eastAsia"/>
                <w:sz w:val="14"/>
              </w:rPr>
              <w:t>気兼ねなく飲み続けられる土地の味わいを意識し、</w:t>
            </w:r>
            <w:r w:rsidRPr="00875068">
              <w:rPr>
                <w:rFonts w:hint="eastAsia"/>
                <w:sz w:val="14"/>
              </w:rPr>
              <w:t>気軽</w:t>
            </w:r>
            <w:r>
              <w:rPr>
                <w:rFonts w:hint="eastAsia"/>
                <w:sz w:val="14"/>
              </w:rPr>
              <w:t>な飲み口</w:t>
            </w:r>
            <w:r w:rsidRPr="00875068">
              <w:rPr>
                <w:rFonts w:hint="eastAsia"/>
                <w:sz w:val="14"/>
              </w:rPr>
              <w:t>を追求したワイン。</w:t>
            </w:r>
          </w:p>
        </w:tc>
      </w:tr>
      <w:tr w:rsidR="0044762F" w:rsidRPr="00D8390E" w14:paraId="222C3FF0" w14:textId="77777777" w:rsidTr="004B41F4">
        <w:tc>
          <w:tcPr>
            <w:tcW w:w="1119" w:type="pct"/>
          </w:tcPr>
          <w:p w14:paraId="53E9D188" w14:textId="77777777" w:rsidR="0044762F" w:rsidRPr="00D8390E" w:rsidRDefault="0044762F" w:rsidP="0044762F">
            <w:pPr>
              <w:jc w:val="left"/>
              <w:rPr>
                <w:b/>
                <w:lang w:val="it-IT"/>
              </w:rPr>
            </w:pPr>
            <w:r>
              <w:rPr>
                <w:rFonts w:hint="eastAsia"/>
                <w:b/>
                <w:lang w:val="it-IT"/>
              </w:rPr>
              <w:t>Berzmein</w:t>
            </w:r>
          </w:p>
          <w:p w14:paraId="4C1834C2" w14:textId="77777777" w:rsidR="0044762F" w:rsidRPr="00FF0270" w:rsidRDefault="0044762F" w:rsidP="0044762F">
            <w:pPr>
              <w:jc w:val="left"/>
              <w:rPr>
                <w:sz w:val="16"/>
              </w:rPr>
            </w:pPr>
            <w:r>
              <w:rPr>
                <w:rFonts w:hint="eastAsia"/>
                <w:sz w:val="16"/>
              </w:rPr>
              <w:t>ベルツメイン</w:t>
            </w:r>
          </w:p>
        </w:tc>
        <w:tc>
          <w:tcPr>
            <w:tcW w:w="395" w:type="pct"/>
            <w:vAlign w:val="center"/>
          </w:tcPr>
          <w:p w14:paraId="57ACD4F6" w14:textId="42C25ECB" w:rsidR="0044762F" w:rsidRPr="00D8390E" w:rsidRDefault="0044762F" w:rsidP="0044762F">
            <w:pPr>
              <w:jc w:val="center"/>
              <w:rPr>
                <w:b/>
                <w:sz w:val="18"/>
                <w:szCs w:val="18"/>
                <w:lang w:val="it-IT"/>
              </w:rPr>
            </w:pPr>
            <w:r>
              <w:rPr>
                <w:rFonts w:hint="eastAsia"/>
                <w:b/>
                <w:sz w:val="18"/>
                <w:szCs w:val="18"/>
                <w:lang w:val="it-IT"/>
              </w:rPr>
              <w:t>2</w:t>
            </w:r>
            <w:r>
              <w:rPr>
                <w:b/>
                <w:sz w:val="18"/>
                <w:szCs w:val="18"/>
                <w:lang w:val="it-IT"/>
              </w:rPr>
              <w:t>0</w:t>
            </w:r>
            <w:r w:rsidR="00CB5F95">
              <w:rPr>
                <w:rFonts w:hint="eastAsia"/>
                <w:b/>
                <w:sz w:val="18"/>
                <w:szCs w:val="18"/>
                <w:lang w:val="it-IT"/>
              </w:rPr>
              <w:t>20</w:t>
            </w:r>
          </w:p>
        </w:tc>
        <w:tc>
          <w:tcPr>
            <w:tcW w:w="263" w:type="pct"/>
            <w:vAlign w:val="center"/>
          </w:tcPr>
          <w:p w14:paraId="1C72BD15" w14:textId="77777777" w:rsidR="0044762F" w:rsidRPr="00D8390E" w:rsidRDefault="0044762F" w:rsidP="0044762F">
            <w:pPr>
              <w:jc w:val="center"/>
              <w:rPr>
                <w:sz w:val="18"/>
                <w:szCs w:val="18"/>
              </w:rPr>
            </w:pPr>
            <w:r w:rsidRPr="00450CED">
              <w:rPr>
                <w:rFonts w:hint="eastAsia"/>
                <w:sz w:val="18"/>
                <w:szCs w:val="18"/>
              </w:rPr>
              <w:t>赤</w:t>
            </w:r>
          </w:p>
        </w:tc>
        <w:tc>
          <w:tcPr>
            <w:tcW w:w="460" w:type="pct"/>
            <w:vAlign w:val="center"/>
          </w:tcPr>
          <w:p w14:paraId="78CC8EB1" w14:textId="77777777" w:rsidR="0044762F" w:rsidRPr="00D8390E" w:rsidRDefault="0044762F" w:rsidP="0044762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5A8B01C1" w14:textId="6F1E8D90" w:rsidR="0044762F" w:rsidRPr="0091344A" w:rsidRDefault="0044762F" w:rsidP="0044762F">
            <w:pPr>
              <w:jc w:val="center"/>
              <w:rPr>
                <w:b/>
                <w:sz w:val="18"/>
              </w:rPr>
            </w:pPr>
            <w:r w:rsidRPr="00D8390E">
              <w:rPr>
                <w:b/>
                <w:sz w:val="18"/>
              </w:rPr>
              <w:t>￥</w:t>
            </w:r>
            <w:r>
              <w:rPr>
                <w:rFonts w:hint="eastAsia"/>
                <w:b/>
                <w:sz w:val="18"/>
              </w:rPr>
              <w:t>2</w:t>
            </w:r>
            <w:r w:rsidRPr="00D8390E">
              <w:rPr>
                <w:b/>
                <w:sz w:val="18"/>
              </w:rPr>
              <w:t>,</w:t>
            </w:r>
            <w:r w:rsidR="00CB5F95">
              <w:rPr>
                <w:rFonts w:hint="eastAsia"/>
                <w:b/>
                <w:sz w:val="18"/>
              </w:rPr>
              <w:t>4</w:t>
            </w:r>
            <w:r w:rsidRPr="00D8390E">
              <w:rPr>
                <w:b/>
                <w:sz w:val="18"/>
              </w:rPr>
              <w:t>00</w:t>
            </w:r>
          </w:p>
        </w:tc>
        <w:tc>
          <w:tcPr>
            <w:tcW w:w="2302" w:type="pct"/>
          </w:tcPr>
          <w:p w14:paraId="21CF20DB" w14:textId="77777777" w:rsidR="0044762F" w:rsidRPr="00D8390E" w:rsidRDefault="0044762F" w:rsidP="0044762F">
            <w:pPr>
              <w:rPr>
                <w:sz w:val="14"/>
                <w:szCs w:val="14"/>
              </w:rPr>
            </w:pPr>
            <w:r>
              <w:rPr>
                <w:rFonts w:hint="eastAsia"/>
                <w:sz w:val="14"/>
                <w:szCs w:val="14"/>
              </w:rPr>
              <w:t>マルツェミーノ、樹齢</w:t>
            </w:r>
            <w:r>
              <w:rPr>
                <w:rFonts w:cs="Verdana"/>
                <w:sz w:val="14"/>
                <w:szCs w:val="14"/>
              </w:rPr>
              <w:t>15</w:t>
            </w:r>
            <w:r>
              <w:rPr>
                <w:rFonts w:hint="eastAsia"/>
                <w:sz w:val="14"/>
                <w:szCs w:val="14"/>
              </w:rPr>
              <w:t>年。除梗して約</w:t>
            </w:r>
            <w:r>
              <w:rPr>
                <w:rFonts w:cs="Verdana"/>
                <w:sz w:val="14"/>
                <w:szCs w:val="14"/>
              </w:rPr>
              <w:t>2</w:t>
            </w:r>
            <w:r>
              <w:rPr>
                <w:rFonts w:hint="eastAsia"/>
                <w:sz w:val="14"/>
                <w:szCs w:val="14"/>
              </w:rPr>
              <w:t>週間果皮と共に醗酵。冬の寒さを利用してオリ引きを行い、木樽（トノー）に移し</w:t>
            </w:r>
            <w:r>
              <w:rPr>
                <w:rFonts w:cs="Verdana"/>
                <w:sz w:val="14"/>
                <w:szCs w:val="14"/>
              </w:rPr>
              <w:t>12</w:t>
            </w:r>
            <w:r>
              <w:rPr>
                <w:rFonts w:hint="eastAsia"/>
                <w:sz w:val="14"/>
                <w:szCs w:val="14"/>
              </w:rPr>
              <w:t>か月の熟成。オリ引きの後にボトル詰め。タンニンが少なく、テーブルワインとして親しまれているマルツェミーノ。</w:t>
            </w:r>
          </w:p>
        </w:tc>
      </w:tr>
    </w:tbl>
    <w:p w14:paraId="7A1D3637" w14:textId="4E86ED31"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DE2549">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4D88" w14:textId="77777777" w:rsidR="00145695" w:rsidRDefault="00145695" w:rsidP="000F6A67">
      <w:r>
        <w:separator/>
      </w:r>
    </w:p>
  </w:endnote>
  <w:endnote w:type="continuationSeparator" w:id="0">
    <w:p w14:paraId="57DF0A83" w14:textId="77777777" w:rsidR="00145695" w:rsidRDefault="00145695"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潴.捍."/>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1185" w14:textId="77777777" w:rsidR="00145695" w:rsidRDefault="00145695" w:rsidP="000F6A67">
      <w:r>
        <w:separator/>
      </w:r>
    </w:p>
  </w:footnote>
  <w:footnote w:type="continuationSeparator" w:id="0">
    <w:p w14:paraId="3D21F799" w14:textId="77777777" w:rsidR="00145695" w:rsidRDefault="00145695"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5"/>
  </w:num>
  <w:num w:numId="3" w16cid:durableId="747313996">
    <w:abstractNumId w:val="0"/>
  </w:num>
  <w:num w:numId="4" w16cid:durableId="1882935630">
    <w:abstractNumId w:val="3"/>
  </w:num>
  <w:num w:numId="5" w16cid:durableId="753208611">
    <w:abstractNumId w:val="6"/>
  </w:num>
  <w:num w:numId="6" w16cid:durableId="615872201">
    <w:abstractNumId w:val="4"/>
  </w:num>
  <w:num w:numId="7" w16cid:durableId="166273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2118"/>
    <w:rsid w:val="00002D6F"/>
    <w:rsid w:val="000035B5"/>
    <w:rsid w:val="0000369A"/>
    <w:rsid w:val="000039B9"/>
    <w:rsid w:val="00003C6E"/>
    <w:rsid w:val="00004143"/>
    <w:rsid w:val="000045CF"/>
    <w:rsid w:val="0000569E"/>
    <w:rsid w:val="000063D7"/>
    <w:rsid w:val="00006F97"/>
    <w:rsid w:val="00007D5F"/>
    <w:rsid w:val="00010415"/>
    <w:rsid w:val="0001096F"/>
    <w:rsid w:val="00010F2D"/>
    <w:rsid w:val="0001168D"/>
    <w:rsid w:val="00012132"/>
    <w:rsid w:val="000129B4"/>
    <w:rsid w:val="00012E63"/>
    <w:rsid w:val="00013E49"/>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1012"/>
    <w:rsid w:val="00021301"/>
    <w:rsid w:val="00022EB5"/>
    <w:rsid w:val="00023879"/>
    <w:rsid w:val="0002442E"/>
    <w:rsid w:val="00024556"/>
    <w:rsid w:val="0002461B"/>
    <w:rsid w:val="00024A7F"/>
    <w:rsid w:val="00024E07"/>
    <w:rsid w:val="00026B9B"/>
    <w:rsid w:val="00026EE6"/>
    <w:rsid w:val="000278FC"/>
    <w:rsid w:val="00027E46"/>
    <w:rsid w:val="00027F3D"/>
    <w:rsid w:val="00030088"/>
    <w:rsid w:val="000315B9"/>
    <w:rsid w:val="0003172E"/>
    <w:rsid w:val="00031DC4"/>
    <w:rsid w:val="000321B9"/>
    <w:rsid w:val="000333CD"/>
    <w:rsid w:val="0003402C"/>
    <w:rsid w:val="000341D8"/>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790"/>
    <w:rsid w:val="000418A5"/>
    <w:rsid w:val="00042224"/>
    <w:rsid w:val="00042C1B"/>
    <w:rsid w:val="00042C97"/>
    <w:rsid w:val="00042E54"/>
    <w:rsid w:val="00043BE8"/>
    <w:rsid w:val="00043D08"/>
    <w:rsid w:val="00043D41"/>
    <w:rsid w:val="00044558"/>
    <w:rsid w:val="00044D73"/>
    <w:rsid w:val="00045016"/>
    <w:rsid w:val="000451FA"/>
    <w:rsid w:val="00045479"/>
    <w:rsid w:val="0004557A"/>
    <w:rsid w:val="00045B83"/>
    <w:rsid w:val="00045BFA"/>
    <w:rsid w:val="00045EEC"/>
    <w:rsid w:val="00046661"/>
    <w:rsid w:val="00046AFB"/>
    <w:rsid w:val="00047204"/>
    <w:rsid w:val="00047AA9"/>
    <w:rsid w:val="000506AC"/>
    <w:rsid w:val="00050CF1"/>
    <w:rsid w:val="00051156"/>
    <w:rsid w:val="000513D7"/>
    <w:rsid w:val="00051603"/>
    <w:rsid w:val="00051C66"/>
    <w:rsid w:val="000521F1"/>
    <w:rsid w:val="00052CF6"/>
    <w:rsid w:val="00053BA4"/>
    <w:rsid w:val="00053FA8"/>
    <w:rsid w:val="000561F4"/>
    <w:rsid w:val="000563A1"/>
    <w:rsid w:val="00057067"/>
    <w:rsid w:val="000570C2"/>
    <w:rsid w:val="00057387"/>
    <w:rsid w:val="00057433"/>
    <w:rsid w:val="00057BF2"/>
    <w:rsid w:val="000610F2"/>
    <w:rsid w:val="000619D0"/>
    <w:rsid w:val="00061EC5"/>
    <w:rsid w:val="00062098"/>
    <w:rsid w:val="000627DA"/>
    <w:rsid w:val="00062C38"/>
    <w:rsid w:val="00063477"/>
    <w:rsid w:val="0006355A"/>
    <w:rsid w:val="00063A21"/>
    <w:rsid w:val="00063B10"/>
    <w:rsid w:val="000643E9"/>
    <w:rsid w:val="000647BB"/>
    <w:rsid w:val="00064A46"/>
    <w:rsid w:val="00064AA9"/>
    <w:rsid w:val="00064D66"/>
    <w:rsid w:val="00065776"/>
    <w:rsid w:val="00065F4C"/>
    <w:rsid w:val="00066A33"/>
    <w:rsid w:val="00066F80"/>
    <w:rsid w:val="00067C6F"/>
    <w:rsid w:val="00070A1B"/>
    <w:rsid w:val="00070FC6"/>
    <w:rsid w:val="00071AC5"/>
    <w:rsid w:val="00072C91"/>
    <w:rsid w:val="00073945"/>
    <w:rsid w:val="0007445D"/>
    <w:rsid w:val="0007497B"/>
    <w:rsid w:val="00074EEE"/>
    <w:rsid w:val="00074F29"/>
    <w:rsid w:val="00075392"/>
    <w:rsid w:val="0007614D"/>
    <w:rsid w:val="0008104C"/>
    <w:rsid w:val="00081ED6"/>
    <w:rsid w:val="000822BE"/>
    <w:rsid w:val="00082350"/>
    <w:rsid w:val="0008254E"/>
    <w:rsid w:val="000829C3"/>
    <w:rsid w:val="00082B32"/>
    <w:rsid w:val="00082D13"/>
    <w:rsid w:val="00082D1B"/>
    <w:rsid w:val="000833DF"/>
    <w:rsid w:val="000835F1"/>
    <w:rsid w:val="00083750"/>
    <w:rsid w:val="00083B93"/>
    <w:rsid w:val="00083ECA"/>
    <w:rsid w:val="00084028"/>
    <w:rsid w:val="00084A42"/>
    <w:rsid w:val="00084D74"/>
    <w:rsid w:val="00085D52"/>
    <w:rsid w:val="00085EDE"/>
    <w:rsid w:val="0008626F"/>
    <w:rsid w:val="0008676B"/>
    <w:rsid w:val="00086B6A"/>
    <w:rsid w:val="000874AF"/>
    <w:rsid w:val="00090077"/>
    <w:rsid w:val="000900F6"/>
    <w:rsid w:val="000904BB"/>
    <w:rsid w:val="00090886"/>
    <w:rsid w:val="00090ABC"/>
    <w:rsid w:val="00091960"/>
    <w:rsid w:val="00091C1E"/>
    <w:rsid w:val="0009332F"/>
    <w:rsid w:val="000934E0"/>
    <w:rsid w:val="00093D4B"/>
    <w:rsid w:val="00094022"/>
    <w:rsid w:val="000942BF"/>
    <w:rsid w:val="000944CC"/>
    <w:rsid w:val="00094956"/>
    <w:rsid w:val="00094A9B"/>
    <w:rsid w:val="000951B6"/>
    <w:rsid w:val="00095494"/>
    <w:rsid w:val="0009632B"/>
    <w:rsid w:val="0009699B"/>
    <w:rsid w:val="0009734B"/>
    <w:rsid w:val="000973BE"/>
    <w:rsid w:val="0009799F"/>
    <w:rsid w:val="000A1FA1"/>
    <w:rsid w:val="000A2B69"/>
    <w:rsid w:val="000A2F61"/>
    <w:rsid w:val="000A3156"/>
    <w:rsid w:val="000A33F6"/>
    <w:rsid w:val="000A3448"/>
    <w:rsid w:val="000A4445"/>
    <w:rsid w:val="000A4715"/>
    <w:rsid w:val="000A581A"/>
    <w:rsid w:val="000A593A"/>
    <w:rsid w:val="000A5C27"/>
    <w:rsid w:val="000A6610"/>
    <w:rsid w:val="000A6ADD"/>
    <w:rsid w:val="000A6C56"/>
    <w:rsid w:val="000A72D9"/>
    <w:rsid w:val="000A72E7"/>
    <w:rsid w:val="000A7643"/>
    <w:rsid w:val="000A765D"/>
    <w:rsid w:val="000B095F"/>
    <w:rsid w:val="000B11B3"/>
    <w:rsid w:val="000B1342"/>
    <w:rsid w:val="000B1410"/>
    <w:rsid w:val="000B1509"/>
    <w:rsid w:val="000B16CD"/>
    <w:rsid w:val="000B1EFF"/>
    <w:rsid w:val="000B20A9"/>
    <w:rsid w:val="000B2CD6"/>
    <w:rsid w:val="000B34E3"/>
    <w:rsid w:val="000B4B86"/>
    <w:rsid w:val="000B52B7"/>
    <w:rsid w:val="000B58B1"/>
    <w:rsid w:val="000B5C93"/>
    <w:rsid w:val="000B6609"/>
    <w:rsid w:val="000B66B2"/>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BBB"/>
    <w:rsid w:val="000C5C7E"/>
    <w:rsid w:val="000C5E16"/>
    <w:rsid w:val="000C5F3A"/>
    <w:rsid w:val="000C5F8E"/>
    <w:rsid w:val="000C5FE1"/>
    <w:rsid w:val="000C6072"/>
    <w:rsid w:val="000C62E8"/>
    <w:rsid w:val="000C683F"/>
    <w:rsid w:val="000D012B"/>
    <w:rsid w:val="000D2B26"/>
    <w:rsid w:val="000D2D74"/>
    <w:rsid w:val="000D35B8"/>
    <w:rsid w:val="000D39CC"/>
    <w:rsid w:val="000D40BF"/>
    <w:rsid w:val="000D4736"/>
    <w:rsid w:val="000D5491"/>
    <w:rsid w:val="000D55F1"/>
    <w:rsid w:val="000D56FD"/>
    <w:rsid w:val="000D57A0"/>
    <w:rsid w:val="000D5894"/>
    <w:rsid w:val="000D59C7"/>
    <w:rsid w:val="000D5D4F"/>
    <w:rsid w:val="000D61BA"/>
    <w:rsid w:val="000D678F"/>
    <w:rsid w:val="000D6D80"/>
    <w:rsid w:val="000D7091"/>
    <w:rsid w:val="000D73C0"/>
    <w:rsid w:val="000D7D91"/>
    <w:rsid w:val="000E04F5"/>
    <w:rsid w:val="000E0EED"/>
    <w:rsid w:val="000E1C37"/>
    <w:rsid w:val="000E1C64"/>
    <w:rsid w:val="000E1D05"/>
    <w:rsid w:val="000E2406"/>
    <w:rsid w:val="000E2584"/>
    <w:rsid w:val="000E27E5"/>
    <w:rsid w:val="000E3001"/>
    <w:rsid w:val="000E318D"/>
    <w:rsid w:val="000E34F2"/>
    <w:rsid w:val="000E35D2"/>
    <w:rsid w:val="000E374A"/>
    <w:rsid w:val="000E3D0A"/>
    <w:rsid w:val="000E3D15"/>
    <w:rsid w:val="000E4177"/>
    <w:rsid w:val="000E44BE"/>
    <w:rsid w:val="000E45B5"/>
    <w:rsid w:val="000E4B65"/>
    <w:rsid w:val="000E56ED"/>
    <w:rsid w:val="000E5949"/>
    <w:rsid w:val="000E6286"/>
    <w:rsid w:val="000E700B"/>
    <w:rsid w:val="000E73BE"/>
    <w:rsid w:val="000E7643"/>
    <w:rsid w:val="000E7BDA"/>
    <w:rsid w:val="000E7D39"/>
    <w:rsid w:val="000F01BA"/>
    <w:rsid w:val="000F02B8"/>
    <w:rsid w:val="000F03C2"/>
    <w:rsid w:val="000F053E"/>
    <w:rsid w:val="000F0B56"/>
    <w:rsid w:val="000F0EA5"/>
    <w:rsid w:val="000F11BD"/>
    <w:rsid w:val="000F1274"/>
    <w:rsid w:val="000F1A65"/>
    <w:rsid w:val="000F2FD2"/>
    <w:rsid w:val="000F31A8"/>
    <w:rsid w:val="000F34B6"/>
    <w:rsid w:val="000F38FB"/>
    <w:rsid w:val="000F39EC"/>
    <w:rsid w:val="000F3AAC"/>
    <w:rsid w:val="000F42D3"/>
    <w:rsid w:val="000F4F9F"/>
    <w:rsid w:val="000F50EB"/>
    <w:rsid w:val="000F5F12"/>
    <w:rsid w:val="000F6A67"/>
    <w:rsid w:val="000F79BD"/>
    <w:rsid w:val="000F7CD6"/>
    <w:rsid w:val="000F7F74"/>
    <w:rsid w:val="001006A4"/>
    <w:rsid w:val="00101141"/>
    <w:rsid w:val="001015A7"/>
    <w:rsid w:val="0010247B"/>
    <w:rsid w:val="001038DA"/>
    <w:rsid w:val="00103A7C"/>
    <w:rsid w:val="00103AA7"/>
    <w:rsid w:val="00104030"/>
    <w:rsid w:val="001052A2"/>
    <w:rsid w:val="001053A3"/>
    <w:rsid w:val="00105496"/>
    <w:rsid w:val="001056D7"/>
    <w:rsid w:val="00106A1F"/>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EDD"/>
    <w:rsid w:val="001157D7"/>
    <w:rsid w:val="001157E1"/>
    <w:rsid w:val="001164B9"/>
    <w:rsid w:val="00116A84"/>
    <w:rsid w:val="00116EF9"/>
    <w:rsid w:val="00117027"/>
    <w:rsid w:val="0011707B"/>
    <w:rsid w:val="001176E9"/>
    <w:rsid w:val="001207E4"/>
    <w:rsid w:val="001208DE"/>
    <w:rsid w:val="001210CB"/>
    <w:rsid w:val="001211E9"/>
    <w:rsid w:val="00121D70"/>
    <w:rsid w:val="00121F70"/>
    <w:rsid w:val="001221E1"/>
    <w:rsid w:val="00122A26"/>
    <w:rsid w:val="00122C1B"/>
    <w:rsid w:val="001236A5"/>
    <w:rsid w:val="00123C50"/>
    <w:rsid w:val="00124209"/>
    <w:rsid w:val="00124FBE"/>
    <w:rsid w:val="00125C18"/>
    <w:rsid w:val="00125F9D"/>
    <w:rsid w:val="00126CA9"/>
    <w:rsid w:val="00126E88"/>
    <w:rsid w:val="00127D4F"/>
    <w:rsid w:val="00127E86"/>
    <w:rsid w:val="001306A3"/>
    <w:rsid w:val="00130DFA"/>
    <w:rsid w:val="00131081"/>
    <w:rsid w:val="001314BE"/>
    <w:rsid w:val="001315D2"/>
    <w:rsid w:val="00131A3B"/>
    <w:rsid w:val="00131AE0"/>
    <w:rsid w:val="00132130"/>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7CF"/>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459"/>
    <w:rsid w:val="00145001"/>
    <w:rsid w:val="00145090"/>
    <w:rsid w:val="0014511E"/>
    <w:rsid w:val="00145695"/>
    <w:rsid w:val="00145C58"/>
    <w:rsid w:val="001473F8"/>
    <w:rsid w:val="00147F73"/>
    <w:rsid w:val="00150755"/>
    <w:rsid w:val="00150842"/>
    <w:rsid w:val="00151326"/>
    <w:rsid w:val="00151813"/>
    <w:rsid w:val="00151C97"/>
    <w:rsid w:val="00153243"/>
    <w:rsid w:val="00153369"/>
    <w:rsid w:val="00153753"/>
    <w:rsid w:val="001539C9"/>
    <w:rsid w:val="001540BE"/>
    <w:rsid w:val="00154EA0"/>
    <w:rsid w:val="0015517B"/>
    <w:rsid w:val="00155180"/>
    <w:rsid w:val="00155A9D"/>
    <w:rsid w:val="00155C51"/>
    <w:rsid w:val="00156D24"/>
    <w:rsid w:val="00156E94"/>
    <w:rsid w:val="001570FE"/>
    <w:rsid w:val="00157326"/>
    <w:rsid w:val="00157570"/>
    <w:rsid w:val="00157883"/>
    <w:rsid w:val="00157EE3"/>
    <w:rsid w:val="00160603"/>
    <w:rsid w:val="001611D1"/>
    <w:rsid w:val="00161AC7"/>
    <w:rsid w:val="00161FB1"/>
    <w:rsid w:val="0016227C"/>
    <w:rsid w:val="00162533"/>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B33"/>
    <w:rsid w:val="00170001"/>
    <w:rsid w:val="00170D85"/>
    <w:rsid w:val="00171017"/>
    <w:rsid w:val="001710F0"/>
    <w:rsid w:val="00171527"/>
    <w:rsid w:val="0017178F"/>
    <w:rsid w:val="00171830"/>
    <w:rsid w:val="00171B24"/>
    <w:rsid w:val="00171DF2"/>
    <w:rsid w:val="00171E80"/>
    <w:rsid w:val="00172DCE"/>
    <w:rsid w:val="0017350B"/>
    <w:rsid w:val="00173687"/>
    <w:rsid w:val="00174A7D"/>
    <w:rsid w:val="00174AD7"/>
    <w:rsid w:val="00176E7E"/>
    <w:rsid w:val="00177A25"/>
    <w:rsid w:val="00177C01"/>
    <w:rsid w:val="00177DE6"/>
    <w:rsid w:val="001802E5"/>
    <w:rsid w:val="00180333"/>
    <w:rsid w:val="00180BA2"/>
    <w:rsid w:val="00180CB2"/>
    <w:rsid w:val="00180CE7"/>
    <w:rsid w:val="00180E8D"/>
    <w:rsid w:val="00181746"/>
    <w:rsid w:val="001817D8"/>
    <w:rsid w:val="00182DE7"/>
    <w:rsid w:val="001832B9"/>
    <w:rsid w:val="00183EB6"/>
    <w:rsid w:val="001843B7"/>
    <w:rsid w:val="00184419"/>
    <w:rsid w:val="00184A8F"/>
    <w:rsid w:val="00184EC8"/>
    <w:rsid w:val="00185069"/>
    <w:rsid w:val="001852BE"/>
    <w:rsid w:val="001854D8"/>
    <w:rsid w:val="001859F7"/>
    <w:rsid w:val="001862FE"/>
    <w:rsid w:val="001870C5"/>
    <w:rsid w:val="00190243"/>
    <w:rsid w:val="00190421"/>
    <w:rsid w:val="00190959"/>
    <w:rsid w:val="00190C00"/>
    <w:rsid w:val="00190C0D"/>
    <w:rsid w:val="00190C27"/>
    <w:rsid w:val="00190FAB"/>
    <w:rsid w:val="00191C4F"/>
    <w:rsid w:val="00191C6C"/>
    <w:rsid w:val="00192201"/>
    <w:rsid w:val="001927D1"/>
    <w:rsid w:val="00192FB3"/>
    <w:rsid w:val="001931D9"/>
    <w:rsid w:val="0019329F"/>
    <w:rsid w:val="001933A1"/>
    <w:rsid w:val="00193B4C"/>
    <w:rsid w:val="00193BFF"/>
    <w:rsid w:val="00194C1A"/>
    <w:rsid w:val="00195411"/>
    <w:rsid w:val="00196787"/>
    <w:rsid w:val="00196D0C"/>
    <w:rsid w:val="0019704B"/>
    <w:rsid w:val="00197F22"/>
    <w:rsid w:val="001A0158"/>
    <w:rsid w:val="001A1941"/>
    <w:rsid w:val="001A1FDC"/>
    <w:rsid w:val="001A2EFC"/>
    <w:rsid w:val="001A30A7"/>
    <w:rsid w:val="001A3241"/>
    <w:rsid w:val="001A3952"/>
    <w:rsid w:val="001A4018"/>
    <w:rsid w:val="001A4D1C"/>
    <w:rsid w:val="001A4F2B"/>
    <w:rsid w:val="001A5538"/>
    <w:rsid w:val="001A5AFD"/>
    <w:rsid w:val="001A5EAA"/>
    <w:rsid w:val="001A605D"/>
    <w:rsid w:val="001A6423"/>
    <w:rsid w:val="001A6E81"/>
    <w:rsid w:val="001A6EC8"/>
    <w:rsid w:val="001A78AF"/>
    <w:rsid w:val="001B0568"/>
    <w:rsid w:val="001B0A5B"/>
    <w:rsid w:val="001B0AF4"/>
    <w:rsid w:val="001B3516"/>
    <w:rsid w:val="001B362E"/>
    <w:rsid w:val="001B4129"/>
    <w:rsid w:val="001B4154"/>
    <w:rsid w:val="001B46F6"/>
    <w:rsid w:val="001B4A0C"/>
    <w:rsid w:val="001B4A5E"/>
    <w:rsid w:val="001B59BD"/>
    <w:rsid w:val="001B5BA8"/>
    <w:rsid w:val="001B69AE"/>
    <w:rsid w:val="001B702D"/>
    <w:rsid w:val="001B71D3"/>
    <w:rsid w:val="001B7407"/>
    <w:rsid w:val="001B765A"/>
    <w:rsid w:val="001B7823"/>
    <w:rsid w:val="001B7CB2"/>
    <w:rsid w:val="001C05DE"/>
    <w:rsid w:val="001C09E9"/>
    <w:rsid w:val="001C0B27"/>
    <w:rsid w:val="001C0D23"/>
    <w:rsid w:val="001C0E9A"/>
    <w:rsid w:val="001C1811"/>
    <w:rsid w:val="001C189D"/>
    <w:rsid w:val="001C20D5"/>
    <w:rsid w:val="001C32EF"/>
    <w:rsid w:val="001C38C2"/>
    <w:rsid w:val="001C4025"/>
    <w:rsid w:val="001C4D33"/>
    <w:rsid w:val="001C4D56"/>
    <w:rsid w:val="001C4E83"/>
    <w:rsid w:val="001C5549"/>
    <w:rsid w:val="001C5580"/>
    <w:rsid w:val="001C5A0B"/>
    <w:rsid w:val="001C5F96"/>
    <w:rsid w:val="001C6382"/>
    <w:rsid w:val="001D0215"/>
    <w:rsid w:val="001D0430"/>
    <w:rsid w:val="001D10EA"/>
    <w:rsid w:val="001D1E9D"/>
    <w:rsid w:val="001D2D7D"/>
    <w:rsid w:val="001D3195"/>
    <w:rsid w:val="001D37EC"/>
    <w:rsid w:val="001D3C08"/>
    <w:rsid w:val="001D4A0D"/>
    <w:rsid w:val="001D4D45"/>
    <w:rsid w:val="001D4E20"/>
    <w:rsid w:val="001D54C5"/>
    <w:rsid w:val="001D5639"/>
    <w:rsid w:val="001D6390"/>
    <w:rsid w:val="001D66F3"/>
    <w:rsid w:val="001D7245"/>
    <w:rsid w:val="001D74DC"/>
    <w:rsid w:val="001E076C"/>
    <w:rsid w:val="001E0942"/>
    <w:rsid w:val="001E0C65"/>
    <w:rsid w:val="001E0F0F"/>
    <w:rsid w:val="001E10D7"/>
    <w:rsid w:val="001E18D4"/>
    <w:rsid w:val="001E2292"/>
    <w:rsid w:val="001E2EB7"/>
    <w:rsid w:val="001E3657"/>
    <w:rsid w:val="001E39F0"/>
    <w:rsid w:val="001E4036"/>
    <w:rsid w:val="001E4460"/>
    <w:rsid w:val="001E4E79"/>
    <w:rsid w:val="001E6BE4"/>
    <w:rsid w:val="001E75A7"/>
    <w:rsid w:val="001F0BDA"/>
    <w:rsid w:val="001F0F83"/>
    <w:rsid w:val="001F102C"/>
    <w:rsid w:val="001F1CD5"/>
    <w:rsid w:val="001F2531"/>
    <w:rsid w:val="001F2B04"/>
    <w:rsid w:val="001F3695"/>
    <w:rsid w:val="001F3763"/>
    <w:rsid w:val="001F377A"/>
    <w:rsid w:val="001F3E21"/>
    <w:rsid w:val="001F463F"/>
    <w:rsid w:val="001F4C4D"/>
    <w:rsid w:val="001F4EFE"/>
    <w:rsid w:val="001F52A3"/>
    <w:rsid w:val="001F53D2"/>
    <w:rsid w:val="001F545E"/>
    <w:rsid w:val="001F57D0"/>
    <w:rsid w:val="001F650B"/>
    <w:rsid w:val="001F6B8D"/>
    <w:rsid w:val="001F7702"/>
    <w:rsid w:val="00200209"/>
    <w:rsid w:val="002005C9"/>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6548"/>
    <w:rsid w:val="00206573"/>
    <w:rsid w:val="002067C0"/>
    <w:rsid w:val="00206832"/>
    <w:rsid w:val="002070C7"/>
    <w:rsid w:val="00207609"/>
    <w:rsid w:val="0020762D"/>
    <w:rsid w:val="00207B99"/>
    <w:rsid w:val="002107A4"/>
    <w:rsid w:val="00210FEA"/>
    <w:rsid w:val="00211049"/>
    <w:rsid w:val="002112FE"/>
    <w:rsid w:val="00211F04"/>
    <w:rsid w:val="00212EE3"/>
    <w:rsid w:val="00213086"/>
    <w:rsid w:val="00213BDB"/>
    <w:rsid w:val="0021482D"/>
    <w:rsid w:val="0021528A"/>
    <w:rsid w:val="00215492"/>
    <w:rsid w:val="0021621B"/>
    <w:rsid w:val="002164D1"/>
    <w:rsid w:val="00216534"/>
    <w:rsid w:val="00216822"/>
    <w:rsid w:val="002168A1"/>
    <w:rsid w:val="00216A53"/>
    <w:rsid w:val="00216B33"/>
    <w:rsid w:val="00217638"/>
    <w:rsid w:val="00217833"/>
    <w:rsid w:val="00217DBC"/>
    <w:rsid w:val="00221BE1"/>
    <w:rsid w:val="00221DC9"/>
    <w:rsid w:val="0022206A"/>
    <w:rsid w:val="00222214"/>
    <w:rsid w:val="00222435"/>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78D"/>
    <w:rsid w:val="00230936"/>
    <w:rsid w:val="00230C94"/>
    <w:rsid w:val="00230F27"/>
    <w:rsid w:val="00231F3E"/>
    <w:rsid w:val="002321B8"/>
    <w:rsid w:val="002323B8"/>
    <w:rsid w:val="002323E7"/>
    <w:rsid w:val="002326BF"/>
    <w:rsid w:val="00233276"/>
    <w:rsid w:val="002332DE"/>
    <w:rsid w:val="0023395B"/>
    <w:rsid w:val="00233FF4"/>
    <w:rsid w:val="00234088"/>
    <w:rsid w:val="002343F1"/>
    <w:rsid w:val="002345D6"/>
    <w:rsid w:val="00234BBE"/>
    <w:rsid w:val="0023560E"/>
    <w:rsid w:val="00235E30"/>
    <w:rsid w:val="00236017"/>
    <w:rsid w:val="002364CC"/>
    <w:rsid w:val="0023654F"/>
    <w:rsid w:val="00236A8D"/>
    <w:rsid w:val="00237391"/>
    <w:rsid w:val="0023741D"/>
    <w:rsid w:val="002402E8"/>
    <w:rsid w:val="002408EC"/>
    <w:rsid w:val="00240C83"/>
    <w:rsid w:val="00240C90"/>
    <w:rsid w:val="00240E62"/>
    <w:rsid w:val="002416F2"/>
    <w:rsid w:val="00241846"/>
    <w:rsid w:val="00241DFC"/>
    <w:rsid w:val="00242362"/>
    <w:rsid w:val="002424E1"/>
    <w:rsid w:val="0024287B"/>
    <w:rsid w:val="002428A9"/>
    <w:rsid w:val="0024324A"/>
    <w:rsid w:val="002440F2"/>
    <w:rsid w:val="00244565"/>
    <w:rsid w:val="00244F23"/>
    <w:rsid w:val="002462A6"/>
    <w:rsid w:val="002464EE"/>
    <w:rsid w:val="002467BF"/>
    <w:rsid w:val="00247C62"/>
    <w:rsid w:val="002502A0"/>
    <w:rsid w:val="0025034B"/>
    <w:rsid w:val="00251312"/>
    <w:rsid w:val="002517FE"/>
    <w:rsid w:val="00251F63"/>
    <w:rsid w:val="00252224"/>
    <w:rsid w:val="002540D6"/>
    <w:rsid w:val="00254162"/>
    <w:rsid w:val="00254A03"/>
    <w:rsid w:val="00255F5B"/>
    <w:rsid w:val="00256737"/>
    <w:rsid w:val="0025778F"/>
    <w:rsid w:val="00257C2C"/>
    <w:rsid w:val="00257D12"/>
    <w:rsid w:val="00257FC6"/>
    <w:rsid w:val="00260095"/>
    <w:rsid w:val="0026038C"/>
    <w:rsid w:val="00260A80"/>
    <w:rsid w:val="0026188D"/>
    <w:rsid w:val="00261A03"/>
    <w:rsid w:val="00261DA7"/>
    <w:rsid w:val="00261DB9"/>
    <w:rsid w:val="00261F38"/>
    <w:rsid w:val="00261F91"/>
    <w:rsid w:val="002620B2"/>
    <w:rsid w:val="00262979"/>
    <w:rsid w:val="00262F5E"/>
    <w:rsid w:val="00263036"/>
    <w:rsid w:val="00263E46"/>
    <w:rsid w:val="00264062"/>
    <w:rsid w:val="002643B7"/>
    <w:rsid w:val="0026574A"/>
    <w:rsid w:val="00265A16"/>
    <w:rsid w:val="00265FB4"/>
    <w:rsid w:val="00266A9E"/>
    <w:rsid w:val="00266B4A"/>
    <w:rsid w:val="00266C03"/>
    <w:rsid w:val="00266E5E"/>
    <w:rsid w:val="00267446"/>
    <w:rsid w:val="002679B6"/>
    <w:rsid w:val="00267EB0"/>
    <w:rsid w:val="002702EA"/>
    <w:rsid w:val="002707E1"/>
    <w:rsid w:val="002708F0"/>
    <w:rsid w:val="00270DC5"/>
    <w:rsid w:val="00270F3C"/>
    <w:rsid w:val="00271439"/>
    <w:rsid w:val="00271B58"/>
    <w:rsid w:val="00271C12"/>
    <w:rsid w:val="002723A4"/>
    <w:rsid w:val="00272758"/>
    <w:rsid w:val="002728FC"/>
    <w:rsid w:val="00273F62"/>
    <w:rsid w:val="0027401B"/>
    <w:rsid w:val="00274BCA"/>
    <w:rsid w:val="00274BED"/>
    <w:rsid w:val="00274CAA"/>
    <w:rsid w:val="00274EFF"/>
    <w:rsid w:val="002750B8"/>
    <w:rsid w:val="002752D9"/>
    <w:rsid w:val="002754CD"/>
    <w:rsid w:val="00275EF3"/>
    <w:rsid w:val="00275F66"/>
    <w:rsid w:val="002761E3"/>
    <w:rsid w:val="0027638E"/>
    <w:rsid w:val="00276816"/>
    <w:rsid w:val="002769C4"/>
    <w:rsid w:val="00276A1C"/>
    <w:rsid w:val="00276F26"/>
    <w:rsid w:val="00277789"/>
    <w:rsid w:val="002777F9"/>
    <w:rsid w:val="00277886"/>
    <w:rsid w:val="0028054F"/>
    <w:rsid w:val="00280E4D"/>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509A"/>
    <w:rsid w:val="00285238"/>
    <w:rsid w:val="00286333"/>
    <w:rsid w:val="0028647F"/>
    <w:rsid w:val="00286866"/>
    <w:rsid w:val="00286ADA"/>
    <w:rsid w:val="00286C81"/>
    <w:rsid w:val="00287201"/>
    <w:rsid w:val="00287A2D"/>
    <w:rsid w:val="00290144"/>
    <w:rsid w:val="00290565"/>
    <w:rsid w:val="00290EEF"/>
    <w:rsid w:val="00292233"/>
    <w:rsid w:val="00292331"/>
    <w:rsid w:val="0029277C"/>
    <w:rsid w:val="00292C62"/>
    <w:rsid w:val="00292CD8"/>
    <w:rsid w:val="00293B48"/>
    <w:rsid w:val="00294710"/>
    <w:rsid w:val="00294720"/>
    <w:rsid w:val="00294732"/>
    <w:rsid w:val="00294C86"/>
    <w:rsid w:val="00294E55"/>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548"/>
    <w:rsid w:val="002A39E3"/>
    <w:rsid w:val="002A4196"/>
    <w:rsid w:val="002A4669"/>
    <w:rsid w:val="002A4BB3"/>
    <w:rsid w:val="002A59F1"/>
    <w:rsid w:val="002A6A62"/>
    <w:rsid w:val="002A6C24"/>
    <w:rsid w:val="002A783B"/>
    <w:rsid w:val="002A7F42"/>
    <w:rsid w:val="002B05E0"/>
    <w:rsid w:val="002B0A22"/>
    <w:rsid w:val="002B0A4A"/>
    <w:rsid w:val="002B10B6"/>
    <w:rsid w:val="002B1A65"/>
    <w:rsid w:val="002B2146"/>
    <w:rsid w:val="002B2367"/>
    <w:rsid w:val="002B2405"/>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6506"/>
    <w:rsid w:val="002C66AC"/>
    <w:rsid w:val="002C6B22"/>
    <w:rsid w:val="002C6D9C"/>
    <w:rsid w:val="002C7456"/>
    <w:rsid w:val="002C790D"/>
    <w:rsid w:val="002C7C4B"/>
    <w:rsid w:val="002D013D"/>
    <w:rsid w:val="002D05FB"/>
    <w:rsid w:val="002D0847"/>
    <w:rsid w:val="002D0873"/>
    <w:rsid w:val="002D19C5"/>
    <w:rsid w:val="002D1B5C"/>
    <w:rsid w:val="002D1CE7"/>
    <w:rsid w:val="002D2C80"/>
    <w:rsid w:val="002D2EE4"/>
    <w:rsid w:val="002D2EFF"/>
    <w:rsid w:val="002D37C5"/>
    <w:rsid w:val="002D3CEA"/>
    <w:rsid w:val="002D44CE"/>
    <w:rsid w:val="002D4CF2"/>
    <w:rsid w:val="002D55C8"/>
    <w:rsid w:val="002D6176"/>
    <w:rsid w:val="002D623E"/>
    <w:rsid w:val="002D63F0"/>
    <w:rsid w:val="002D6C76"/>
    <w:rsid w:val="002D6C9F"/>
    <w:rsid w:val="002D6FE8"/>
    <w:rsid w:val="002D7016"/>
    <w:rsid w:val="002D7A1C"/>
    <w:rsid w:val="002E0324"/>
    <w:rsid w:val="002E0475"/>
    <w:rsid w:val="002E0CDB"/>
    <w:rsid w:val="002E0CEA"/>
    <w:rsid w:val="002E0FF6"/>
    <w:rsid w:val="002E1624"/>
    <w:rsid w:val="002E2042"/>
    <w:rsid w:val="002E244A"/>
    <w:rsid w:val="002E2999"/>
    <w:rsid w:val="002E2CF7"/>
    <w:rsid w:val="002E2F5C"/>
    <w:rsid w:val="002E2F80"/>
    <w:rsid w:val="002E3077"/>
    <w:rsid w:val="002E31BD"/>
    <w:rsid w:val="002E3282"/>
    <w:rsid w:val="002E335C"/>
    <w:rsid w:val="002E3601"/>
    <w:rsid w:val="002E3634"/>
    <w:rsid w:val="002E4931"/>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2E7E"/>
    <w:rsid w:val="002F33E0"/>
    <w:rsid w:val="002F3766"/>
    <w:rsid w:val="002F38B6"/>
    <w:rsid w:val="002F3DDA"/>
    <w:rsid w:val="002F48E4"/>
    <w:rsid w:val="002F4918"/>
    <w:rsid w:val="002F4F59"/>
    <w:rsid w:val="002F546C"/>
    <w:rsid w:val="002F584E"/>
    <w:rsid w:val="002F5BE6"/>
    <w:rsid w:val="002F5CCD"/>
    <w:rsid w:val="002F641C"/>
    <w:rsid w:val="002F71E5"/>
    <w:rsid w:val="002F731F"/>
    <w:rsid w:val="002F7AFA"/>
    <w:rsid w:val="00300077"/>
    <w:rsid w:val="00300586"/>
    <w:rsid w:val="003006AB"/>
    <w:rsid w:val="00300BEF"/>
    <w:rsid w:val="003019F3"/>
    <w:rsid w:val="00301BF7"/>
    <w:rsid w:val="003021CF"/>
    <w:rsid w:val="00302254"/>
    <w:rsid w:val="00302428"/>
    <w:rsid w:val="00302AA6"/>
    <w:rsid w:val="00303A20"/>
    <w:rsid w:val="00303F43"/>
    <w:rsid w:val="003043F9"/>
    <w:rsid w:val="00304AA3"/>
    <w:rsid w:val="00304E76"/>
    <w:rsid w:val="00305CFB"/>
    <w:rsid w:val="00306086"/>
    <w:rsid w:val="0030684E"/>
    <w:rsid w:val="00306F14"/>
    <w:rsid w:val="00307B9D"/>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8A0"/>
    <w:rsid w:val="00316C42"/>
    <w:rsid w:val="00316CA3"/>
    <w:rsid w:val="00316D7C"/>
    <w:rsid w:val="003176D6"/>
    <w:rsid w:val="00317A51"/>
    <w:rsid w:val="00317F07"/>
    <w:rsid w:val="00320781"/>
    <w:rsid w:val="003212F1"/>
    <w:rsid w:val="003214E4"/>
    <w:rsid w:val="0032180F"/>
    <w:rsid w:val="003221FF"/>
    <w:rsid w:val="0032324B"/>
    <w:rsid w:val="003234A6"/>
    <w:rsid w:val="00323514"/>
    <w:rsid w:val="00323A8F"/>
    <w:rsid w:val="003242E6"/>
    <w:rsid w:val="003252C6"/>
    <w:rsid w:val="003258DE"/>
    <w:rsid w:val="00325A2E"/>
    <w:rsid w:val="00325AB2"/>
    <w:rsid w:val="00325B2C"/>
    <w:rsid w:val="00325C65"/>
    <w:rsid w:val="00325F4B"/>
    <w:rsid w:val="003266E7"/>
    <w:rsid w:val="00327057"/>
    <w:rsid w:val="00330AE7"/>
    <w:rsid w:val="00330CB5"/>
    <w:rsid w:val="0033175A"/>
    <w:rsid w:val="00331773"/>
    <w:rsid w:val="00331F3C"/>
    <w:rsid w:val="003326E4"/>
    <w:rsid w:val="0033290F"/>
    <w:rsid w:val="003347E6"/>
    <w:rsid w:val="00334D6F"/>
    <w:rsid w:val="00335303"/>
    <w:rsid w:val="00335863"/>
    <w:rsid w:val="00335BE2"/>
    <w:rsid w:val="00335D03"/>
    <w:rsid w:val="00335F29"/>
    <w:rsid w:val="0033661A"/>
    <w:rsid w:val="00336683"/>
    <w:rsid w:val="00337437"/>
    <w:rsid w:val="0033791E"/>
    <w:rsid w:val="003379E2"/>
    <w:rsid w:val="00337D53"/>
    <w:rsid w:val="003408F5"/>
    <w:rsid w:val="00341115"/>
    <w:rsid w:val="00341F68"/>
    <w:rsid w:val="0034227E"/>
    <w:rsid w:val="003426D3"/>
    <w:rsid w:val="003427FE"/>
    <w:rsid w:val="0034351A"/>
    <w:rsid w:val="00343FB1"/>
    <w:rsid w:val="00344125"/>
    <w:rsid w:val="00344319"/>
    <w:rsid w:val="00344CA8"/>
    <w:rsid w:val="0034532B"/>
    <w:rsid w:val="003460F4"/>
    <w:rsid w:val="0034674C"/>
    <w:rsid w:val="00346880"/>
    <w:rsid w:val="003470DF"/>
    <w:rsid w:val="00347C46"/>
    <w:rsid w:val="00347CC9"/>
    <w:rsid w:val="0035079B"/>
    <w:rsid w:val="00350A88"/>
    <w:rsid w:val="00350D1B"/>
    <w:rsid w:val="00350E6E"/>
    <w:rsid w:val="00351097"/>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A4"/>
    <w:rsid w:val="003607A5"/>
    <w:rsid w:val="00362049"/>
    <w:rsid w:val="00362462"/>
    <w:rsid w:val="003624CA"/>
    <w:rsid w:val="003625EA"/>
    <w:rsid w:val="00362DAA"/>
    <w:rsid w:val="0036366C"/>
    <w:rsid w:val="0036391F"/>
    <w:rsid w:val="00363A95"/>
    <w:rsid w:val="003640E3"/>
    <w:rsid w:val="00364313"/>
    <w:rsid w:val="00364403"/>
    <w:rsid w:val="0036485A"/>
    <w:rsid w:val="00364990"/>
    <w:rsid w:val="00364D91"/>
    <w:rsid w:val="00364DBB"/>
    <w:rsid w:val="00365030"/>
    <w:rsid w:val="00365994"/>
    <w:rsid w:val="00365C62"/>
    <w:rsid w:val="00367253"/>
    <w:rsid w:val="00367292"/>
    <w:rsid w:val="00367300"/>
    <w:rsid w:val="003674EA"/>
    <w:rsid w:val="00367B15"/>
    <w:rsid w:val="003709F8"/>
    <w:rsid w:val="00370BD3"/>
    <w:rsid w:val="00370DBA"/>
    <w:rsid w:val="00371074"/>
    <w:rsid w:val="00371497"/>
    <w:rsid w:val="003719A5"/>
    <w:rsid w:val="003719FE"/>
    <w:rsid w:val="003722D2"/>
    <w:rsid w:val="003724BA"/>
    <w:rsid w:val="00372BFE"/>
    <w:rsid w:val="00373E58"/>
    <w:rsid w:val="00374869"/>
    <w:rsid w:val="00374A19"/>
    <w:rsid w:val="00375390"/>
    <w:rsid w:val="00375AB2"/>
    <w:rsid w:val="00375D85"/>
    <w:rsid w:val="00376798"/>
    <w:rsid w:val="00376A2E"/>
    <w:rsid w:val="0037700F"/>
    <w:rsid w:val="003774DD"/>
    <w:rsid w:val="0038016C"/>
    <w:rsid w:val="00380813"/>
    <w:rsid w:val="00380DD6"/>
    <w:rsid w:val="00381282"/>
    <w:rsid w:val="00381495"/>
    <w:rsid w:val="0038186B"/>
    <w:rsid w:val="00381BE4"/>
    <w:rsid w:val="00381DA2"/>
    <w:rsid w:val="0038222C"/>
    <w:rsid w:val="00382B0F"/>
    <w:rsid w:val="00382E34"/>
    <w:rsid w:val="00383434"/>
    <w:rsid w:val="00383D67"/>
    <w:rsid w:val="003850BB"/>
    <w:rsid w:val="00385232"/>
    <w:rsid w:val="00385373"/>
    <w:rsid w:val="0038541A"/>
    <w:rsid w:val="00385594"/>
    <w:rsid w:val="003859F8"/>
    <w:rsid w:val="00385D34"/>
    <w:rsid w:val="003869E5"/>
    <w:rsid w:val="00386A75"/>
    <w:rsid w:val="00386F66"/>
    <w:rsid w:val="00387225"/>
    <w:rsid w:val="00387513"/>
    <w:rsid w:val="00387EC2"/>
    <w:rsid w:val="003911C1"/>
    <w:rsid w:val="00391F64"/>
    <w:rsid w:val="00392148"/>
    <w:rsid w:val="00392DEA"/>
    <w:rsid w:val="00393165"/>
    <w:rsid w:val="00393275"/>
    <w:rsid w:val="003939F1"/>
    <w:rsid w:val="00393A3E"/>
    <w:rsid w:val="00394059"/>
    <w:rsid w:val="0039407D"/>
    <w:rsid w:val="003949E6"/>
    <w:rsid w:val="00394E79"/>
    <w:rsid w:val="003954ED"/>
    <w:rsid w:val="003955B0"/>
    <w:rsid w:val="00395C4A"/>
    <w:rsid w:val="00397085"/>
    <w:rsid w:val="0039735F"/>
    <w:rsid w:val="00397781"/>
    <w:rsid w:val="00397980"/>
    <w:rsid w:val="00397B07"/>
    <w:rsid w:val="003A0263"/>
    <w:rsid w:val="003A0F83"/>
    <w:rsid w:val="003A1949"/>
    <w:rsid w:val="003A1E46"/>
    <w:rsid w:val="003A2872"/>
    <w:rsid w:val="003A2D8D"/>
    <w:rsid w:val="003A34FC"/>
    <w:rsid w:val="003A35CF"/>
    <w:rsid w:val="003A3BE6"/>
    <w:rsid w:val="003A3FEB"/>
    <w:rsid w:val="003A44E8"/>
    <w:rsid w:val="003A4D9D"/>
    <w:rsid w:val="003A54F3"/>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226"/>
    <w:rsid w:val="003B4849"/>
    <w:rsid w:val="003B4867"/>
    <w:rsid w:val="003B5282"/>
    <w:rsid w:val="003B56DA"/>
    <w:rsid w:val="003B56DD"/>
    <w:rsid w:val="003B5749"/>
    <w:rsid w:val="003B5DE5"/>
    <w:rsid w:val="003B5E03"/>
    <w:rsid w:val="003B6DF7"/>
    <w:rsid w:val="003B73DE"/>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A8B"/>
    <w:rsid w:val="003C6DCE"/>
    <w:rsid w:val="003C79C9"/>
    <w:rsid w:val="003C7B63"/>
    <w:rsid w:val="003D0A5B"/>
    <w:rsid w:val="003D0E52"/>
    <w:rsid w:val="003D14C0"/>
    <w:rsid w:val="003D151A"/>
    <w:rsid w:val="003D1A5F"/>
    <w:rsid w:val="003D1B1B"/>
    <w:rsid w:val="003D1B29"/>
    <w:rsid w:val="003D1F34"/>
    <w:rsid w:val="003D2706"/>
    <w:rsid w:val="003D35FF"/>
    <w:rsid w:val="003D38D7"/>
    <w:rsid w:val="003D4489"/>
    <w:rsid w:val="003D49B0"/>
    <w:rsid w:val="003D56AE"/>
    <w:rsid w:val="003D5958"/>
    <w:rsid w:val="003D5D64"/>
    <w:rsid w:val="003D624B"/>
    <w:rsid w:val="003D656A"/>
    <w:rsid w:val="003D6781"/>
    <w:rsid w:val="003D6817"/>
    <w:rsid w:val="003D777F"/>
    <w:rsid w:val="003D7D13"/>
    <w:rsid w:val="003E04FE"/>
    <w:rsid w:val="003E0D4F"/>
    <w:rsid w:val="003E111A"/>
    <w:rsid w:val="003E1410"/>
    <w:rsid w:val="003E1A39"/>
    <w:rsid w:val="003E25BB"/>
    <w:rsid w:val="003E2967"/>
    <w:rsid w:val="003E2B55"/>
    <w:rsid w:val="003E2B98"/>
    <w:rsid w:val="003E311F"/>
    <w:rsid w:val="003E3402"/>
    <w:rsid w:val="003E36B5"/>
    <w:rsid w:val="003E3808"/>
    <w:rsid w:val="003E461E"/>
    <w:rsid w:val="003E4CA2"/>
    <w:rsid w:val="003E4FE0"/>
    <w:rsid w:val="003E54D5"/>
    <w:rsid w:val="003E58AE"/>
    <w:rsid w:val="003E5B75"/>
    <w:rsid w:val="003E627C"/>
    <w:rsid w:val="003E66FD"/>
    <w:rsid w:val="003E6A59"/>
    <w:rsid w:val="003E6C50"/>
    <w:rsid w:val="003E6CB8"/>
    <w:rsid w:val="003E7C4B"/>
    <w:rsid w:val="003E7FCF"/>
    <w:rsid w:val="003F05D6"/>
    <w:rsid w:val="003F0916"/>
    <w:rsid w:val="003F0B03"/>
    <w:rsid w:val="003F0C7F"/>
    <w:rsid w:val="003F0EC5"/>
    <w:rsid w:val="003F1DF9"/>
    <w:rsid w:val="003F2164"/>
    <w:rsid w:val="003F2292"/>
    <w:rsid w:val="003F244F"/>
    <w:rsid w:val="003F2532"/>
    <w:rsid w:val="003F25DF"/>
    <w:rsid w:val="003F269F"/>
    <w:rsid w:val="003F2797"/>
    <w:rsid w:val="003F2D3A"/>
    <w:rsid w:val="003F441B"/>
    <w:rsid w:val="003F449F"/>
    <w:rsid w:val="003F4734"/>
    <w:rsid w:val="003F480E"/>
    <w:rsid w:val="003F49C5"/>
    <w:rsid w:val="003F568B"/>
    <w:rsid w:val="003F5A94"/>
    <w:rsid w:val="003F5EB5"/>
    <w:rsid w:val="003F608A"/>
    <w:rsid w:val="003F61B1"/>
    <w:rsid w:val="003F6324"/>
    <w:rsid w:val="003F6903"/>
    <w:rsid w:val="003F6C2F"/>
    <w:rsid w:val="003F6E72"/>
    <w:rsid w:val="003F6F48"/>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591"/>
    <w:rsid w:val="0040475F"/>
    <w:rsid w:val="004056A5"/>
    <w:rsid w:val="00405980"/>
    <w:rsid w:val="00405CD8"/>
    <w:rsid w:val="00405D2C"/>
    <w:rsid w:val="00405D31"/>
    <w:rsid w:val="00406378"/>
    <w:rsid w:val="00406C0C"/>
    <w:rsid w:val="00406C3A"/>
    <w:rsid w:val="0040733B"/>
    <w:rsid w:val="00410A03"/>
    <w:rsid w:val="00410C57"/>
    <w:rsid w:val="00411262"/>
    <w:rsid w:val="004114CD"/>
    <w:rsid w:val="00411631"/>
    <w:rsid w:val="00411691"/>
    <w:rsid w:val="0041193A"/>
    <w:rsid w:val="00412226"/>
    <w:rsid w:val="00412656"/>
    <w:rsid w:val="00412C02"/>
    <w:rsid w:val="004130B5"/>
    <w:rsid w:val="00413E2C"/>
    <w:rsid w:val="0041424B"/>
    <w:rsid w:val="0041463E"/>
    <w:rsid w:val="00414A1E"/>
    <w:rsid w:val="004155DD"/>
    <w:rsid w:val="00415A55"/>
    <w:rsid w:val="00415B13"/>
    <w:rsid w:val="004160B0"/>
    <w:rsid w:val="00416610"/>
    <w:rsid w:val="00416D40"/>
    <w:rsid w:val="00416E45"/>
    <w:rsid w:val="0041723A"/>
    <w:rsid w:val="004172CB"/>
    <w:rsid w:val="00420ADA"/>
    <w:rsid w:val="00420D39"/>
    <w:rsid w:val="00421934"/>
    <w:rsid w:val="00421A16"/>
    <w:rsid w:val="00421F9B"/>
    <w:rsid w:val="00422030"/>
    <w:rsid w:val="0042248A"/>
    <w:rsid w:val="00422752"/>
    <w:rsid w:val="004237FB"/>
    <w:rsid w:val="00423D3F"/>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C80"/>
    <w:rsid w:val="00431CC2"/>
    <w:rsid w:val="00431EEA"/>
    <w:rsid w:val="0043205B"/>
    <w:rsid w:val="0043341D"/>
    <w:rsid w:val="00433BA8"/>
    <w:rsid w:val="00433DB7"/>
    <w:rsid w:val="00433E73"/>
    <w:rsid w:val="00434337"/>
    <w:rsid w:val="0043485C"/>
    <w:rsid w:val="004349B7"/>
    <w:rsid w:val="0043547E"/>
    <w:rsid w:val="004354B7"/>
    <w:rsid w:val="00435705"/>
    <w:rsid w:val="0043572C"/>
    <w:rsid w:val="0043582F"/>
    <w:rsid w:val="00435C1F"/>
    <w:rsid w:val="00435E2B"/>
    <w:rsid w:val="0043679C"/>
    <w:rsid w:val="00436CD0"/>
    <w:rsid w:val="00436EAE"/>
    <w:rsid w:val="00437310"/>
    <w:rsid w:val="00440798"/>
    <w:rsid w:val="004407B9"/>
    <w:rsid w:val="004408D0"/>
    <w:rsid w:val="00440A58"/>
    <w:rsid w:val="00440BBA"/>
    <w:rsid w:val="00440C76"/>
    <w:rsid w:val="004415AD"/>
    <w:rsid w:val="00441FF5"/>
    <w:rsid w:val="0044223A"/>
    <w:rsid w:val="004425E7"/>
    <w:rsid w:val="00442AB3"/>
    <w:rsid w:val="00443007"/>
    <w:rsid w:val="00443162"/>
    <w:rsid w:val="004434BA"/>
    <w:rsid w:val="00443696"/>
    <w:rsid w:val="00444187"/>
    <w:rsid w:val="00444482"/>
    <w:rsid w:val="004445D1"/>
    <w:rsid w:val="00444CE3"/>
    <w:rsid w:val="004450BC"/>
    <w:rsid w:val="00445643"/>
    <w:rsid w:val="004456B8"/>
    <w:rsid w:val="00445879"/>
    <w:rsid w:val="00445CF2"/>
    <w:rsid w:val="00445EF4"/>
    <w:rsid w:val="0044606D"/>
    <w:rsid w:val="0044664F"/>
    <w:rsid w:val="004469D4"/>
    <w:rsid w:val="0044750F"/>
    <w:rsid w:val="0044762F"/>
    <w:rsid w:val="00447B1B"/>
    <w:rsid w:val="00447E7C"/>
    <w:rsid w:val="00447EE1"/>
    <w:rsid w:val="00450871"/>
    <w:rsid w:val="00450A81"/>
    <w:rsid w:val="00450BA5"/>
    <w:rsid w:val="00450C44"/>
    <w:rsid w:val="00450C5E"/>
    <w:rsid w:val="00450CED"/>
    <w:rsid w:val="0045116C"/>
    <w:rsid w:val="00451AF7"/>
    <w:rsid w:val="00451E43"/>
    <w:rsid w:val="004522BC"/>
    <w:rsid w:val="00452335"/>
    <w:rsid w:val="00452495"/>
    <w:rsid w:val="00453359"/>
    <w:rsid w:val="00453756"/>
    <w:rsid w:val="0045395F"/>
    <w:rsid w:val="00453EC1"/>
    <w:rsid w:val="004542DC"/>
    <w:rsid w:val="0045482D"/>
    <w:rsid w:val="00454CF5"/>
    <w:rsid w:val="0045503D"/>
    <w:rsid w:val="0045584D"/>
    <w:rsid w:val="00455D1D"/>
    <w:rsid w:val="0045631D"/>
    <w:rsid w:val="00456D50"/>
    <w:rsid w:val="004577CF"/>
    <w:rsid w:val="00457C29"/>
    <w:rsid w:val="00457C9B"/>
    <w:rsid w:val="00457E40"/>
    <w:rsid w:val="00460360"/>
    <w:rsid w:val="00460FD3"/>
    <w:rsid w:val="00460FF8"/>
    <w:rsid w:val="00461724"/>
    <w:rsid w:val="0046215F"/>
    <w:rsid w:val="004623E6"/>
    <w:rsid w:val="004625E7"/>
    <w:rsid w:val="00463D48"/>
    <w:rsid w:val="0046443F"/>
    <w:rsid w:val="004646A0"/>
    <w:rsid w:val="00464B8C"/>
    <w:rsid w:val="00464C00"/>
    <w:rsid w:val="00465144"/>
    <w:rsid w:val="0046593A"/>
    <w:rsid w:val="00465DC9"/>
    <w:rsid w:val="00465FB4"/>
    <w:rsid w:val="00466212"/>
    <w:rsid w:val="00466400"/>
    <w:rsid w:val="00470C13"/>
    <w:rsid w:val="00470F73"/>
    <w:rsid w:val="00471103"/>
    <w:rsid w:val="0047144B"/>
    <w:rsid w:val="004715EB"/>
    <w:rsid w:val="004719E0"/>
    <w:rsid w:val="00471A4C"/>
    <w:rsid w:val="00471AD4"/>
    <w:rsid w:val="00471CC4"/>
    <w:rsid w:val="004721CD"/>
    <w:rsid w:val="00472535"/>
    <w:rsid w:val="00473B53"/>
    <w:rsid w:val="00474C87"/>
    <w:rsid w:val="00474E06"/>
    <w:rsid w:val="00474E7E"/>
    <w:rsid w:val="00474EDC"/>
    <w:rsid w:val="00475220"/>
    <w:rsid w:val="004759F7"/>
    <w:rsid w:val="00475D80"/>
    <w:rsid w:val="0047615D"/>
    <w:rsid w:val="00476408"/>
    <w:rsid w:val="00476572"/>
    <w:rsid w:val="004767E3"/>
    <w:rsid w:val="00476CB8"/>
    <w:rsid w:val="004770B9"/>
    <w:rsid w:val="004771B4"/>
    <w:rsid w:val="0047726D"/>
    <w:rsid w:val="004772DF"/>
    <w:rsid w:val="004776D2"/>
    <w:rsid w:val="00477FC7"/>
    <w:rsid w:val="0048132C"/>
    <w:rsid w:val="00481F26"/>
    <w:rsid w:val="00482960"/>
    <w:rsid w:val="00485633"/>
    <w:rsid w:val="00485DC0"/>
    <w:rsid w:val="00486141"/>
    <w:rsid w:val="0048630F"/>
    <w:rsid w:val="004868BF"/>
    <w:rsid w:val="00486C4C"/>
    <w:rsid w:val="004900CE"/>
    <w:rsid w:val="00490EF6"/>
    <w:rsid w:val="00491EF1"/>
    <w:rsid w:val="004920F4"/>
    <w:rsid w:val="00492501"/>
    <w:rsid w:val="00493149"/>
    <w:rsid w:val="00493D53"/>
    <w:rsid w:val="00493EEF"/>
    <w:rsid w:val="00495050"/>
    <w:rsid w:val="004950AD"/>
    <w:rsid w:val="0049526A"/>
    <w:rsid w:val="004955EA"/>
    <w:rsid w:val="00495F9B"/>
    <w:rsid w:val="00496201"/>
    <w:rsid w:val="004A042F"/>
    <w:rsid w:val="004A085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AEB"/>
    <w:rsid w:val="004B2470"/>
    <w:rsid w:val="004B2517"/>
    <w:rsid w:val="004B25F8"/>
    <w:rsid w:val="004B28A3"/>
    <w:rsid w:val="004B2BEB"/>
    <w:rsid w:val="004B2EBF"/>
    <w:rsid w:val="004B334D"/>
    <w:rsid w:val="004B35BD"/>
    <w:rsid w:val="004B41F4"/>
    <w:rsid w:val="004B44A4"/>
    <w:rsid w:val="004B5456"/>
    <w:rsid w:val="004B559B"/>
    <w:rsid w:val="004B568C"/>
    <w:rsid w:val="004B5852"/>
    <w:rsid w:val="004B5C77"/>
    <w:rsid w:val="004B60F6"/>
    <w:rsid w:val="004B78AF"/>
    <w:rsid w:val="004B79B0"/>
    <w:rsid w:val="004B7F75"/>
    <w:rsid w:val="004C0E95"/>
    <w:rsid w:val="004C0F18"/>
    <w:rsid w:val="004C1235"/>
    <w:rsid w:val="004C1A79"/>
    <w:rsid w:val="004C1BB2"/>
    <w:rsid w:val="004C24CE"/>
    <w:rsid w:val="004C382D"/>
    <w:rsid w:val="004C416C"/>
    <w:rsid w:val="004C4257"/>
    <w:rsid w:val="004C512D"/>
    <w:rsid w:val="004C63BC"/>
    <w:rsid w:val="004C688B"/>
    <w:rsid w:val="004C6B2A"/>
    <w:rsid w:val="004C7254"/>
    <w:rsid w:val="004C7395"/>
    <w:rsid w:val="004C7568"/>
    <w:rsid w:val="004C7570"/>
    <w:rsid w:val="004C7572"/>
    <w:rsid w:val="004C7839"/>
    <w:rsid w:val="004C7FFD"/>
    <w:rsid w:val="004D0037"/>
    <w:rsid w:val="004D0164"/>
    <w:rsid w:val="004D047A"/>
    <w:rsid w:val="004D0787"/>
    <w:rsid w:val="004D0E9B"/>
    <w:rsid w:val="004D1378"/>
    <w:rsid w:val="004D1736"/>
    <w:rsid w:val="004D1945"/>
    <w:rsid w:val="004D19F2"/>
    <w:rsid w:val="004D1CBF"/>
    <w:rsid w:val="004D1D8E"/>
    <w:rsid w:val="004D3616"/>
    <w:rsid w:val="004D395D"/>
    <w:rsid w:val="004D397A"/>
    <w:rsid w:val="004D4283"/>
    <w:rsid w:val="004D5348"/>
    <w:rsid w:val="004D59F1"/>
    <w:rsid w:val="004D610E"/>
    <w:rsid w:val="004D6202"/>
    <w:rsid w:val="004D6299"/>
    <w:rsid w:val="004D62CF"/>
    <w:rsid w:val="004D7078"/>
    <w:rsid w:val="004D75C6"/>
    <w:rsid w:val="004D7A23"/>
    <w:rsid w:val="004D7C74"/>
    <w:rsid w:val="004D7CB2"/>
    <w:rsid w:val="004D7DEF"/>
    <w:rsid w:val="004E04DE"/>
    <w:rsid w:val="004E04E1"/>
    <w:rsid w:val="004E068C"/>
    <w:rsid w:val="004E074D"/>
    <w:rsid w:val="004E0A08"/>
    <w:rsid w:val="004E116D"/>
    <w:rsid w:val="004E17BE"/>
    <w:rsid w:val="004E2874"/>
    <w:rsid w:val="004E28C1"/>
    <w:rsid w:val="004E29A0"/>
    <w:rsid w:val="004E2F99"/>
    <w:rsid w:val="004E34DE"/>
    <w:rsid w:val="004E38D4"/>
    <w:rsid w:val="004E3C95"/>
    <w:rsid w:val="004E44F0"/>
    <w:rsid w:val="004E4803"/>
    <w:rsid w:val="004E4EAD"/>
    <w:rsid w:val="004E5B9B"/>
    <w:rsid w:val="004E5EF5"/>
    <w:rsid w:val="004E6A0F"/>
    <w:rsid w:val="004E6FEA"/>
    <w:rsid w:val="004E7941"/>
    <w:rsid w:val="004E7C61"/>
    <w:rsid w:val="004E7F4C"/>
    <w:rsid w:val="004E7FD2"/>
    <w:rsid w:val="004F070A"/>
    <w:rsid w:val="004F09F4"/>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47B"/>
    <w:rsid w:val="004F6F4C"/>
    <w:rsid w:val="004F7CD1"/>
    <w:rsid w:val="004F7CD7"/>
    <w:rsid w:val="00500AC8"/>
    <w:rsid w:val="00500E83"/>
    <w:rsid w:val="005014BC"/>
    <w:rsid w:val="0050153C"/>
    <w:rsid w:val="00501D37"/>
    <w:rsid w:val="00501EEF"/>
    <w:rsid w:val="005022B2"/>
    <w:rsid w:val="00502BB7"/>
    <w:rsid w:val="00502C76"/>
    <w:rsid w:val="00502FA8"/>
    <w:rsid w:val="0050345C"/>
    <w:rsid w:val="00503CEE"/>
    <w:rsid w:val="005047B3"/>
    <w:rsid w:val="0050495A"/>
    <w:rsid w:val="00504B9B"/>
    <w:rsid w:val="00504EDF"/>
    <w:rsid w:val="00505036"/>
    <w:rsid w:val="0050569A"/>
    <w:rsid w:val="0050589F"/>
    <w:rsid w:val="00505CD6"/>
    <w:rsid w:val="005060BA"/>
    <w:rsid w:val="005068A3"/>
    <w:rsid w:val="00506E9F"/>
    <w:rsid w:val="00507123"/>
    <w:rsid w:val="00510EE2"/>
    <w:rsid w:val="00511BCB"/>
    <w:rsid w:val="005129B3"/>
    <w:rsid w:val="00512C97"/>
    <w:rsid w:val="00513211"/>
    <w:rsid w:val="0051372C"/>
    <w:rsid w:val="00513AE4"/>
    <w:rsid w:val="00513CAB"/>
    <w:rsid w:val="00513EAC"/>
    <w:rsid w:val="00514229"/>
    <w:rsid w:val="005147A9"/>
    <w:rsid w:val="00515386"/>
    <w:rsid w:val="0051561E"/>
    <w:rsid w:val="00515687"/>
    <w:rsid w:val="00515BE0"/>
    <w:rsid w:val="00515C86"/>
    <w:rsid w:val="00515D93"/>
    <w:rsid w:val="00516012"/>
    <w:rsid w:val="00516745"/>
    <w:rsid w:val="00516B72"/>
    <w:rsid w:val="005173BE"/>
    <w:rsid w:val="00517698"/>
    <w:rsid w:val="00517F3C"/>
    <w:rsid w:val="0052078E"/>
    <w:rsid w:val="005207C2"/>
    <w:rsid w:val="00521075"/>
    <w:rsid w:val="00521724"/>
    <w:rsid w:val="00521DC7"/>
    <w:rsid w:val="00522F19"/>
    <w:rsid w:val="00522FD7"/>
    <w:rsid w:val="005231B9"/>
    <w:rsid w:val="00523A12"/>
    <w:rsid w:val="00524354"/>
    <w:rsid w:val="00524729"/>
    <w:rsid w:val="00525143"/>
    <w:rsid w:val="00525602"/>
    <w:rsid w:val="005256BA"/>
    <w:rsid w:val="00525D87"/>
    <w:rsid w:val="00526004"/>
    <w:rsid w:val="005266E0"/>
    <w:rsid w:val="00526863"/>
    <w:rsid w:val="00530299"/>
    <w:rsid w:val="00530F50"/>
    <w:rsid w:val="00531408"/>
    <w:rsid w:val="00531488"/>
    <w:rsid w:val="005315BB"/>
    <w:rsid w:val="0053183E"/>
    <w:rsid w:val="00531A85"/>
    <w:rsid w:val="00531CD2"/>
    <w:rsid w:val="00531E7F"/>
    <w:rsid w:val="00533170"/>
    <w:rsid w:val="005338FB"/>
    <w:rsid w:val="00533D43"/>
    <w:rsid w:val="00534418"/>
    <w:rsid w:val="00534BF0"/>
    <w:rsid w:val="0053520B"/>
    <w:rsid w:val="00535220"/>
    <w:rsid w:val="00535E06"/>
    <w:rsid w:val="00535EC8"/>
    <w:rsid w:val="0053615F"/>
    <w:rsid w:val="005364B3"/>
    <w:rsid w:val="0053777F"/>
    <w:rsid w:val="005414FC"/>
    <w:rsid w:val="00541D2F"/>
    <w:rsid w:val="0054238C"/>
    <w:rsid w:val="00542FC9"/>
    <w:rsid w:val="005437A2"/>
    <w:rsid w:val="0054477A"/>
    <w:rsid w:val="00544E92"/>
    <w:rsid w:val="00544F69"/>
    <w:rsid w:val="005450B7"/>
    <w:rsid w:val="00545C39"/>
    <w:rsid w:val="00545E6B"/>
    <w:rsid w:val="005467DC"/>
    <w:rsid w:val="005471AD"/>
    <w:rsid w:val="005478A4"/>
    <w:rsid w:val="0055001E"/>
    <w:rsid w:val="0055042C"/>
    <w:rsid w:val="00550705"/>
    <w:rsid w:val="00550876"/>
    <w:rsid w:val="0055177F"/>
    <w:rsid w:val="00552339"/>
    <w:rsid w:val="00553264"/>
    <w:rsid w:val="005536E8"/>
    <w:rsid w:val="00553EDA"/>
    <w:rsid w:val="005542DF"/>
    <w:rsid w:val="00554904"/>
    <w:rsid w:val="00555243"/>
    <w:rsid w:val="00556243"/>
    <w:rsid w:val="00556517"/>
    <w:rsid w:val="0055671B"/>
    <w:rsid w:val="005569DB"/>
    <w:rsid w:val="005572B5"/>
    <w:rsid w:val="00560048"/>
    <w:rsid w:val="00560518"/>
    <w:rsid w:val="0056124B"/>
    <w:rsid w:val="00561899"/>
    <w:rsid w:val="00561D8C"/>
    <w:rsid w:val="00562581"/>
    <w:rsid w:val="00562AF1"/>
    <w:rsid w:val="00562BA1"/>
    <w:rsid w:val="0056323C"/>
    <w:rsid w:val="0056348A"/>
    <w:rsid w:val="005634D8"/>
    <w:rsid w:val="00563A65"/>
    <w:rsid w:val="00564778"/>
    <w:rsid w:val="005648F5"/>
    <w:rsid w:val="00565161"/>
    <w:rsid w:val="005651BB"/>
    <w:rsid w:val="0056527C"/>
    <w:rsid w:val="00565AC4"/>
    <w:rsid w:val="00567485"/>
    <w:rsid w:val="00567724"/>
    <w:rsid w:val="00570031"/>
    <w:rsid w:val="005703D7"/>
    <w:rsid w:val="00571124"/>
    <w:rsid w:val="0057165D"/>
    <w:rsid w:val="00571EDB"/>
    <w:rsid w:val="0057226E"/>
    <w:rsid w:val="00572739"/>
    <w:rsid w:val="00573049"/>
    <w:rsid w:val="0057323F"/>
    <w:rsid w:val="00574DEF"/>
    <w:rsid w:val="0057589A"/>
    <w:rsid w:val="00576B18"/>
    <w:rsid w:val="00577175"/>
    <w:rsid w:val="005777E4"/>
    <w:rsid w:val="00580A13"/>
    <w:rsid w:val="00581207"/>
    <w:rsid w:val="005812FA"/>
    <w:rsid w:val="005816E5"/>
    <w:rsid w:val="00581D62"/>
    <w:rsid w:val="00581DAF"/>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9013E"/>
    <w:rsid w:val="0059019F"/>
    <w:rsid w:val="00590275"/>
    <w:rsid w:val="005912AB"/>
    <w:rsid w:val="005924BE"/>
    <w:rsid w:val="00592734"/>
    <w:rsid w:val="00592F92"/>
    <w:rsid w:val="00592FD2"/>
    <w:rsid w:val="00593387"/>
    <w:rsid w:val="0059377C"/>
    <w:rsid w:val="0059476C"/>
    <w:rsid w:val="005949FD"/>
    <w:rsid w:val="00595BF1"/>
    <w:rsid w:val="00595F81"/>
    <w:rsid w:val="005966DF"/>
    <w:rsid w:val="00596762"/>
    <w:rsid w:val="00596763"/>
    <w:rsid w:val="005968BB"/>
    <w:rsid w:val="00596F97"/>
    <w:rsid w:val="005974A6"/>
    <w:rsid w:val="00597C0D"/>
    <w:rsid w:val="00597C6D"/>
    <w:rsid w:val="00597E38"/>
    <w:rsid w:val="00597EB9"/>
    <w:rsid w:val="00597FB3"/>
    <w:rsid w:val="005A0E18"/>
    <w:rsid w:val="005A1904"/>
    <w:rsid w:val="005A2F81"/>
    <w:rsid w:val="005A30AE"/>
    <w:rsid w:val="005A33B4"/>
    <w:rsid w:val="005A3890"/>
    <w:rsid w:val="005A3AD2"/>
    <w:rsid w:val="005A3BE6"/>
    <w:rsid w:val="005A489B"/>
    <w:rsid w:val="005A4CDF"/>
    <w:rsid w:val="005A4FA9"/>
    <w:rsid w:val="005A56F0"/>
    <w:rsid w:val="005A5B42"/>
    <w:rsid w:val="005A60C9"/>
    <w:rsid w:val="005A644B"/>
    <w:rsid w:val="005A7DEF"/>
    <w:rsid w:val="005B01CA"/>
    <w:rsid w:val="005B0D21"/>
    <w:rsid w:val="005B1787"/>
    <w:rsid w:val="005B2AF7"/>
    <w:rsid w:val="005B34DB"/>
    <w:rsid w:val="005B3571"/>
    <w:rsid w:val="005B3680"/>
    <w:rsid w:val="005B3BED"/>
    <w:rsid w:val="005B3F1E"/>
    <w:rsid w:val="005B3FF1"/>
    <w:rsid w:val="005B40DC"/>
    <w:rsid w:val="005B4AFE"/>
    <w:rsid w:val="005B4C17"/>
    <w:rsid w:val="005B50F8"/>
    <w:rsid w:val="005B5986"/>
    <w:rsid w:val="005B62C7"/>
    <w:rsid w:val="005B7798"/>
    <w:rsid w:val="005B7F03"/>
    <w:rsid w:val="005C0C74"/>
    <w:rsid w:val="005C0F96"/>
    <w:rsid w:val="005C117A"/>
    <w:rsid w:val="005C11B8"/>
    <w:rsid w:val="005C134D"/>
    <w:rsid w:val="005C170E"/>
    <w:rsid w:val="005C1982"/>
    <w:rsid w:val="005C1E3F"/>
    <w:rsid w:val="005C299D"/>
    <w:rsid w:val="005C3353"/>
    <w:rsid w:val="005C355C"/>
    <w:rsid w:val="005C3F84"/>
    <w:rsid w:val="005C4337"/>
    <w:rsid w:val="005C5082"/>
    <w:rsid w:val="005C5456"/>
    <w:rsid w:val="005C585E"/>
    <w:rsid w:val="005C5B36"/>
    <w:rsid w:val="005C6B75"/>
    <w:rsid w:val="005C6BD5"/>
    <w:rsid w:val="005C7765"/>
    <w:rsid w:val="005D0261"/>
    <w:rsid w:val="005D03F5"/>
    <w:rsid w:val="005D07D1"/>
    <w:rsid w:val="005D0E85"/>
    <w:rsid w:val="005D114F"/>
    <w:rsid w:val="005D1EE5"/>
    <w:rsid w:val="005D1F9D"/>
    <w:rsid w:val="005D2154"/>
    <w:rsid w:val="005D21DA"/>
    <w:rsid w:val="005D3BAC"/>
    <w:rsid w:val="005D3FA8"/>
    <w:rsid w:val="005D464C"/>
    <w:rsid w:val="005D5C29"/>
    <w:rsid w:val="005D5E01"/>
    <w:rsid w:val="005D61DB"/>
    <w:rsid w:val="005D68A9"/>
    <w:rsid w:val="005D6A01"/>
    <w:rsid w:val="005D6D1D"/>
    <w:rsid w:val="005D7B95"/>
    <w:rsid w:val="005E02C1"/>
    <w:rsid w:val="005E05F2"/>
    <w:rsid w:val="005E0F55"/>
    <w:rsid w:val="005E12B9"/>
    <w:rsid w:val="005E13FC"/>
    <w:rsid w:val="005E1B91"/>
    <w:rsid w:val="005E1EBB"/>
    <w:rsid w:val="005E1F6B"/>
    <w:rsid w:val="005E27BE"/>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67BF"/>
    <w:rsid w:val="005F6899"/>
    <w:rsid w:val="005F69A5"/>
    <w:rsid w:val="005F704C"/>
    <w:rsid w:val="006005EF"/>
    <w:rsid w:val="00600918"/>
    <w:rsid w:val="00600AC9"/>
    <w:rsid w:val="00600D57"/>
    <w:rsid w:val="00600EA1"/>
    <w:rsid w:val="006022FE"/>
    <w:rsid w:val="00602B25"/>
    <w:rsid w:val="006041EB"/>
    <w:rsid w:val="00604C65"/>
    <w:rsid w:val="006057D4"/>
    <w:rsid w:val="00605D0A"/>
    <w:rsid w:val="00606480"/>
    <w:rsid w:val="006066F3"/>
    <w:rsid w:val="00606A33"/>
    <w:rsid w:val="00606E12"/>
    <w:rsid w:val="00607AA0"/>
    <w:rsid w:val="0061004E"/>
    <w:rsid w:val="0061022C"/>
    <w:rsid w:val="006108E8"/>
    <w:rsid w:val="00610B75"/>
    <w:rsid w:val="00611295"/>
    <w:rsid w:val="006118AF"/>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414B"/>
    <w:rsid w:val="00624856"/>
    <w:rsid w:val="00624B3C"/>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224C"/>
    <w:rsid w:val="0063227C"/>
    <w:rsid w:val="006322F3"/>
    <w:rsid w:val="00632543"/>
    <w:rsid w:val="00632D4D"/>
    <w:rsid w:val="00633421"/>
    <w:rsid w:val="00633A47"/>
    <w:rsid w:val="0063556C"/>
    <w:rsid w:val="006356FA"/>
    <w:rsid w:val="00635B65"/>
    <w:rsid w:val="0063662B"/>
    <w:rsid w:val="0063694F"/>
    <w:rsid w:val="00636961"/>
    <w:rsid w:val="00636C7F"/>
    <w:rsid w:val="00636DC0"/>
    <w:rsid w:val="0063746E"/>
    <w:rsid w:val="00637561"/>
    <w:rsid w:val="00637CE7"/>
    <w:rsid w:val="00640000"/>
    <w:rsid w:val="006401A9"/>
    <w:rsid w:val="006404D6"/>
    <w:rsid w:val="00640BE9"/>
    <w:rsid w:val="00641697"/>
    <w:rsid w:val="00641F1E"/>
    <w:rsid w:val="00642BB5"/>
    <w:rsid w:val="00642F64"/>
    <w:rsid w:val="0064302D"/>
    <w:rsid w:val="006433A6"/>
    <w:rsid w:val="006434D8"/>
    <w:rsid w:val="006443DC"/>
    <w:rsid w:val="00644DD7"/>
    <w:rsid w:val="00645C63"/>
    <w:rsid w:val="00646484"/>
    <w:rsid w:val="00647456"/>
    <w:rsid w:val="00647A91"/>
    <w:rsid w:val="00650D27"/>
    <w:rsid w:val="00650D30"/>
    <w:rsid w:val="00650F0B"/>
    <w:rsid w:val="00651D56"/>
    <w:rsid w:val="0065208D"/>
    <w:rsid w:val="006531B1"/>
    <w:rsid w:val="00653374"/>
    <w:rsid w:val="00653838"/>
    <w:rsid w:val="00653ACB"/>
    <w:rsid w:val="00653B18"/>
    <w:rsid w:val="00653CD2"/>
    <w:rsid w:val="0065571D"/>
    <w:rsid w:val="0065580E"/>
    <w:rsid w:val="0065590A"/>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1BFB"/>
    <w:rsid w:val="006620CE"/>
    <w:rsid w:val="00662402"/>
    <w:rsid w:val="006628CA"/>
    <w:rsid w:val="00662C2F"/>
    <w:rsid w:val="0066347D"/>
    <w:rsid w:val="0066384F"/>
    <w:rsid w:val="00663A65"/>
    <w:rsid w:val="00664284"/>
    <w:rsid w:val="00665B02"/>
    <w:rsid w:val="00666167"/>
    <w:rsid w:val="00666BB8"/>
    <w:rsid w:val="00666BF9"/>
    <w:rsid w:val="006670AD"/>
    <w:rsid w:val="006674CD"/>
    <w:rsid w:val="00670130"/>
    <w:rsid w:val="00671271"/>
    <w:rsid w:val="00671D50"/>
    <w:rsid w:val="0067209F"/>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C32"/>
    <w:rsid w:val="0068444D"/>
    <w:rsid w:val="0068468E"/>
    <w:rsid w:val="006849BE"/>
    <w:rsid w:val="00686261"/>
    <w:rsid w:val="006867A3"/>
    <w:rsid w:val="006876C3"/>
    <w:rsid w:val="0068792A"/>
    <w:rsid w:val="00687BF9"/>
    <w:rsid w:val="00687EDC"/>
    <w:rsid w:val="0069048B"/>
    <w:rsid w:val="00690855"/>
    <w:rsid w:val="006912A6"/>
    <w:rsid w:val="00691718"/>
    <w:rsid w:val="0069197D"/>
    <w:rsid w:val="00692244"/>
    <w:rsid w:val="00692F42"/>
    <w:rsid w:val="00693DB0"/>
    <w:rsid w:val="006946C4"/>
    <w:rsid w:val="006949A0"/>
    <w:rsid w:val="006949B1"/>
    <w:rsid w:val="00695119"/>
    <w:rsid w:val="006955A3"/>
    <w:rsid w:val="0069561E"/>
    <w:rsid w:val="00695C4F"/>
    <w:rsid w:val="00696308"/>
    <w:rsid w:val="006968EE"/>
    <w:rsid w:val="0069727A"/>
    <w:rsid w:val="00697925"/>
    <w:rsid w:val="006A0020"/>
    <w:rsid w:val="006A048F"/>
    <w:rsid w:val="006A0733"/>
    <w:rsid w:val="006A07CF"/>
    <w:rsid w:val="006A0ACE"/>
    <w:rsid w:val="006A13AC"/>
    <w:rsid w:val="006A15E1"/>
    <w:rsid w:val="006A1A89"/>
    <w:rsid w:val="006A219E"/>
    <w:rsid w:val="006A25D0"/>
    <w:rsid w:val="006A27E2"/>
    <w:rsid w:val="006A2E82"/>
    <w:rsid w:val="006A337D"/>
    <w:rsid w:val="006A4716"/>
    <w:rsid w:val="006A5625"/>
    <w:rsid w:val="006A618E"/>
    <w:rsid w:val="006A6240"/>
    <w:rsid w:val="006A655B"/>
    <w:rsid w:val="006A68C7"/>
    <w:rsid w:val="006A6D8E"/>
    <w:rsid w:val="006A7033"/>
    <w:rsid w:val="006A7B33"/>
    <w:rsid w:val="006A7B97"/>
    <w:rsid w:val="006A7ED6"/>
    <w:rsid w:val="006B0356"/>
    <w:rsid w:val="006B0B29"/>
    <w:rsid w:val="006B15A3"/>
    <w:rsid w:val="006B2210"/>
    <w:rsid w:val="006B2FA4"/>
    <w:rsid w:val="006B359C"/>
    <w:rsid w:val="006B3C8B"/>
    <w:rsid w:val="006B3E22"/>
    <w:rsid w:val="006B4B7D"/>
    <w:rsid w:val="006B51DE"/>
    <w:rsid w:val="006B55CD"/>
    <w:rsid w:val="006B5D44"/>
    <w:rsid w:val="006B6D8A"/>
    <w:rsid w:val="006B714A"/>
    <w:rsid w:val="006B7419"/>
    <w:rsid w:val="006C0925"/>
    <w:rsid w:val="006C0A33"/>
    <w:rsid w:val="006C10BB"/>
    <w:rsid w:val="006C116A"/>
    <w:rsid w:val="006C132D"/>
    <w:rsid w:val="006C19C5"/>
    <w:rsid w:val="006C1BC3"/>
    <w:rsid w:val="006C1C80"/>
    <w:rsid w:val="006C2D19"/>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90"/>
    <w:rsid w:val="006D2642"/>
    <w:rsid w:val="006D27A1"/>
    <w:rsid w:val="006D2860"/>
    <w:rsid w:val="006D2E4D"/>
    <w:rsid w:val="006D33BD"/>
    <w:rsid w:val="006D3B25"/>
    <w:rsid w:val="006D3B3F"/>
    <w:rsid w:val="006D405B"/>
    <w:rsid w:val="006D407F"/>
    <w:rsid w:val="006D40CC"/>
    <w:rsid w:val="006D45D9"/>
    <w:rsid w:val="006D46C7"/>
    <w:rsid w:val="006D62AF"/>
    <w:rsid w:val="006D7366"/>
    <w:rsid w:val="006D77D6"/>
    <w:rsid w:val="006D7D71"/>
    <w:rsid w:val="006E0959"/>
    <w:rsid w:val="006E1B85"/>
    <w:rsid w:val="006E1EB8"/>
    <w:rsid w:val="006E2CA6"/>
    <w:rsid w:val="006E2CF9"/>
    <w:rsid w:val="006E3BF1"/>
    <w:rsid w:val="006E3CE9"/>
    <w:rsid w:val="006E4099"/>
    <w:rsid w:val="006E475B"/>
    <w:rsid w:val="006E49C8"/>
    <w:rsid w:val="006E4F3C"/>
    <w:rsid w:val="006E5C2A"/>
    <w:rsid w:val="006E6265"/>
    <w:rsid w:val="006E62F4"/>
    <w:rsid w:val="006E703D"/>
    <w:rsid w:val="006E717C"/>
    <w:rsid w:val="006E7E13"/>
    <w:rsid w:val="006F069D"/>
    <w:rsid w:val="006F197A"/>
    <w:rsid w:val="006F1A79"/>
    <w:rsid w:val="006F1ECF"/>
    <w:rsid w:val="006F22BF"/>
    <w:rsid w:val="006F2C45"/>
    <w:rsid w:val="006F3122"/>
    <w:rsid w:val="006F404F"/>
    <w:rsid w:val="006F406D"/>
    <w:rsid w:val="006F478C"/>
    <w:rsid w:val="006F48C7"/>
    <w:rsid w:val="006F49DA"/>
    <w:rsid w:val="006F4A94"/>
    <w:rsid w:val="006F4B6F"/>
    <w:rsid w:val="006F5145"/>
    <w:rsid w:val="006F54B3"/>
    <w:rsid w:val="006F5525"/>
    <w:rsid w:val="006F5B4C"/>
    <w:rsid w:val="006F5B92"/>
    <w:rsid w:val="006F6A70"/>
    <w:rsid w:val="006F6EF3"/>
    <w:rsid w:val="006F714D"/>
    <w:rsid w:val="006F7689"/>
    <w:rsid w:val="006F7F98"/>
    <w:rsid w:val="007001E5"/>
    <w:rsid w:val="00700727"/>
    <w:rsid w:val="007011C4"/>
    <w:rsid w:val="00702169"/>
    <w:rsid w:val="0070225E"/>
    <w:rsid w:val="00702940"/>
    <w:rsid w:val="00703020"/>
    <w:rsid w:val="0070332C"/>
    <w:rsid w:val="007042D0"/>
    <w:rsid w:val="00704314"/>
    <w:rsid w:val="0070581E"/>
    <w:rsid w:val="00705CE8"/>
    <w:rsid w:val="00705E5C"/>
    <w:rsid w:val="007060B7"/>
    <w:rsid w:val="00706C56"/>
    <w:rsid w:val="0070781D"/>
    <w:rsid w:val="00707964"/>
    <w:rsid w:val="00707AFB"/>
    <w:rsid w:val="00707ED9"/>
    <w:rsid w:val="007102AD"/>
    <w:rsid w:val="007103EC"/>
    <w:rsid w:val="0071040D"/>
    <w:rsid w:val="00710F7B"/>
    <w:rsid w:val="0071209F"/>
    <w:rsid w:val="007123FC"/>
    <w:rsid w:val="00712A75"/>
    <w:rsid w:val="00712D8D"/>
    <w:rsid w:val="00712ED4"/>
    <w:rsid w:val="00713009"/>
    <w:rsid w:val="0071367F"/>
    <w:rsid w:val="007139C2"/>
    <w:rsid w:val="007147C0"/>
    <w:rsid w:val="00715D43"/>
    <w:rsid w:val="00715F2F"/>
    <w:rsid w:val="0071671E"/>
    <w:rsid w:val="0071678C"/>
    <w:rsid w:val="00716BA1"/>
    <w:rsid w:val="0071767C"/>
    <w:rsid w:val="007176AC"/>
    <w:rsid w:val="00720847"/>
    <w:rsid w:val="007212BF"/>
    <w:rsid w:val="00721453"/>
    <w:rsid w:val="00721661"/>
    <w:rsid w:val="00721757"/>
    <w:rsid w:val="00721C56"/>
    <w:rsid w:val="00721FCE"/>
    <w:rsid w:val="0072257B"/>
    <w:rsid w:val="007229C1"/>
    <w:rsid w:val="00722F67"/>
    <w:rsid w:val="00723221"/>
    <w:rsid w:val="00724D66"/>
    <w:rsid w:val="00725111"/>
    <w:rsid w:val="007251CB"/>
    <w:rsid w:val="007252F5"/>
    <w:rsid w:val="00725C8C"/>
    <w:rsid w:val="0072626B"/>
    <w:rsid w:val="00726836"/>
    <w:rsid w:val="0072709E"/>
    <w:rsid w:val="0072726A"/>
    <w:rsid w:val="00727553"/>
    <w:rsid w:val="007277C8"/>
    <w:rsid w:val="00727B7E"/>
    <w:rsid w:val="007337D6"/>
    <w:rsid w:val="00733A4A"/>
    <w:rsid w:val="0073409A"/>
    <w:rsid w:val="0073452A"/>
    <w:rsid w:val="0073469F"/>
    <w:rsid w:val="00735607"/>
    <w:rsid w:val="00735C19"/>
    <w:rsid w:val="00736898"/>
    <w:rsid w:val="007368B6"/>
    <w:rsid w:val="00736A00"/>
    <w:rsid w:val="0073743E"/>
    <w:rsid w:val="00737759"/>
    <w:rsid w:val="00737BAA"/>
    <w:rsid w:val="0074021C"/>
    <w:rsid w:val="007406BD"/>
    <w:rsid w:val="007408DE"/>
    <w:rsid w:val="00740976"/>
    <w:rsid w:val="007413C9"/>
    <w:rsid w:val="007414B6"/>
    <w:rsid w:val="007414B9"/>
    <w:rsid w:val="00741EE7"/>
    <w:rsid w:val="0074217E"/>
    <w:rsid w:val="007422FE"/>
    <w:rsid w:val="00743752"/>
    <w:rsid w:val="00743B13"/>
    <w:rsid w:val="0074438E"/>
    <w:rsid w:val="00744897"/>
    <w:rsid w:val="00744D53"/>
    <w:rsid w:val="0074541F"/>
    <w:rsid w:val="00745B6C"/>
    <w:rsid w:val="00745E23"/>
    <w:rsid w:val="00746074"/>
    <w:rsid w:val="00746291"/>
    <w:rsid w:val="007465C2"/>
    <w:rsid w:val="007467C2"/>
    <w:rsid w:val="00746F16"/>
    <w:rsid w:val="00747204"/>
    <w:rsid w:val="00747EA6"/>
    <w:rsid w:val="00750132"/>
    <w:rsid w:val="007505D3"/>
    <w:rsid w:val="007508A4"/>
    <w:rsid w:val="007509D7"/>
    <w:rsid w:val="00750F1F"/>
    <w:rsid w:val="007513D6"/>
    <w:rsid w:val="00752150"/>
    <w:rsid w:val="0075245E"/>
    <w:rsid w:val="0075385B"/>
    <w:rsid w:val="00753C09"/>
    <w:rsid w:val="00753E1E"/>
    <w:rsid w:val="00754E90"/>
    <w:rsid w:val="00756B61"/>
    <w:rsid w:val="00756C81"/>
    <w:rsid w:val="00756F3E"/>
    <w:rsid w:val="007570C1"/>
    <w:rsid w:val="00761E19"/>
    <w:rsid w:val="00761ED1"/>
    <w:rsid w:val="00762882"/>
    <w:rsid w:val="007638F3"/>
    <w:rsid w:val="00763AAB"/>
    <w:rsid w:val="00763EFF"/>
    <w:rsid w:val="00764D7F"/>
    <w:rsid w:val="00764E1A"/>
    <w:rsid w:val="0076513A"/>
    <w:rsid w:val="007652BD"/>
    <w:rsid w:val="00765EED"/>
    <w:rsid w:val="00766B48"/>
    <w:rsid w:val="00766C50"/>
    <w:rsid w:val="00766CBA"/>
    <w:rsid w:val="007671F8"/>
    <w:rsid w:val="00767859"/>
    <w:rsid w:val="00767B3A"/>
    <w:rsid w:val="00767C5C"/>
    <w:rsid w:val="00770AA1"/>
    <w:rsid w:val="00771C6B"/>
    <w:rsid w:val="00771EB4"/>
    <w:rsid w:val="00772853"/>
    <w:rsid w:val="00772915"/>
    <w:rsid w:val="00773444"/>
    <w:rsid w:val="007735BC"/>
    <w:rsid w:val="0077373D"/>
    <w:rsid w:val="00773DA1"/>
    <w:rsid w:val="00774C7C"/>
    <w:rsid w:val="00774D61"/>
    <w:rsid w:val="00774F76"/>
    <w:rsid w:val="00775ACD"/>
    <w:rsid w:val="007760A6"/>
    <w:rsid w:val="0077631F"/>
    <w:rsid w:val="00776556"/>
    <w:rsid w:val="007766C2"/>
    <w:rsid w:val="007801EB"/>
    <w:rsid w:val="00781143"/>
    <w:rsid w:val="007814C6"/>
    <w:rsid w:val="00781DBD"/>
    <w:rsid w:val="007829A5"/>
    <w:rsid w:val="00782D15"/>
    <w:rsid w:val="007831E5"/>
    <w:rsid w:val="00783343"/>
    <w:rsid w:val="00784665"/>
    <w:rsid w:val="00785777"/>
    <w:rsid w:val="00785A1A"/>
    <w:rsid w:val="00785F76"/>
    <w:rsid w:val="0078685F"/>
    <w:rsid w:val="00787A0F"/>
    <w:rsid w:val="00787D41"/>
    <w:rsid w:val="00790072"/>
    <w:rsid w:val="007904FA"/>
    <w:rsid w:val="0079096A"/>
    <w:rsid w:val="00791248"/>
    <w:rsid w:val="0079166B"/>
    <w:rsid w:val="00792A8A"/>
    <w:rsid w:val="00792D4E"/>
    <w:rsid w:val="00792ED7"/>
    <w:rsid w:val="007931F0"/>
    <w:rsid w:val="007941A1"/>
    <w:rsid w:val="00794287"/>
    <w:rsid w:val="00794AE9"/>
    <w:rsid w:val="00795999"/>
    <w:rsid w:val="007A132D"/>
    <w:rsid w:val="007A1366"/>
    <w:rsid w:val="007A16D4"/>
    <w:rsid w:val="007A1925"/>
    <w:rsid w:val="007A1B1C"/>
    <w:rsid w:val="007A1F4B"/>
    <w:rsid w:val="007A21FB"/>
    <w:rsid w:val="007A2398"/>
    <w:rsid w:val="007A24D0"/>
    <w:rsid w:val="007A31FD"/>
    <w:rsid w:val="007A3374"/>
    <w:rsid w:val="007A3B54"/>
    <w:rsid w:val="007A3D24"/>
    <w:rsid w:val="007A4467"/>
    <w:rsid w:val="007A4B96"/>
    <w:rsid w:val="007A5087"/>
    <w:rsid w:val="007A50F4"/>
    <w:rsid w:val="007A637D"/>
    <w:rsid w:val="007A654C"/>
    <w:rsid w:val="007A6F8A"/>
    <w:rsid w:val="007A721C"/>
    <w:rsid w:val="007A793B"/>
    <w:rsid w:val="007A7D1F"/>
    <w:rsid w:val="007A7EC3"/>
    <w:rsid w:val="007B027A"/>
    <w:rsid w:val="007B02B8"/>
    <w:rsid w:val="007B034A"/>
    <w:rsid w:val="007B0944"/>
    <w:rsid w:val="007B1504"/>
    <w:rsid w:val="007B166E"/>
    <w:rsid w:val="007B2463"/>
    <w:rsid w:val="007B25D0"/>
    <w:rsid w:val="007B42EF"/>
    <w:rsid w:val="007B515E"/>
    <w:rsid w:val="007B5278"/>
    <w:rsid w:val="007B5805"/>
    <w:rsid w:val="007B5C28"/>
    <w:rsid w:val="007B61AC"/>
    <w:rsid w:val="007B65A8"/>
    <w:rsid w:val="007B6CA6"/>
    <w:rsid w:val="007B7D8A"/>
    <w:rsid w:val="007C0131"/>
    <w:rsid w:val="007C04F3"/>
    <w:rsid w:val="007C06A6"/>
    <w:rsid w:val="007C0953"/>
    <w:rsid w:val="007C0CAC"/>
    <w:rsid w:val="007C13D6"/>
    <w:rsid w:val="007C1F7A"/>
    <w:rsid w:val="007C22F4"/>
    <w:rsid w:val="007C2CA4"/>
    <w:rsid w:val="007C2EDB"/>
    <w:rsid w:val="007C30B2"/>
    <w:rsid w:val="007C34C8"/>
    <w:rsid w:val="007C35A3"/>
    <w:rsid w:val="007C389A"/>
    <w:rsid w:val="007C4DDD"/>
    <w:rsid w:val="007C4E7E"/>
    <w:rsid w:val="007C50A4"/>
    <w:rsid w:val="007C51B8"/>
    <w:rsid w:val="007C548E"/>
    <w:rsid w:val="007C5FF1"/>
    <w:rsid w:val="007C6150"/>
    <w:rsid w:val="007C62BB"/>
    <w:rsid w:val="007C631A"/>
    <w:rsid w:val="007C6538"/>
    <w:rsid w:val="007C6F8D"/>
    <w:rsid w:val="007C7AA5"/>
    <w:rsid w:val="007C7B1C"/>
    <w:rsid w:val="007D00BA"/>
    <w:rsid w:val="007D07DD"/>
    <w:rsid w:val="007D0900"/>
    <w:rsid w:val="007D091F"/>
    <w:rsid w:val="007D0C20"/>
    <w:rsid w:val="007D1CBB"/>
    <w:rsid w:val="007D1F4E"/>
    <w:rsid w:val="007D253E"/>
    <w:rsid w:val="007D2653"/>
    <w:rsid w:val="007D2656"/>
    <w:rsid w:val="007D28D8"/>
    <w:rsid w:val="007D34B9"/>
    <w:rsid w:val="007D36EE"/>
    <w:rsid w:val="007D3C92"/>
    <w:rsid w:val="007D4051"/>
    <w:rsid w:val="007D40AA"/>
    <w:rsid w:val="007D4262"/>
    <w:rsid w:val="007D52AB"/>
    <w:rsid w:val="007D5448"/>
    <w:rsid w:val="007D599A"/>
    <w:rsid w:val="007D5DEA"/>
    <w:rsid w:val="007D72DD"/>
    <w:rsid w:val="007D7653"/>
    <w:rsid w:val="007D7BA1"/>
    <w:rsid w:val="007D7BAB"/>
    <w:rsid w:val="007D7D52"/>
    <w:rsid w:val="007E06E1"/>
    <w:rsid w:val="007E0B64"/>
    <w:rsid w:val="007E0CCF"/>
    <w:rsid w:val="007E109C"/>
    <w:rsid w:val="007E1511"/>
    <w:rsid w:val="007E17DB"/>
    <w:rsid w:val="007E1D73"/>
    <w:rsid w:val="007E223C"/>
    <w:rsid w:val="007E33F3"/>
    <w:rsid w:val="007E38DE"/>
    <w:rsid w:val="007E4022"/>
    <w:rsid w:val="007E4419"/>
    <w:rsid w:val="007E4928"/>
    <w:rsid w:val="007E5006"/>
    <w:rsid w:val="007E5555"/>
    <w:rsid w:val="007E56FE"/>
    <w:rsid w:val="007E5EFE"/>
    <w:rsid w:val="007E6050"/>
    <w:rsid w:val="007E63F9"/>
    <w:rsid w:val="007E68B3"/>
    <w:rsid w:val="007E6E85"/>
    <w:rsid w:val="007E72D2"/>
    <w:rsid w:val="007E749B"/>
    <w:rsid w:val="007F045F"/>
    <w:rsid w:val="007F0BB9"/>
    <w:rsid w:val="007F0E38"/>
    <w:rsid w:val="007F11EC"/>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7758"/>
    <w:rsid w:val="007F7B8D"/>
    <w:rsid w:val="007F7C80"/>
    <w:rsid w:val="007F7E4C"/>
    <w:rsid w:val="00801AB9"/>
    <w:rsid w:val="00802307"/>
    <w:rsid w:val="00802408"/>
    <w:rsid w:val="00802D7D"/>
    <w:rsid w:val="00802F94"/>
    <w:rsid w:val="00803133"/>
    <w:rsid w:val="00803603"/>
    <w:rsid w:val="0080468A"/>
    <w:rsid w:val="008046E2"/>
    <w:rsid w:val="00805490"/>
    <w:rsid w:val="00805EE3"/>
    <w:rsid w:val="008064BA"/>
    <w:rsid w:val="008065BE"/>
    <w:rsid w:val="00806C47"/>
    <w:rsid w:val="00807B6E"/>
    <w:rsid w:val="00810756"/>
    <w:rsid w:val="00810AB3"/>
    <w:rsid w:val="00810CAC"/>
    <w:rsid w:val="00810D71"/>
    <w:rsid w:val="00811288"/>
    <w:rsid w:val="008115A7"/>
    <w:rsid w:val="0081192A"/>
    <w:rsid w:val="008128E9"/>
    <w:rsid w:val="00812A4F"/>
    <w:rsid w:val="00812CE2"/>
    <w:rsid w:val="00812E50"/>
    <w:rsid w:val="00812F6A"/>
    <w:rsid w:val="008136C5"/>
    <w:rsid w:val="00813E97"/>
    <w:rsid w:val="008140A1"/>
    <w:rsid w:val="008142DE"/>
    <w:rsid w:val="00814A8E"/>
    <w:rsid w:val="00814FC9"/>
    <w:rsid w:val="008150AC"/>
    <w:rsid w:val="00815A6E"/>
    <w:rsid w:val="008161CA"/>
    <w:rsid w:val="00816466"/>
    <w:rsid w:val="00817391"/>
    <w:rsid w:val="00817C73"/>
    <w:rsid w:val="00817ED3"/>
    <w:rsid w:val="00821E84"/>
    <w:rsid w:val="00822572"/>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319"/>
    <w:rsid w:val="00835DCF"/>
    <w:rsid w:val="0083616B"/>
    <w:rsid w:val="00836616"/>
    <w:rsid w:val="00836D24"/>
    <w:rsid w:val="0083731F"/>
    <w:rsid w:val="0083793A"/>
    <w:rsid w:val="00837CE5"/>
    <w:rsid w:val="00837D0C"/>
    <w:rsid w:val="008401F9"/>
    <w:rsid w:val="0084059D"/>
    <w:rsid w:val="00840A0E"/>
    <w:rsid w:val="00840A74"/>
    <w:rsid w:val="00840AB3"/>
    <w:rsid w:val="00840FF3"/>
    <w:rsid w:val="00841148"/>
    <w:rsid w:val="00841150"/>
    <w:rsid w:val="0084121D"/>
    <w:rsid w:val="0084145B"/>
    <w:rsid w:val="008416F0"/>
    <w:rsid w:val="00841940"/>
    <w:rsid w:val="00841D6E"/>
    <w:rsid w:val="00841F37"/>
    <w:rsid w:val="008424D5"/>
    <w:rsid w:val="00842722"/>
    <w:rsid w:val="008428F7"/>
    <w:rsid w:val="00843177"/>
    <w:rsid w:val="00843827"/>
    <w:rsid w:val="00843909"/>
    <w:rsid w:val="00843DFB"/>
    <w:rsid w:val="00844B40"/>
    <w:rsid w:val="00844F07"/>
    <w:rsid w:val="00844F59"/>
    <w:rsid w:val="0084552E"/>
    <w:rsid w:val="00845547"/>
    <w:rsid w:val="00845834"/>
    <w:rsid w:val="00846188"/>
    <w:rsid w:val="00846547"/>
    <w:rsid w:val="00847087"/>
    <w:rsid w:val="00847C34"/>
    <w:rsid w:val="00847CE0"/>
    <w:rsid w:val="00847D75"/>
    <w:rsid w:val="00847F16"/>
    <w:rsid w:val="0085045F"/>
    <w:rsid w:val="008508C2"/>
    <w:rsid w:val="00850BC8"/>
    <w:rsid w:val="00850CD4"/>
    <w:rsid w:val="00850F59"/>
    <w:rsid w:val="008515F8"/>
    <w:rsid w:val="00851F1F"/>
    <w:rsid w:val="00854097"/>
    <w:rsid w:val="00854181"/>
    <w:rsid w:val="00855E21"/>
    <w:rsid w:val="00856494"/>
    <w:rsid w:val="0085663D"/>
    <w:rsid w:val="008577D3"/>
    <w:rsid w:val="00857817"/>
    <w:rsid w:val="00857912"/>
    <w:rsid w:val="0085796F"/>
    <w:rsid w:val="00857C3D"/>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997"/>
    <w:rsid w:val="008711AA"/>
    <w:rsid w:val="00871304"/>
    <w:rsid w:val="008715A0"/>
    <w:rsid w:val="00872C50"/>
    <w:rsid w:val="00872CFB"/>
    <w:rsid w:val="00872ED1"/>
    <w:rsid w:val="0087304E"/>
    <w:rsid w:val="00873898"/>
    <w:rsid w:val="00873FA9"/>
    <w:rsid w:val="00875068"/>
    <w:rsid w:val="00875188"/>
    <w:rsid w:val="00875381"/>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10D5"/>
    <w:rsid w:val="008816AF"/>
    <w:rsid w:val="008819AC"/>
    <w:rsid w:val="00881D68"/>
    <w:rsid w:val="008828F5"/>
    <w:rsid w:val="0088328A"/>
    <w:rsid w:val="008836BA"/>
    <w:rsid w:val="00883EEE"/>
    <w:rsid w:val="008841F6"/>
    <w:rsid w:val="008844E5"/>
    <w:rsid w:val="00884E56"/>
    <w:rsid w:val="0088544F"/>
    <w:rsid w:val="0088549C"/>
    <w:rsid w:val="0088589B"/>
    <w:rsid w:val="008858DA"/>
    <w:rsid w:val="00885B5B"/>
    <w:rsid w:val="00886D74"/>
    <w:rsid w:val="00886F7A"/>
    <w:rsid w:val="00887030"/>
    <w:rsid w:val="0088727A"/>
    <w:rsid w:val="008877C5"/>
    <w:rsid w:val="0088799F"/>
    <w:rsid w:val="00887A58"/>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DDD"/>
    <w:rsid w:val="008945A9"/>
    <w:rsid w:val="00894DD8"/>
    <w:rsid w:val="0089551A"/>
    <w:rsid w:val="008955BB"/>
    <w:rsid w:val="00895AD5"/>
    <w:rsid w:val="00896A3D"/>
    <w:rsid w:val="00896CB6"/>
    <w:rsid w:val="00897668"/>
    <w:rsid w:val="008A037E"/>
    <w:rsid w:val="008A122E"/>
    <w:rsid w:val="008A1557"/>
    <w:rsid w:val="008A1774"/>
    <w:rsid w:val="008A18F8"/>
    <w:rsid w:val="008A190A"/>
    <w:rsid w:val="008A19A1"/>
    <w:rsid w:val="008A1B3B"/>
    <w:rsid w:val="008A1E2F"/>
    <w:rsid w:val="008A3721"/>
    <w:rsid w:val="008A3D4B"/>
    <w:rsid w:val="008A4151"/>
    <w:rsid w:val="008A53CD"/>
    <w:rsid w:val="008A5418"/>
    <w:rsid w:val="008A5452"/>
    <w:rsid w:val="008A56AD"/>
    <w:rsid w:val="008A57A1"/>
    <w:rsid w:val="008A6058"/>
    <w:rsid w:val="008A6118"/>
    <w:rsid w:val="008A6AC3"/>
    <w:rsid w:val="008A70C5"/>
    <w:rsid w:val="008A7179"/>
    <w:rsid w:val="008B0196"/>
    <w:rsid w:val="008B01B0"/>
    <w:rsid w:val="008B0C31"/>
    <w:rsid w:val="008B0F94"/>
    <w:rsid w:val="008B12C6"/>
    <w:rsid w:val="008B17DA"/>
    <w:rsid w:val="008B1E75"/>
    <w:rsid w:val="008B275E"/>
    <w:rsid w:val="008B27F0"/>
    <w:rsid w:val="008B2FED"/>
    <w:rsid w:val="008B356A"/>
    <w:rsid w:val="008B44EC"/>
    <w:rsid w:val="008B4B70"/>
    <w:rsid w:val="008B4D23"/>
    <w:rsid w:val="008B6DEE"/>
    <w:rsid w:val="008B71C0"/>
    <w:rsid w:val="008C008C"/>
    <w:rsid w:val="008C02CA"/>
    <w:rsid w:val="008C0817"/>
    <w:rsid w:val="008C0B5C"/>
    <w:rsid w:val="008C125A"/>
    <w:rsid w:val="008C12C8"/>
    <w:rsid w:val="008C187C"/>
    <w:rsid w:val="008C1C3F"/>
    <w:rsid w:val="008C1EED"/>
    <w:rsid w:val="008C2C14"/>
    <w:rsid w:val="008C35CD"/>
    <w:rsid w:val="008C37F2"/>
    <w:rsid w:val="008C3BFC"/>
    <w:rsid w:val="008C3CC2"/>
    <w:rsid w:val="008C4DED"/>
    <w:rsid w:val="008C4EB9"/>
    <w:rsid w:val="008C5667"/>
    <w:rsid w:val="008C5D90"/>
    <w:rsid w:val="008C6A4B"/>
    <w:rsid w:val="008C6ADC"/>
    <w:rsid w:val="008C6B3D"/>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B15"/>
    <w:rsid w:val="008D2C32"/>
    <w:rsid w:val="008D2CA2"/>
    <w:rsid w:val="008D44C1"/>
    <w:rsid w:val="008D5E2D"/>
    <w:rsid w:val="008D660A"/>
    <w:rsid w:val="008D6B34"/>
    <w:rsid w:val="008D6E07"/>
    <w:rsid w:val="008D6EA5"/>
    <w:rsid w:val="008D71CC"/>
    <w:rsid w:val="008D7A0C"/>
    <w:rsid w:val="008D7ED5"/>
    <w:rsid w:val="008E03AB"/>
    <w:rsid w:val="008E0523"/>
    <w:rsid w:val="008E117D"/>
    <w:rsid w:val="008E2217"/>
    <w:rsid w:val="008E297A"/>
    <w:rsid w:val="008E2BD5"/>
    <w:rsid w:val="008E319B"/>
    <w:rsid w:val="008E436A"/>
    <w:rsid w:val="008E4AB5"/>
    <w:rsid w:val="008E4E9E"/>
    <w:rsid w:val="008E54C9"/>
    <w:rsid w:val="008E5832"/>
    <w:rsid w:val="008E77AB"/>
    <w:rsid w:val="008E793E"/>
    <w:rsid w:val="008E7C1E"/>
    <w:rsid w:val="008E7CAB"/>
    <w:rsid w:val="008E7DFB"/>
    <w:rsid w:val="008F221C"/>
    <w:rsid w:val="008F28BE"/>
    <w:rsid w:val="008F29B1"/>
    <w:rsid w:val="008F2A45"/>
    <w:rsid w:val="008F2BF6"/>
    <w:rsid w:val="008F2F13"/>
    <w:rsid w:val="008F335A"/>
    <w:rsid w:val="008F3525"/>
    <w:rsid w:val="008F35BA"/>
    <w:rsid w:val="008F3EAF"/>
    <w:rsid w:val="008F47EF"/>
    <w:rsid w:val="008F48F6"/>
    <w:rsid w:val="008F4F53"/>
    <w:rsid w:val="008F4FB1"/>
    <w:rsid w:val="008F59FD"/>
    <w:rsid w:val="008F5CBB"/>
    <w:rsid w:val="008F63BE"/>
    <w:rsid w:val="008F6491"/>
    <w:rsid w:val="008F66EA"/>
    <w:rsid w:val="008F711F"/>
    <w:rsid w:val="008F72DC"/>
    <w:rsid w:val="008F76A8"/>
    <w:rsid w:val="008F76F2"/>
    <w:rsid w:val="008F76FB"/>
    <w:rsid w:val="008F7C51"/>
    <w:rsid w:val="008F7F78"/>
    <w:rsid w:val="0090040B"/>
    <w:rsid w:val="00900A39"/>
    <w:rsid w:val="00900FA3"/>
    <w:rsid w:val="009010F6"/>
    <w:rsid w:val="00901D5F"/>
    <w:rsid w:val="00902279"/>
    <w:rsid w:val="009022A0"/>
    <w:rsid w:val="009028A0"/>
    <w:rsid w:val="0090359C"/>
    <w:rsid w:val="009036A8"/>
    <w:rsid w:val="00904A67"/>
    <w:rsid w:val="00904ADB"/>
    <w:rsid w:val="00904CBB"/>
    <w:rsid w:val="00904D69"/>
    <w:rsid w:val="009051FB"/>
    <w:rsid w:val="00905853"/>
    <w:rsid w:val="00905B0A"/>
    <w:rsid w:val="00905BE5"/>
    <w:rsid w:val="00905CCD"/>
    <w:rsid w:val="009061C0"/>
    <w:rsid w:val="00907870"/>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49C"/>
    <w:rsid w:val="009158B9"/>
    <w:rsid w:val="00915C01"/>
    <w:rsid w:val="00915C94"/>
    <w:rsid w:val="00915CDA"/>
    <w:rsid w:val="00916F4D"/>
    <w:rsid w:val="0091779A"/>
    <w:rsid w:val="009179F3"/>
    <w:rsid w:val="00917A66"/>
    <w:rsid w:val="00920728"/>
    <w:rsid w:val="00920F8D"/>
    <w:rsid w:val="009213F3"/>
    <w:rsid w:val="00922541"/>
    <w:rsid w:val="009228D4"/>
    <w:rsid w:val="00922D66"/>
    <w:rsid w:val="00922E55"/>
    <w:rsid w:val="00922EB4"/>
    <w:rsid w:val="00923628"/>
    <w:rsid w:val="009238BA"/>
    <w:rsid w:val="00924B18"/>
    <w:rsid w:val="009251CC"/>
    <w:rsid w:val="009251E2"/>
    <w:rsid w:val="009262FC"/>
    <w:rsid w:val="00926E72"/>
    <w:rsid w:val="00926F4C"/>
    <w:rsid w:val="00927270"/>
    <w:rsid w:val="0092730C"/>
    <w:rsid w:val="00927E83"/>
    <w:rsid w:val="0093023B"/>
    <w:rsid w:val="00930371"/>
    <w:rsid w:val="0093038D"/>
    <w:rsid w:val="009303BF"/>
    <w:rsid w:val="00930945"/>
    <w:rsid w:val="00930A18"/>
    <w:rsid w:val="00930C8B"/>
    <w:rsid w:val="00930D75"/>
    <w:rsid w:val="00930DF3"/>
    <w:rsid w:val="00931067"/>
    <w:rsid w:val="009311BD"/>
    <w:rsid w:val="009314F2"/>
    <w:rsid w:val="00931F2C"/>
    <w:rsid w:val="00932380"/>
    <w:rsid w:val="00932C7C"/>
    <w:rsid w:val="00933488"/>
    <w:rsid w:val="00933508"/>
    <w:rsid w:val="0093378C"/>
    <w:rsid w:val="009339CF"/>
    <w:rsid w:val="00933E35"/>
    <w:rsid w:val="00934B11"/>
    <w:rsid w:val="00935B46"/>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30D6"/>
    <w:rsid w:val="00943B5D"/>
    <w:rsid w:val="00943D10"/>
    <w:rsid w:val="00943F5A"/>
    <w:rsid w:val="0094478A"/>
    <w:rsid w:val="009453BD"/>
    <w:rsid w:val="009457EE"/>
    <w:rsid w:val="0094597E"/>
    <w:rsid w:val="009460A3"/>
    <w:rsid w:val="00947EB6"/>
    <w:rsid w:val="0095067A"/>
    <w:rsid w:val="00950C2B"/>
    <w:rsid w:val="00950C8F"/>
    <w:rsid w:val="00950EDE"/>
    <w:rsid w:val="009512E9"/>
    <w:rsid w:val="00951ACB"/>
    <w:rsid w:val="00952280"/>
    <w:rsid w:val="009523B3"/>
    <w:rsid w:val="00952690"/>
    <w:rsid w:val="0095301B"/>
    <w:rsid w:val="00953872"/>
    <w:rsid w:val="0095388D"/>
    <w:rsid w:val="00953C24"/>
    <w:rsid w:val="009549E3"/>
    <w:rsid w:val="009551D4"/>
    <w:rsid w:val="009553E9"/>
    <w:rsid w:val="00955634"/>
    <w:rsid w:val="00955844"/>
    <w:rsid w:val="009558A2"/>
    <w:rsid w:val="00955916"/>
    <w:rsid w:val="00955B34"/>
    <w:rsid w:val="00955B50"/>
    <w:rsid w:val="00955B87"/>
    <w:rsid w:val="00955F84"/>
    <w:rsid w:val="009579F0"/>
    <w:rsid w:val="0096112A"/>
    <w:rsid w:val="0096116E"/>
    <w:rsid w:val="0096118C"/>
    <w:rsid w:val="0096147D"/>
    <w:rsid w:val="00961C43"/>
    <w:rsid w:val="0096255C"/>
    <w:rsid w:val="009632F8"/>
    <w:rsid w:val="009635A5"/>
    <w:rsid w:val="009638AB"/>
    <w:rsid w:val="00964187"/>
    <w:rsid w:val="0096420F"/>
    <w:rsid w:val="009648DF"/>
    <w:rsid w:val="00964951"/>
    <w:rsid w:val="009650F1"/>
    <w:rsid w:val="0096522A"/>
    <w:rsid w:val="009654C8"/>
    <w:rsid w:val="0096555D"/>
    <w:rsid w:val="00965D88"/>
    <w:rsid w:val="0096628F"/>
    <w:rsid w:val="00966F89"/>
    <w:rsid w:val="00967B21"/>
    <w:rsid w:val="0097031F"/>
    <w:rsid w:val="00970C8B"/>
    <w:rsid w:val="00971EB9"/>
    <w:rsid w:val="0097246B"/>
    <w:rsid w:val="00972F3E"/>
    <w:rsid w:val="00973532"/>
    <w:rsid w:val="0097458E"/>
    <w:rsid w:val="00974C40"/>
    <w:rsid w:val="00974C8F"/>
    <w:rsid w:val="00975D91"/>
    <w:rsid w:val="009761B7"/>
    <w:rsid w:val="0097699D"/>
    <w:rsid w:val="00976AF2"/>
    <w:rsid w:val="00976C4B"/>
    <w:rsid w:val="00977184"/>
    <w:rsid w:val="009779E3"/>
    <w:rsid w:val="009779F4"/>
    <w:rsid w:val="00977F7F"/>
    <w:rsid w:val="00980067"/>
    <w:rsid w:val="009805AF"/>
    <w:rsid w:val="00980BEC"/>
    <w:rsid w:val="00980D7F"/>
    <w:rsid w:val="00980FE5"/>
    <w:rsid w:val="0098126A"/>
    <w:rsid w:val="0098182A"/>
    <w:rsid w:val="00981A48"/>
    <w:rsid w:val="009821A9"/>
    <w:rsid w:val="00983558"/>
    <w:rsid w:val="00983782"/>
    <w:rsid w:val="009846F7"/>
    <w:rsid w:val="0098471A"/>
    <w:rsid w:val="0098483C"/>
    <w:rsid w:val="0098498E"/>
    <w:rsid w:val="00985154"/>
    <w:rsid w:val="00985C1C"/>
    <w:rsid w:val="009868CD"/>
    <w:rsid w:val="00987553"/>
    <w:rsid w:val="00987B55"/>
    <w:rsid w:val="00987D8F"/>
    <w:rsid w:val="00987F5D"/>
    <w:rsid w:val="009909C8"/>
    <w:rsid w:val="00990A39"/>
    <w:rsid w:val="00990C99"/>
    <w:rsid w:val="00990E23"/>
    <w:rsid w:val="009911D6"/>
    <w:rsid w:val="009925BB"/>
    <w:rsid w:val="00992B07"/>
    <w:rsid w:val="00993227"/>
    <w:rsid w:val="00993637"/>
    <w:rsid w:val="0099465E"/>
    <w:rsid w:val="009959DE"/>
    <w:rsid w:val="009960F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3A66"/>
    <w:rsid w:val="009A413C"/>
    <w:rsid w:val="009A495F"/>
    <w:rsid w:val="009A4CBB"/>
    <w:rsid w:val="009A4DFA"/>
    <w:rsid w:val="009A4E86"/>
    <w:rsid w:val="009A52D7"/>
    <w:rsid w:val="009A5957"/>
    <w:rsid w:val="009A6D07"/>
    <w:rsid w:val="009A70ED"/>
    <w:rsid w:val="009A7500"/>
    <w:rsid w:val="009A7718"/>
    <w:rsid w:val="009A7A3F"/>
    <w:rsid w:val="009A7D7C"/>
    <w:rsid w:val="009B0C5D"/>
    <w:rsid w:val="009B103F"/>
    <w:rsid w:val="009B2690"/>
    <w:rsid w:val="009B2DB1"/>
    <w:rsid w:val="009B4333"/>
    <w:rsid w:val="009B4380"/>
    <w:rsid w:val="009B4F11"/>
    <w:rsid w:val="009B63BE"/>
    <w:rsid w:val="009B65C9"/>
    <w:rsid w:val="009B6998"/>
    <w:rsid w:val="009B6A67"/>
    <w:rsid w:val="009B6EAE"/>
    <w:rsid w:val="009B6F60"/>
    <w:rsid w:val="009B7835"/>
    <w:rsid w:val="009B7C9D"/>
    <w:rsid w:val="009B7FAB"/>
    <w:rsid w:val="009C00DF"/>
    <w:rsid w:val="009C03C2"/>
    <w:rsid w:val="009C03DF"/>
    <w:rsid w:val="009C0F86"/>
    <w:rsid w:val="009C1460"/>
    <w:rsid w:val="009C14FE"/>
    <w:rsid w:val="009C1F45"/>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47F"/>
    <w:rsid w:val="009D69D4"/>
    <w:rsid w:val="009D7422"/>
    <w:rsid w:val="009D794E"/>
    <w:rsid w:val="009E00EB"/>
    <w:rsid w:val="009E0442"/>
    <w:rsid w:val="009E078C"/>
    <w:rsid w:val="009E1520"/>
    <w:rsid w:val="009E23C1"/>
    <w:rsid w:val="009E3362"/>
    <w:rsid w:val="009E397B"/>
    <w:rsid w:val="009E48FF"/>
    <w:rsid w:val="009E51DB"/>
    <w:rsid w:val="009E60DB"/>
    <w:rsid w:val="009E6B01"/>
    <w:rsid w:val="009E6D16"/>
    <w:rsid w:val="009E6EDC"/>
    <w:rsid w:val="009E7D2D"/>
    <w:rsid w:val="009E7DC6"/>
    <w:rsid w:val="009E7E5C"/>
    <w:rsid w:val="009F08AE"/>
    <w:rsid w:val="009F0E5C"/>
    <w:rsid w:val="009F1583"/>
    <w:rsid w:val="009F1606"/>
    <w:rsid w:val="009F2386"/>
    <w:rsid w:val="009F2AD8"/>
    <w:rsid w:val="009F2B61"/>
    <w:rsid w:val="009F346E"/>
    <w:rsid w:val="009F34DF"/>
    <w:rsid w:val="009F382D"/>
    <w:rsid w:val="009F3A36"/>
    <w:rsid w:val="009F3B00"/>
    <w:rsid w:val="009F4159"/>
    <w:rsid w:val="009F4162"/>
    <w:rsid w:val="009F4798"/>
    <w:rsid w:val="009F4A1B"/>
    <w:rsid w:val="009F4FB0"/>
    <w:rsid w:val="009F5AAD"/>
    <w:rsid w:val="009F611A"/>
    <w:rsid w:val="009F6184"/>
    <w:rsid w:val="009F626E"/>
    <w:rsid w:val="009F65A4"/>
    <w:rsid w:val="009F6755"/>
    <w:rsid w:val="009F6E76"/>
    <w:rsid w:val="009F7B9F"/>
    <w:rsid w:val="00A003F5"/>
    <w:rsid w:val="00A006FF"/>
    <w:rsid w:val="00A00FAC"/>
    <w:rsid w:val="00A01324"/>
    <w:rsid w:val="00A021DD"/>
    <w:rsid w:val="00A023C2"/>
    <w:rsid w:val="00A0289A"/>
    <w:rsid w:val="00A02E76"/>
    <w:rsid w:val="00A03949"/>
    <w:rsid w:val="00A03D2D"/>
    <w:rsid w:val="00A04445"/>
    <w:rsid w:val="00A04A8C"/>
    <w:rsid w:val="00A04C1F"/>
    <w:rsid w:val="00A0509B"/>
    <w:rsid w:val="00A06623"/>
    <w:rsid w:val="00A06689"/>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E1E"/>
    <w:rsid w:val="00A1711C"/>
    <w:rsid w:val="00A17668"/>
    <w:rsid w:val="00A17815"/>
    <w:rsid w:val="00A17AB9"/>
    <w:rsid w:val="00A17B50"/>
    <w:rsid w:val="00A20197"/>
    <w:rsid w:val="00A20506"/>
    <w:rsid w:val="00A20853"/>
    <w:rsid w:val="00A209A3"/>
    <w:rsid w:val="00A20ECC"/>
    <w:rsid w:val="00A20EF6"/>
    <w:rsid w:val="00A21167"/>
    <w:rsid w:val="00A21685"/>
    <w:rsid w:val="00A21BDE"/>
    <w:rsid w:val="00A21C05"/>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FD1"/>
    <w:rsid w:val="00A331DC"/>
    <w:rsid w:val="00A3496F"/>
    <w:rsid w:val="00A34CD2"/>
    <w:rsid w:val="00A35007"/>
    <w:rsid w:val="00A36119"/>
    <w:rsid w:val="00A40058"/>
    <w:rsid w:val="00A403B3"/>
    <w:rsid w:val="00A40B3D"/>
    <w:rsid w:val="00A40E8A"/>
    <w:rsid w:val="00A41067"/>
    <w:rsid w:val="00A421E3"/>
    <w:rsid w:val="00A421E8"/>
    <w:rsid w:val="00A42D03"/>
    <w:rsid w:val="00A43714"/>
    <w:rsid w:val="00A438D5"/>
    <w:rsid w:val="00A43919"/>
    <w:rsid w:val="00A43CA6"/>
    <w:rsid w:val="00A43D4E"/>
    <w:rsid w:val="00A44422"/>
    <w:rsid w:val="00A44E91"/>
    <w:rsid w:val="00A44F63"/>
    <w:rsid w:val="00A45056"/>
    <w:rsid w:val="00A458C3"/>
    <w:rsid w:val="00A460E2"/>
    <w:rsid w:val="00A462DA"/>
    <w:rsid w:val="00A47B58"/>
    <w:rsid w:val="00A5011B"/>
    <w:rsid w:val="00A50492"/>
    <w:rsid w:val="00A51250"/>
    <w:rsid w:val="00A51554"/>
    <w:rsid w:val="00A51756"/>
    <w:rsid w:val="00A52AAF"/>
    <w:rsid w:val="00A530FD"/>
    <w:rsid w:val="00A53BD0"/>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53F"/>
    <w:rsid w:val="00A635AE"/>
    <w:rsid w:val="00A636AA"/>
    <w:rsid w:val="00A63759"/>
    <w:rsid w:val="00A65E46"/>
    <w:rsid w:val="00A66239"/>
    <w:rsid w:val="00A66686"/>
    <w:rsid w:val="00A66A1F"/>
    <w:rsid w:val="00A66D1A"/>
    <w:rsid w:val="00A670E5"/>
    <w:rsid w:val="00A67259"/>
    <w:rsid w:val="00A676F3"/>
    <w:rsid w:val="00A7034A"/>
    <w:rsid w:val="00A7052A"/>
    <w:rsid w:val="00A71399"/>
    <w:rsid w:val="00A71B97"/>
    <w:rsid w:val="00A71CD7"/>
    <w:rsid w:val="00A7256E"/>
    <w:rsid w:val="00A727FE"/>
    <w:rsid w:val="00A729B4"/>
    <w:rsid w:val="00A730C7"/>
    <w:rsid w:val="00A73C11"/>
    <w:rsid w:val="00A74EB7"/>
    <w:rsid w:val="00A754D2"/>
    <w:rsid w:val="00A7566D"/>
    <w:rsid w:val="00A768A6"/>
    <w:rsid w:val="00A76CAE"/>
    <w:rsid w:val="00A777FB"/>
    <w:rsid w:val="00A77931"/>
    <w:rsid w:val="00A77C63"/>
    <w:rsid w:val="00A80034"/>
    <w:rsid w:val="00A805BF"/>
    <w:rsid w:val="00A813F7"/>
    <w:rsid w:val="00A814E0"/>
    <w:rsid w:val="00A81F33"/>
    <w:rsid w:val="00A8288B"/>
    <w:rsid w:val="00A834BC"/>
    <w:rsid w:val="00A83963"/>
    <w:rsid w:val="00A83DC8"/>
    <w:rsid w:val="00A84A11"/>
    <w:rsid w:val="00A84DF9"/>
    <w:rsid w:val="00A85185"/>
    <w:rsid w:val="00A856C6"/>
    <w:rsid w:val="00A8658C"/>
    <w:rsid w:val="00A86A61"/>
    <w:rsid w:val="00A87642"/>
    <w:rsid w:val="00A87CF9"/>
    <w:rsid w:val="00A87F89"/>
    <w:rsid w:val="00A90681"/>
    <w:rsid w:val="00A9081D"/>
    <w:rsid w:val="00A91AA5"/>
    <w:rsid w:val="00A92068"/>
    <w:rsid w:val="00A92CE0"/>
    <w:rsid w:val="00A93345"/>
    <w:rsid w:val="00A93FB1"/>
    <w:rsid w:val="00A94178"/>
    <w:rsid w:val="00A942DA"/>
    <w:rsid w:val="00A94AFC"/>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C39"/>
    <w:rsid w:val="00AA2375"/>
    <w:rsid w:val="00AA2680"/>
    <w:rsid w:val="00AA31A3"/>
    <w:rsid w:val="00AA43F4"/>
    <w:rsid w:val="00AA43FE"/>
    <w:rsid w:val="00AA4427"/>
    <w:rsid w:val="00AA44A1"/>
    <w:rsid w:val="00AA4C72"/>
    <w:rsid w:val="00AA5AF4"/>
    <w:rsid w:val="00AA6121"/>
    <w:rsid w:val="00AA67EB"/>
    <w:rsid w:val="00AA70DC"/>
    <w:rsid w:val="00AA73D1"/>
    <w:rsid w:val="00AA7D44"/>
    <w:rsid w:val="00AB003B"/>
    <w:rsid w:val="00AB0BF9"/>
    <w:rsid w:val="00AB0EEA"/>
    <w:rsid w:val="00AB0F05"/>
    <w:rsid w:val="00AB1756"/>
    <w:rsid w:val="00AB268F"/>
    <w:rsid w:val="00AB3662"/>
    <w:rsid w:val="00AB3CF5"/>
    <w:rsid w:val="00AB4CAB"/>
    <w:rsid w:val="00AB5940"/>
    <w:rsid w:val="00AB674C"/>
    <w:rsid w:val="00AB6B7A"/>
    <w:rsid w:val="00AB7616"/>
    <w:rsid w:val="00AB7978"/>
    <w:rsid w:val="00AB7B58"/>
    <w:rsid w:val="00AC083D"/>
    <w:rsid w:val="00AC0BA7"/>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F97"/>
    <w:rsid w:val="00AC7F86"/>
    <w:rsid w:val="00AD08C7"/>
    <w:rsid w:val="00AD0A8D"/>
    <w:rsid w:val="00AD0CAC"/>
    <w:rsid w:val="00AD10D2"/>
    <w:rsid w:val="00AD13EB"/>
    <w:rsid w:val="00AD15EE"/>
    <w:rsid w:val="00AD1650"/>
    <w:rsid w:val="00AD1DA0"/>
    <w:rsid w:val="00AD2730"/>
    <w:rsid w:val="00AD3973"/>
    <w:rsid w:val="00AD469C"/>
    <w:rsid w:val="00AD47A6"/>
    <w:rsid w:val="00AD47E9"/>
    <w:rsid w:val="00AD510F"/>
    <w:rsid w:val="00AD51D0"/>
    <w:rsid w:val="00AD5363"/>
    <w:rsid w:val="00AD5546"/>
    <w:rsid w:val="00AD5EDF"/>
    <w:rsid w:val="00AD62E6"/>
    <w:rsid w:val="00AD6569"/>
    <w:rsid w:val="00AD78AE"/>
    <w:rsid w:val="00AD7E5B"/>
    <w:rsid w:val="00AE004C"/>
    <w:rsid w:val="00AE04C4"/>
    <w:rsid w:val="00AE0EE3"/>
    <w:rsid w:val="00AE1931"/>
    <w:rsid w:val="00AE1D01"/>
    <w:rsid w:val="00AE2376"/>
    <w:rsid w:val="00AE281F"/>
    <w:rsid w:val="00AE2CFD"/>
    <w:rsid w:val="00AE2EAB"/>
    <w:rsid w:val="00AE31C0"/>
    <w:rsid w:val="00AE3DFD"/>
    <w:rsid w:val="00AE4624"/>
    <w:rsid w:val="00AE52D1"/>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8D4"/>
    <w:rsid w:val="00AF3F8E"/>
    <w:rsid w:val="00AF45DB"/>
    <w:rsid w:val="00AF4637"/>
    <w:rsid w:val="00AF4EF4"/>
    <w:rsid w:val="00AF5D0F"/>
    <w:rsid w:val="00AF5E14"/>
    <w:rsid w:val="00AF623D"/>
    <w:rsid w:val="00AF6737"/>
    <w:rsid w:val="00AF6859"/>
    <w:rsid w:val="00AF6E5E"/>
    <w:rsid w:val="00AF6EA1"/>
    <w:rsid w:val="00AF7020"/>
    <w:rsid w:val="00AF7CD9"/>
    <w:rsid w:val="00B00049"/>
    <w:rsid w:val="00B004D0"/>
    <w:rsid w:val="00B00A77"/>
    <w:rsid w:val="00B00B34"/>
    <w:rsid w:val="00B01137"/>
    <w:rsid w:val="00B0155E"/>
    <w:rsid w:val="00B020A4"/>
    <w:rsid w:val="00B02414"/>
    <w:rsid w:val="00B02A93"/>
    <w:rsid w:val="00B03593"/>
    <w:rsid w:val="00B03D97"/>
    <w:rsid w:val="00B03E09"/>
    <w:rsid w:val="00B03F7B"/>
    <w:rsid w:val="00B03FC3"/>
    <w:rsid w:val="00B04309"/>
    <w:rsid w:val="00B0466D"/>
    <w:rsid w:val="00B0468B"/>
    <w:rsid w:val="00B05A32"/>
    <w:rsid w:val="00B05DA0"/>
    <w:rsid w:val="00B060F6"/>
    <w:rsid w:val="00B062FD"/>
    <w:rsid w:val="00B06677"/>
    <w:rsid w:val="00B06795"/>
    <w:rsid w:val="00B072C3"/>
    <w:rsid w:val="00B078D8"/>
    <w:rsid w:val="00B07B41"/>
    <w:rsid w:val="00B07CD0"/>
    <w:rsid w:val="00B1034F"/>
    <w:rsid w:val="00B10857"/>
    <w:rsid w:val="00B10EFD"/>
    <w:rsid w:val="00B1124D"/>
    <w:rsid w:val="00B11DEE"/>
    <w:rsid w:val="00B11E3B"/>
    <w:rsid w:val="00B1297A"/>
    <w:rsid w:val="00B12A71"/>
    <w:rsid w:val="00B13640"/>
    <w:rsid w:val="00B13D7A"/>
    <w:rsid w:val="00B14075"/>
    <w:rsid w:val="00B1482F"/>
    <w:rsid w:val="00B1484D"/>
    <w:rsid w:val="00B152D4"/>
    <w:rsid w:val="00B1547D"/>
    <w:rsid w:val="00B164FD"/>
    <w:rsid w:val="00B17ADE"/>
    <w:rsid w:val="00B17B0B"/>
    <w:rsid w:val="00B17EBD"/>
    <w:rsid w:val="00B20BB6"/>
    <w:rsid w:val="00B218D2"/>
    <w:rsid w:val="00B21910"/>
    <w:rsid w:val="00B21970"/>
    <w:rsid w:val="00B219D3"/>
    <w:rsid w:val="00B2243B"/>
    <w:rsid w:val="00B22532"/>
    <w:rsid w:val="00B22BC9"/>
    <w:rsid w:val="00B24301"/>
    <w:rsid w:val="00B24380"/>
    <w:rsid w:val="00B2449E"/>
    <w:rsid w:val="00B25373"/>
    <w:rsid w:val="00B25C98"/>
    <w:rsid w:val="00B25E38"/>
    <w:rsid w:val="00B276E8"/>
    <w:rsid w:val="00B27B2C"/>
    <w:rsid w:val="00B27C22"/>
    <w:rsid w:val="00B3034E"/>
    <w:rsid w:val="00B3082B"/>
    <w:rsid w:val="00B308A7"/>
    <w:rsid w:val="00B30A4C"/>
    <w:rsid w:val="00B30B57"/>
    <w:rsid w:val="00B30FFA"/>
    <w:rsid w:val="00B312D7"/>
    <w:rsid w:val="00B31402"/>
    <w:rsid w:val="00B32689"/>
    <w:rsid w:val="00B32AF1"/>
    <w:rsid w:val="00B33250"/>
    <w:rsid w:val="00B348F4"/>
    <w:rsid w:val="00B35097"/>
    <w:rsid w:val="00B35E91"/>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F61"/>
    <w:rsid w:val="00B4443F"/>
    <w:rsid w:val="00B4492B"/>
    <w:rsid w:val="00B45CE0"/>
    <w:rsid w:val="00B45CF6"/>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5EC5"/>
    <w:rsid w:val="00B5606A"/>
    <w:rsid w:val="00B561CE"/>
    <w:rsid w:val="00B5701F"/>
    <w:rsid w:val="00B575DC"/>
    <w:rsid w:val="00B579C6"/>
    <w:rsid w:val="00B60C4A"/>
    <w:rsid w:val="00B61D43"/>
    <w:rsid w:val="00B620CB"/>
    <w:rsid w:val="00B627C5"/>
    <w:rsid w:val="00B6334B"/>
    <w:rsid w:val="00B64785"/>
    <w:rsid w:val="00B65006"/>
    <w:rsid w:val="00B65263"/>
    <w:rsid w:val="00B65361"/>
    <w:rsid w:val="00B65BDA"/>
    <w:rsid w:val="00B664F8"/>
    <w:rsid w:val="00B6653F"/>
    <w:rsid w:val="00B66AA3"/>
    <w:rsid w:val="00B66D50"/>
    <w:rsid w:val="00B66F4D"/>
    <w:rsid w:val="00B67B09"/>
    <w:rsid w:val="00B7096E"/>
    <w:rsid w:val="00B71682"/>
    <w:rsid w:val="00B71755"/>
    <w:rsid w:val="00B72A40"/>
    <w:rsid w:val="00B72BA3"/>
    <w:rsid w:val="00B72F10"/>
    <w:rsid w:val="00B736B6"/>
    <w:rsid w:val="00B73DF6"/>
    <w:rsid w:val="00B73EC2"/>
    <w:rsid w:val="00B747B7"/>
    <w:rsid w:val="00B75490"/>
    <w:rsid w:val="00B75D1C"/>
    <w:rsid w:val="00B76124"/>
    <w:rsid w:val="00B76637"/>
    <w:rsid w:val="00B77078"/>
    <w:rsid w:val="00B773F1"/>
    <w:rsid w:val="00B7777D"/>
    <w:rsid w:val="00B80662"/>
    <w:rsid w:val="00B80C6A"/>
    <w:rsid w:val="00B80CA2"/>
    <w:rsid w:val="00B80EDE"/>
    <w:rsid w:val="00B81209"/>
    <w:rsid w:val="00B8172C"/>
    <w:rsid w:val="00B81D1A"/>
    <w:rsid w:val="00B822E7"/>
    <w:rsid w:val="00B8291E"/>
    <w:rsid w:val="00B82D82"/>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62A"/>
    <w:rsid w:val="00B90EF9"/>
    <w:rsid w:val="00B90FED"/>
    <w:rsid w:val="00B9176E"/>
    <w:rsid w:val="00B91B31"/>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35F"/>
    <w:rsid w:val="00BA16A0"/>
    <w:rsid w:val="00BA1834"/>
    <w:rsid w:val="00BA1D06"/>
    <w:rsid w:val="00BA20E9"/>
    <w:rsid w:val="00BA20EC"/>
    <w:rsid w:val="00BA2192"/>
    <w:rsid w:val="00BA22FA"/>
    <w:rsid w:val="00BA2AC6"/>
    <w:rsid w:val="00BA345A"/>
    <w:rsid w:val="00BA47E5"/>
    <w:rsid w:val="00BA4C1D"/>
    <w:rsid w:val="00BA4FA6"/>
    <w:rsid w:val="00BA5887"/>
    <w:rsid w:val="00BA5CEB"/>
    <w:rsid w:val="00BA5D17"/>
    <w:rsid w:val="00BA6106"/>
    <w:rsid w:val="00BA6548"/>
    <w:rsid w:val="00BB0A3A"/>
    <w:rsid w:val="00BB30FD"/>
    <w:rsid w:val="00BB35DE"/>
    <w:rsid w:val="00BB37D2"/>
    <w:rsid w:val="00BB3ADF"/>
    <w:rsid w:val="00BB3F1B"/>
    <w:rsid w:val="00BB45FC"/>
    <w:rsid w:val="00BB4AEC"/>
    <w:rsid w:val="00BB4CFA"/>
    <w:rsid w:val="00BB4D6F"/>
    <w:rsid w:val="00BB53D2"/>
    <w:rsid w:val="00BB5824"/>
    <w:rsid w:val="00BB5FE0"/>
    <w:rsid w:val="00BB73F6"/>
    <w:rsid w:val="00BB7430"/>
    <w:rsid w:val="00BB747E"/>
    <w:rsid w:val="00BB79EE"/>
    <w:rsid w:val="00BB7BE0"/>
    <w:rsid w:val="00BB7EC8"/>
    <w:rsid w:val="00BB7EF6"/>
    <w:rsid w:val="00BC0317"/>
    <w:rsid w:val="00BC0BA8"/>
    <w:rsid w:val="00BC1E06"/>
    <w:rsid w:val="00BC27BC"/>
    <w:rsid w:val="00BC3617"/>
    <w:rsid w:val="00BC3AC0"/>
    <w:rsid w:val="00BC463D"/>
    <w:rsid w:val="00BC4AF5"/>
    <w:rsid w:val="00BC4DAC"/>
    <w:rsid w:val="00BC5254"/>
    <w:rsid w:val="00BC52D0"/>
    <w:rsid w:val="00BC5DEF"/>
    <w:rsid w:val="00BC5F9D"/>
    <w:rsid w:val="00BC6330"/>
    <w:rsid w:val="00BC6A58"/>
    <w:rsid w:val="00BC6C89"/>
    <w:rsid w:val="00BC77E6"/>
    <w:rsid w:val="00BC7939"/>
    <w:rsid w:val="00BC7A4A"/>
    <w:rsid w:val="00BC7CEE"/>
    <w:rsid w:val="00BD06A2"/>
    <w:rsid w:val="00BD097F"/>
    <w:rsid w:val="00BD0B16"/>
    <w:rsid w:val="00BD0C4D"/>
    <w:rsid w:val="00BD11C4"/>
    <w:rsid w:val="00BD12C0"/>
    <w:rsid w:val="00BD23AF"/>
    <w:rsid w:val="00BD2504"/>
    <w:rsid w:val="00BD2BF7"/>
    <w:rsid w:val="00BD2C4C"/>
    <w:rsid w:val="00BD30AC"/>
    <w:rsid w:val="00BD3D7D"/>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74B"/>
    <w:rsid w:val="00BE60E4"/>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3C"/>
    <w:rsid w:val="00BF4957"/>
    <w:rsid w:val="00BF58D5"/>
    <w:rsid w:val="00BF5B7F"/>
    <w:rsid w:val="00BF6666"/>
    <w:rsid w:val="00BF6753"/>
    <w:rsid w:val="00BF6E56"/>
    <w:rsid w:val="00BF6FE6"/>
    <w:rsid w:val="00BF74E4"/>
    <w:rsid w:val="00BF7BFB"/>
    <w:rsid w:val="00BF7E9E"/>
    <w:rsid w:val="00C00C18"/>
    <w:rsid w:val="00C00F2F"/>
    <w:rsid w:val="00C0132A"/>
    <w:rsid w:val="00C0146B"/>
    <w:rsid w:val="00C01D84"/>
    <w:rsid w:val="00C01F80"/>
    <w:rsid w:val="00C022AB"/>
    <w:rsid w:val="00C02E0C"/>
    <w:rsid w:val="00C0466F"/>
    <w:rsid w:val="00C057FF"/>
    <w:rsid w:val="00C05EBD"/>
    <w:rsid w:val="00C06269"/>
    <w:rsid w:val="00C06459"/>
    <w:rsid w:val="00C06888"/>
    <w:rsid w:val="00C06977"/>
    <w:rsid w:val="00C06D85"/>
    <w:rsid w:val="00C074C8"/>
    <w:rsid w:val="00C07D76"/>
    <w:rsid w:val="00C10050"/>
    <w:rsid w:val="00C10BC4"/>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D7B"/>
    <w:rsid w:val="00C15DFA"/>
    <w:rsid w:val="00C15E28"/>
    <w:rsid w:val="00C16067"/>
    <w:rsid w:val="00C16268"/>
    <w:rsid w:val="00C16A32"/>
    <w:rsid w:val="00C16D50"/>
    <w:rsid w:val="00C1708F"/>
    <w:rsid w:val="00C17939"/>
    <w:rsid w:val="00C17EE0"/>
    <w:rsid w:val="00C20416"/>
    <w:rsid w:val="00C205EF"/>
    <w:rsid w:val="00C20C2D"/>
    <w:rsid w:val="00C20CB6"/>
    <w:rsid w:val="00C20D53"/>
    <w:rsid w:val="00C212D8"/>
    <w:rsid w:val="00C21513"/>
    <w:rsid w:val="00C21A0C"/>
    <w:rsid w:val="00C21C07"/>
    <w:rsid w:val="00C21D4F"/>
    <w:rsid w:val="00C22A98"/>
    <w:rsid w:val="00C23C63"/>
    <w:rsid w:val="00C24167"/>
    <w:rsid w:val="00C25170"/>
    <w:rsid w:val="00C252AF"/>
    <w:rsid w:val="00C25560"/>
    <w:rsid w:val="00C25A8F"/>
    <w:rsid w:val="00C25C4E"/>
    <w:rsid w:val="00C25E76"/>
    <w:rsid w:val="00C26DE6"/>
    <w:rsid w:val="00C27C68"/>
    <w:rsid w:val="00C27E23"/>
    <w:rsid w:val="00C30148"/>
    <w:rsid w:val="00C30308"/>
    <w:rsid w:val="00C304FC"/>
    <w:rsid w:val="00C30916"/>
    <w:rsid w:val="00C30D78"/>
    <w:rsid w:val="00C30DAD"/>
    <w:rsid w:val="00C315F8"/>
    <w:rsid w:val="00C31788"/>
    <w:rsid w:val="00C3219C"/>
    <w:rsid w:val="00C321A0"/>
    <w:rsid w:val="00C3221B"/>
    <w:rsid w:val="00C32283"/>
    <w:rsid w:val="00C32F2A"/>
    <w:rsid w:val="00C33421"/>
    <w:rsid w:val="00C336AD"/>
    <w:rsid w:val="00C34E3F"/>
    <w:rsid w:val="00C3624D"/>
    <w:rsid w:val="00C36746"/>
    <w:rsid w:val="00C3710B"/>
    <w:rsid w:val="00C37110"/>
    <w:rsid w:val="00C37E78"/>
    <w:rsid w:val="00C40A29"/>
    <w:rsid w:val="00C40B5B"/>
    <w:rsid w:val="00C40CC9"/>
    <w:rsid w:val="00C40ED3"/>
    <w:rsid w:val="00C41462"/>
    <w:rsid w:val="00C4172C"/>
    <w:rsid w:val="00C41CE1"/>
    <w:rsid w:val="00C42887"/>
    <w:rsid w:val="00C435E0"/>
    <w:rsid w:val="00C43646"/>
    <w:rsid w:val="00C44636"/>
    <w:rsid w:val="00C446AD"/>
    <w:rsid w:val="00C44C70"/>
    <w:rsid w:val="00C44C86"/>
    <w:rsid w:val="00C44E98"/>
    <w:rsid w:val="00C44F78"/>
    <w:rsid w:val="00C45258"/>
    <w:rsid w:val="00C45921"/>
    <w:rsid w:val="00C460F8"/>
    <w:rsid w:val="00C461A8"/>
    <w:rsid w:val="00C476B0"/>
    <w:rsid w:val="00C47C0D"/>
    <w:rsid w:val="00C50F5F"/>
    <w:rsid w:val="00C518DD"/>
    <w:rsid w:val="00C51E35"/>
    <w:rsid w:val="00C51E4E"/>
    <w:rsid w:val="00C52046"/>
    <w:rsid w:val="00C520CF"/>
    <w:rsid w:val="00C52851"/>
    <w:rsid w:val="00C5298C"/>
    <w:rsid w:val="00C52A88"/>
    <w:rsid w:val="00C52DB6"/>
    <w:rsid w:val="00C549A6"/>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31AE"/>
    <w:rsid w:val="00C6374D"/>
    <w:rsid w:val="00C63896"/>
    <w:rsid w:val="00C64610"/>
    <w:rsid w:val="00C6487F"/>
    <w:rsid w:val="00C659C8"/>
    <w:rsid w:val="00C65BDA"/>
    <w:rsid w:val="00C663A7"/>
    <w:rsid w:val="00C66A84"/>
    <w:rsid w:val="00C66EC8"/>
    <w:rsid w:val="00C67013"/>
    <w:rsid w:val="00C674F0"/>
    <w:rsid w:val="00C67645"/>
    <w:rsid w:val="00C67C8D"/>
    <w:rsid w:val="00C67D02"/>
    <w:rsid w:val="00C70080"/>
    <w:rsid w:val="00C7079D"/>
    <w:rsid w:val="00C708C1"/>
    <w:rsid w:val="00C709EE"/>
    <w:rsid w:val="00C70D4F"/>
    <w:rsid w:val="00C70EE3"/>
    <w:rsid w:val="00C71340"/>
    <w:rsid w:val="00C715A1"/>
    <w:rsid w:val="00C715D5"/>
    <w:rsid w:val="00C71C7B"/>
    <w:rsid w:val="00C71E80"/>
    <w:rsid w:val="00C73249"/>
    <w:rsid w:val="00C7325D"/>
    <w:rsid w:val="00C733B1"/>
    <w:rsid w:val="00C735C0"/>
    <w:rsid w:val="00C73E9E"/>
    <w:rsid w:val="00C7434A"/>
    <w:rsid w:val="00C74F34"/>
    <w:rsid w:val="00C74FE9"/>
    <w:rsid w:val="00C754EF"/>
    <w:rsid w:val="00C75698"/>
    <w:rsid w:val="00C75F05"/>
    <w:rsid w:val="00C760AC"/>
    <w:rsid w:val="00C76A51"/>
    <w:rsid w:val="00C76B11"/>
    <w:rsid w:val="00C76CDD"/>
    <w:rsid w:val="00C76E08"/>
    <w:rsid w:val="00C76F3D"/>
    <w:rsid w:val="00C7714F"/>
    <w:rsid w:val="00C77BB7"/>
    <w:rsid w:val="00C77E77"/>
    <w:rsid w:val="00C8093E"/>
    <w:rsid w:val="00C81007"/>
    <w:rsid w:val="00C81594"/>
    <w:rsid w:val="00C8177D"/>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A55"/>
    <w:rsid w:val="00C921BB"/>
    <w:rsid w:val="00C92AC4"/>
    <w:rsid w:val="00C92FCA"/>
    <w:rsid w:val="00C935EA"/>
    <w:rsid w:val="00C93D99"/>
    <w:rsid w:val="00C9499B"/>
    <w:rsid w:val="00C94FE9"/>
    <w:rsid w:val="00C95B42"/>
    <w:rsid w:val="00C96495"/>
    <w:rsid w:val="00C9654A"/>
    <w:rsid w:val="00C969D5"/>
    <w:rsid w:val="00C96BB9"/>
    <w:rsid w:val="00C96C74"/>
    <w:rsid w:val="00C96D6A"/>
    <w:rsid w:val="00C97381"/>
    <w:rsid w:val="00C97740"/>
    <w:rsid w:val="00C97BED"/>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860"/>
    <w:rsid w:val="00CA7A0B"/>
    <w:rsid w:val="00CB0962"/>
    <w:rsid w:val="00CB0FAB"/>
    <w:rsid w:val="00CB1568"/>
    <w:rsid w:val="00CB1626"/>
    <w:rsid w:val="00CB1DAA"/>
    <w:rsid w:val="00CB1DC6"/>
    <w:rsid w:val="00CB2447"/>
    <w:rsid w:val="00CB2B7E"/>
    <w:rsid w:val="00CB2FA1"/>
    <w:rsid w:val="00CB4974"/>
    <w:rsid w:val="00CB5665"/>
    <w:rsid w:val="00CB5965"/>
    <w:rsid w:val="00CB5F95"/>
    <w:rsid w:val="00CB67C7"/>
    <w:rsid w:val="00CC009D"/>
    <w:rsid w:val="00CC05F4"/>
    <w:rsid w:val="00CC13CA"/>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D0314"/>
    <w:rsid w:val="00CD08E8"/>
    <w:rsid w:val="00CD13E8"/>
    <w:rsid w:val="00CD19DF"/>
    <w:rsid w:val="00CD1CBC"/>
    <w:rsid w:val="00CD2231"/>
    <w:rsid w:val="00CD27FC"/>
    <w:rsid w:val="00CD2C9E"/>
    <w:rsid w:val="00CD2D0E"/>
    <w:rsid w:val="00CD2DA8"/>
    <w:rsid w:val="00CD2E9F"/>
    <w:rsid w:val="00CD3506"/>
    <w:rsid w:val="00CD36F1"/>
    <w:rsid w:val="00CD4024"/>
    <w:rsid w:val="00CD4A09"/>
    <w:rsid w:val="00CD4B18"/>
    <w:rsid w:val="00CD5173"/>
    <w:rsid w:val="00CD6094"/>
    <w:rsid w:val="00CD6096"/>
    <w:rsid w:val="00CD6256"/>
    <w:rsid w:val="00CD6A62"/>
    <w:rsid w:val="00CD6FD0"/>
    <w:rsid w:val="00CE0BA2"/>
    <w:rsid w:val="00CE0CA1"/>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44"/>
    <w:rsid w:val="00CE7F9F"/>
    <w:rsid w:val="00CF0357"/>
    <w:rsid w:val="00CF1B98"/>
    <w:rsid w:val="00CF32B9"/>
    <w:rsid w:val="00CF3305"/>
    <w:rsid w:val="00CF3C13"/>
    <w:rsid w:val="00CF4490"/>
    <w:rsid w:val="00CF588E"/>
    <w:rsid w:val="00CF589B"/>
    <w:rsid w:val="00CF593C"/>
    <w:rsid w:val="00CF643E"/>
    <w:rsid w:val="00CF68CC"/>
    <w:rsid w:val="00CF6A92"/>
    <w:rsid w:val="00CF75D3"/>
    <w:rsid w:val="00D00731"/>
    <w:rsid w:val="00D00E34"/>
    <w:rsid w:val="00D01C34"/>
    <w:rsid w:val="00D02B98"/>
    <w:rsid w:val="00D02C6F"/>
    <w:rsid w:val="00D02CEE"/>
    <w:rsid w:val="00D03082"/>
    <w:rsid w:val="00D032B9"/>
    <w:rsid w:val="00D03C94"/>
    <w:rsid w:val="00D03D02"/>
    <w:rsid w:val="00D03EBE"/>
    <w:rsid w:val="00D04114"/>
    <w:rsid w:val="00D04358"/>
    <w:rsid w:val="00D047F8"/>
    <w:rsid w:val="00D04A35"/>
    <w:rsid w:val="00D04A83"/>
    <w:rsid w:val="00D04B74"/>
    <w:rsid w:val="00D04D2C"/>
    <w:rsid w:val="00D066F1"/>
    <w:rsid w:val="00D069CE"/>
    <w:rsid w:val="00D06B58"/>
    <w:rsid w:val="00D07AAB"/>
    <w:rsid w:val="00D10126"/>
    <w:rsid w:val="00D10430"/>
    <w:rsid w:val="00D10887"/>
    <w:rsid w:val="00D11594"/>
    <w:rsid w:val="00D11C9C"/>
    <w:rsid w:val="00D11CD3"/>
    <w:rsid w:val="00D11ED9"/>
    <w:rsid w:val="00D12127"/>
    <w:rsid w:val="00D12338"/>
    <w:rsid w:val="00D12CB6"/>
    <w:rsid w:val="00D131D0"/>
    <w:rsid w:val="00D1340D"/>
    <w:rsid w:val="00D13439"/>
    <w:rsid w:val="00D13BC5"/>
    <w:rsid w:val="00D13CC4"/>
    <w:rsid w:val="00D144D7"/>
    <w:rsid w:val="00D14554"/>
    <w:rsid w:val="00D14C0F"/>
    <w:rsid w:val="00D151DE"/>
    <w:rsid w:val="00D15649"/>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8E5"/>
    <w:rsid w:val="00D22F90"/>
    <w:rsid w:val="00D23135"/>
    <w:rsid w:val="00D231AF"/>
    <w:rsid w:val="00D231E0"/>
    <w:rsid w:val="00D232F3"/>
    <w:rsid w:val="00D24E09"/>
    <w:rsid w:val="00D257DD"/>
    <w:rsid w:val="00D25B95"/>
    <w:rsid w:val="00D264EC"/>
    <w:rsid w:val="00D26736"/>
    <w:rsid w:val="00D27653"/>
    <w:rsid w:val="00D27ADC"/>
    <w:rsid w:val="00D27E00"/>
    <w:rsid w:val="00D30223"/>
    <w:rsid w:val="00D30585"/>
    <w:rsid w:val="00D3075C"/>
    <w:rsid w:val="00D30919"/>
    <w:rsid w:val="00D3099B"/>
    <w:rsid w:val="00D30A64"/>
    <w:rsid w:val="00D31819"/>
    <w:rsid w:val="00D31C9C"/>
    <w:rsid w:val="00D31DAA"/>
    <w:rsid w:val="00D31EC0"/>
    <w:rsid w:val="00D32232"/>
    <w:rsid w:val="00D32C4B"/>
    <w:rsid w:val="00D32DD7"/>
    <w:rsid w:val="00D32E40"/>
    <w:rsid w:val="00D32ED7"/>
    <w:rsid w:val="00D332A6"/>
    <w:rsid w:val="00D33AB2"/>
    <w:rsid w:val="00D342C8"/>
    <w:rsid w:val="00D3478C"/>
    <w:rsid w:val="00D35578"/>
    <w:rsid w:val="00D35EF9"/>
    <w:rsid w:val="00D361F5"/>
    <w:rsid w:val="00D367D1"/>
    <w:rsid w:val="00D36815"/>
    <w:rsid w:val="00D36D41"/>
    <w:rsid w:val="00D36D7B"/>
    <w:rsid w:val="00D378C8"/>
    <w:rsid w:val="00D37B83"/>
    <w:rsid w:val="00D37F29"/>
    <w:rsid w:val="00D37FF7"/>
    <w:rsid w:val="00D40196"/>
    <w:rsid w:val="00D4062F"/>
    <w:rsid w:val="00D40A8E"/>
    <w:rsid w:val="00D40AFB"/>
    <w:rsid w:val="00D40FD7"/>
    <w:rsid w:val="00D4135D"/>
    <w:rsid w:val="00D41C1E"/>
    <w:rsid w:val="00D425D4"/>
    <w:rsid w:val="00D427C7"/>
    <w:rsid w:val="00D4281A"/>
    <w:rsid w:val="00D42B95"/>
    <w:rsid w:val="00D438CE"/>
    <w:rsid w:val="00D43E03"/>
    <w:rsid w:val="00D4503F"/>
    <w:rsid w:val="00D45265"/>
    <w:rsid w:val="00D4531C"/>
    <w:rsid w:val="00D454F8"/>
    <w:rsid w:val="00D45695"/>
    <w:rsid w:val="00D45D88"/>
    <w:rsid w:val="00D45EE1"/>
    <w:rsid w:val="00D46266"/>
    <w:rsid w:val="00D46D36"/>
    <w:rsid w:val="00D4700F"/>
    <w:rsid w:val="00D47F45"/>
    <w:rsid w:val="00D501FF"/>
    <w:rsid w:val="00D50338"/>
    <w:rsid w:val="00D504AF"/>
    <w:rsid w:val="00D50CC9"/>
    <w:rsid w:val="00D51571"/>
    <w:rsid w:val="00D51D2E"/>
    <w:rsid w:val="00D52095"/>
    <w:rsid w:val="00D521D1"/>
    <w:rsid w:val="00D526A9"/>
    <w:rsid w:val="00D52714"/>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1A06"/>
    <w:rsid w:val="00D61BA3"/>
    <w:rsid w:val="00D62297"/>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63DD"/>
    <w:rsid w:val="00D6641B"/>
    <w:rsid w:val="00D6658C"/>
    <w:rsid w:val="00D66733"/>
    <w:rsid w:val="00D669FB"/>
    <w:rsid w:val="00D66A9F"/>
    <w:rsid w:val="00D67615"/>
    <w:rsid w:val="00D70EAB"/>
    <w:rsid w:val="00D70F93"/>
    <w:rsid w:val="00D71914"/>
    <w:rsid w:val="00D71939"/>
    <w:rsid w:val="00D71D1D"/>
    <w:rsid w:val="00D726D2"/>
    <w:rsid w:val="00D7284F"/>
    <w:rsid w:val="00D731EC"/>
    <w:rsid w:val="00D732B8"/>
    <w:rsid w:val="00D741F9"/>
    <w:rsid w:val="00D7444B"/>
    <w:rsid w:val="00D75043"/>
    <w:rsid w:val="00D752EB"/>
    <w:rsid w:val="00D756E0"/>
    <w:rsid w:val="00D7588B"/>
    <w:rsid w:val="00D76350"/>
    <w:rsid w:val="00D76ADF"/>
    <w:rsid w:val="00D77E1F"/>
    <w:rsid w:val="00D77F4D"/>
    <w:rsid w:val="00D8028E"/>
    <w:rsid w:val="00D807CE"/>
    <w:rsid w:val="00D807DD"/>
    <w:rsid w:val="00D809F0"/>
    <w:rsid w:val="00D80E05"/>
    <w:rsid w:val="00D814FE"/>
    <w:rsid w:val="00D81D1B"/>
    <w:rsid w:val="00D82196"/>
    <w:rsid w:val="00D82F26"/>
    <w:rsid w:val="00D8390E"/>
    <w:rsid w:val="00D84455"/>
    <w:rsid w:val="00D84940"/>
    <w:rsid w:val="00D84B75"/>
    <w:rsid w:val="00D84ED3"/>
    <w:rsid w:val="00D85A54"/>
    <w:rsid w:val="00D8634F"/>
    <w:rsid w:val="00D86470"/>
    <w:rsid w:val="00D87373"/>
    <w:rsid w:val="00D8748C"/>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7F9"/>
    <w:rsid w:val="00D95C91"/>
    <w:rsid w:val="00D95D22"/>
    <w:rsid w:val="00D9621D"/>
    <w:rsid w:val="00D96379"/>
    <w:rsid w:val="00D96862"/>
    <w:rsid w:val="00D97CB5"/>
    <w:rsid w:val="00DA0205"/>
    <w:rsid w:val="00DA087F"/>
    <w:rsid w:val="00DA16D9"/>
    <w:rsid w:val="00DA18E3"/>
    <w:rsid w:val="00DA1C7E"/>
    <w:rsid w:val="00DA1F0C"/>
    <w:rsid w:val="00DA24F8"/>
    <w:rsid w:val="00DA26C0"/>
    <w:rsid w:val="00DA2B30"/>
    <w:rsid w:val="00DA2E7B"/>
    <w:rsid w:val="00DA32FF"/>
    <w:rsid w:val="00DA35AE"/>
    <w:rsid w:val="00DA35E5"/>
    <w:rsid w:val="00DA363A"/>
    <w:rsid w:val="00DA3855"/>
    <w:rsid w:val="00DA4994"/>
    <w:rsid w:val="00DA4A21"/>
    <w:rsid w:val="00DA4A3B"/>
    <w:rsid w:val="00DA4FF4"/>
    <w:rsid w:val="00DA6583"/>
    <w:rsid w:val="00DA6D48"/>
    <w:rsid w:val="00DA73BF"/>
    <w:rsid w:val="00DA755D"/>
    <w:rsid w:val="00DA77C1"/>
    <w:rsid w:val="00DB0297"/>
    <w:rsid w:val="00DB066B"/>
    <w:rsid w:val="00DB09AC"/>
    <w:rsid w:val="00DB13AB"/>
    <w:rsid w:val="00DB23C1"/>
    <w:rsid w:val="00DB24BC"/>
    <w:rsid w:val="00DB2635"/>
    <w:rsid w:val="00DB2761"/>
    <w:rsid w:val="00DB2A42"/>
    <w:rsid w:val="00DB3893"/>
    <w:rsid w:val="00DB43AF"/>
    <w:rsid w:val="00DB4665"/>
    <w:rsid w:val="00DB4B84"/>
    <w:rsid w:val="00DB4C72"/>
    <w:rsid w:val="00DB519C"/>
    <w:rsid w:val="00DB5AAD"/>
    <w:rsid w:val="00DB5F61"/>
    <w:rsid w:val="00DB6436"/>
    <w:rsid w:val="00DB6A79"/>
    <w:rsid w:val="00DB6C6E"/>
    <w:rsid w:val="00DB7146"/>
    <w:rsid w:val="00DB773C"/>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A07"/>
    <w:rsid w:val="00DC6C5D"/>
    <w:rsid w:val="00DC6DFA"/>
    <w:rsid w:val="00DC790B"/>
    <w:rsid w:val="00DC7DA5"/>
    <w:rsid w:val="00DD02F7"/>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7060"/>
    <w:rsid w:val="00DD71BE"/>
    <w:rsid w:val="00DD72EF"/>
    <w:rsid w:val="00DD753C"/>
    <w:rsid w:val="00DD7740"/>
    <w:rsid w:val="00DD7810"/>
    <w:rsid w:val="00DE00FB"/>
    <w:rsid w:val="00DE02F9"/>
    <w:rsid w:val="00DE0754"/>
    <w:rsid w:val="00DE1DBF"/>
    <w:rsid w:val="00DE1FD7"/>
    <w:rsid w:val="00DE2286"/>
    <w:rsid w:val="00DE22AB"/>
    <w:rsid w:val="00DE2461"/>
    <w:rsid w:val="00DE2549"/>
    <w:rsid w:val="00DE2CFC"/>
    <w:rsid w:val="00DE3A2B"/>
    <w:rsid w:val="00DE4439"/>
    <w:rsid w:val="00DE4632"/>
    <w:rsid w:val="00DE4DB0"/>
    <w:rsid w:val="00DE51F9"/>
    <w:rsid w:val="00DE53AA"/>
    <w:rsid w:val="00DE5612"/>
    <w:rsid w:val="00DE5B99"/>
    <w:rsid w:val="00DE61BC"/>
    <w:rsid w:val="00DE69AB"/>
    <w:rsid w:val="00DE725C"/>
    <w:rsid w:val="00DE73EE"/>
    <w:rsid w:val="00DE7762"/>
    <w:rsid w:val="00DF0770"/>
    <w:rsid w:val="00DF1DAB"/>
    <w:rsid w:val="00DF2B92"/>
    <w:rsid w:val="00DF345B"/>
    <w:rsid w:val="00DF3F03"/>
    <w:rsid w:val="00DF402E"/>
    <w:rsid w:val="00DF480B"/>
    <w:rsid w:val="00DF4DA8"/>
    <w:rsid w:val="00DF58DB"/>
    <w:rsid w:val="00DF5B7F"/>
    <w:rsid w:val="00DF5BBE"/>
    <w:rsid w:val="00DF5C02"/>
    <w:rsid w:val="00DF6409"/>
    <w:rsid w:val="00DF6618"/>
    <w:rsid w:val="00DF66D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E35"/>
    <w:rsid w:val="00E02080"/>
    <w:rsid w:val="00E02691"/>
    <w:rsid w:val="00E02CA0"/>
    <w:rsid w:val="00E0327D"/>
    <w:rsid w:val="00E03C96"/>
    <w:rsid w:val="00E0408F"/>
    <w:rsid w:val="00E04A3F"/>
    <w:rsid w:val="00E05032"/>
    <w:rsid w:val="00E05328"/>
    <w:rsid w:val="00E05A0F"/>
    <w:rsid w:val="00E07002"/>
    <w:rsid w:val="00E073FD"/>
    <w:rsid w:val="00E0747F"/>
    <w:rsid w:val="00E0762A"/>
    <w:rsid w:val="00E07703"/>
    <w:rsid w:val="00E07AB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A0F"/>
    <w:rsid w:val="00E15BA3"/>
    <w:rsid w:val="00E15ED5"/>
    <w:rsid w:val="00E17F89"/>
    <w:rsid w:val="00E209CF"/>
    <w:rsid w:val="00E20A5C"/>
    <w:rsid w:val="00E2194A"/>
    <w:rsid w:val="00E21E9D"/>
    <w:rsid w:val="00E22488"/>
    <w:rsid w:val="00E22C19"/>
    <w:rsid w:val="00E239E1"/>
    <w:rsid w:val="00E23F35"/>
    <w:rsid w:val="00E24209"/>
    <w:rsid w:val="00E24375"/>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F6"/>
    <w:rsid w:val="00E321F3"/>
    <w:rsid w:val="00E3221D"/>
    <w:rsid w:val="00E323CC"/>
    <w:rsid w:val="00E32713"/>
    <w:rsid w:val="00E32B8D"/>
    <w:rsid w:val="00E32C53"/>
    <w:rsid w:val="00E330CF"/>
    <w:rsid w:val="00E3322F"/>
    <w:rsid w:val="00E33532"/>
    <w:rsid w:val="00E34105"/>
    <w:rsid w:val="00E34C17"/>
    <w:rsid w:val="00E35147"/>
    <w:rsid w:val="00E352B2"/>
    <w:rsid w:val="00E354B0"/>
    <w:rsid w:val="00E356C5"/>
    <w:rsid w:val="00E35DDA"/>
    <w:rsid w:val="00E35EB1"/>
    <w:rsid w:val="00E369F3"/>
    <w:rsid w:val="00E36B93"/>
    <w:rsid w:val="00E374C2"/>
    <w:rsid w:val="00E37893"/>
    <w:rsid w:val="00E37A63"/>
    <w:rsid w:val="00E37B2F"/>
    <w:rsid w:val="00E37C2C"/>
    <w:rsid w:val="00E40D45"/>
    <w:rsid w:val="00E40FC8"/>
    <w:rsid w:val="00E40FCA"/>
    <w:rsid w:val="00E4135F"/>
    <w:rsid w:val="00E418A6"/>
    <w:rsid w:val="00E420DF"/>
    <w:rsid w:val="00E4217F"/>
    <w:rsid w:val="00E42254"/>
    <w:rsid w:val="00E4241A"/>
    <w:rsid w:val="00E42E6D"/>
    <w:rsid w:val="00E43A87"/>
    <w:rsid w:val="00E43E44"/>
    <w:rsid w:val="00E43EFF"/>
    <w:rsid w:val="00E440A5"/>
    <w:rsid w:val="00E4432B"/>
    <w:rsid w:val="00E44903"/>
    <w:rsid w:val="00E44BBC"/>
    <w:rsid w:val="00E44EDB"/>
    <w:rsid w:val="00E46533"/>
    <w:rsid w:val="00E4653B"/>
    <w:rsid w:val="00E465E8"/>
    <w:rsid w:val="00E46A80"/>
    <w:rsid w:val="00E46EEC"/>
    <w:rsid w:val="00E47340"/>
    <w:rsid w:val="00E4778E"/>
    <w:rsid w:val="00E477B5"/>
    <w:rsid w:val="00E47922"/>
    <w:rsid w:val="00E47F22"/>
    <w:rsid w:val="00E5019E"/>
    <w:rsid w:val="00E50D62"/>
    <w:rsid w:val="00E51EED"/>
    <w:rsid w:val="00E51F7E"/>
    <w:rsid w:val="00E5207A"/>
    <w:rsid w:val="00E522EE"/>
    <w:rsid w:val="00E52855"/>
    <w:rsid w:val="00E52DAE"/>
    <w:rsid w:val="00E530DA"/>
    <w:rsid w:val="00E5397B"/>
    <w:rsid w:val="00E53DE0"/>
    <w:rsid w:val="00E54114"/>
    <w:rsid w:val="00E54268"/>
    <w:rsid w:val="00E548E5"/>
    <w:rsid w:val="00E5493D"/>
    <w:rsid w:val="00E54B05"/>
    <w:rsid w:val="00E55309"/>
    <w:rsid w:val="00E55BF6"/>
    <w:rsid w:val="00E55D18"/>
    <w:rsid w:val="00E56125"/>
    <w:rsid w:val="00E562A9"/>
    <w:rsid w:val="00E56563"/>
    <w:rsid w:val="00E56687"/>
    <w:rsid w:val="00E56857"/>
    <w:rsid w:val="00E57580"/>
    <w:rsid w:val="00E6006C"/>
    <w:rsid w:val="00E60407"/>
    <w:rsid w:val="00E6044D"/>
    <w:rsid w:val="00E60828"/>
    <w:rsid w:val="00E61565"/>
    <w:rsid w:val="00E6201B"/>
    <w:rsid w:val="00E623A1"/>
    <w:rsid w:val="00E625AD"/>
    <w:rsid w:val="00E627BA"/>
    <w:rsid w:val="00E62F4F"/>
    <w:rsid w:val="00E63732"/>
    <w:rsid w:val="00E638E2"/>
    <w:rsid w:val="00E63A2A"/>
    <w:rsid w:val="00E64432"/>
    <w:rsid w:val="00E6456C"/>
    <w:rsid w:val="00E646AB"/>
    <w:rsid w:val="00E64A51"/>
    <w:rsid w:val="00E64A7E"/>
    <w:rsid w:val="00E64F8A"/>
    <w:rsid w:val="00E65594"/>
    <w:rsid w:val="00E65AF8"/>
    <w:rsid w:val="00E662EE"/>
    <w:rsid w:val="00E66317"/>
    <w:rsid w:val="00E66632"/>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50D9"/>
    <w:rsid w:val="00E76ACB"/>
    <w:rsid w:val="00E772D4"/>
    <w:rsid w:val="00E77538"/>
    <w:rsid w:val="00E7782E"/>
    <w:rsid w:val="00E7784F"/>
    <w:rsid w:val="00E77C6B"/>
    <w:rsid w:val="00E8011A"/>
    <w:rsid w:val="00E80794"/>
    <w:rsid w:val="00E812A4"/>
    <w:rsid w:val="00E81C0E"/>
    <w:rsid w:val="00E8287E"/>
    <w:rsid w:val="00E82C3D"/>
    <w:rsid w:val="00E83339"/>
    <w:rsid w:val="00E83464"/>
    <w:rsid w:val="00E84A6F"/>
    <w:rsid w:val="00E8553C"/>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302A"/>
    <w:rsid w:val="00E935F0"/>
    <w:rsid w:val="00E9362E"/>
    <w:rsid w:val="00E936C6"/>
    <w:rsid w:val="00E93C55"/>
    <w:rsid w:val="00E93CC0"/>
    <w:rsid w:val="00E945D8"/>
    <w:rsid w:val="00E94EEB"/>
    <w:rsid w:val="00E94F7C"/>
    <w:rsid w:val="00E95336"/>
    <w:rsid w:val="00E95951"/>
    <w:rsid w:val="00E95A4F"/>
    <w:rsid w:val="00E96296"/>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E7E"/>
    <w:rsid w:val="00EA28B1"/>
    <w:rsid w:val="00EA3FFB"/>
    <w:rsid w:val="00EA444F"/>
    <w:rsid w:val="00EA4D21"/>
    <w:rsid w:val="00EA5173"/>
    <w:rsid w:val="00EA5DE9"/>
    <w:rsid w:val="00EA600C"/>
    <w:rsid w:val="00EA7862"/>
    <w:rsid w:val="00EA7CC5"/>
    <w:rsid w:val="00EB016F"/>
    <w:rsid w:val="00EB01D0"/>
    <w:rsid w:val="00EB0C01"/>
    <w:rsid w:val="00EB12CC"/>
    <w:rsid w:val="00EB14F6"/>
    <w:rsid w:val="00EB1CB7"/>
    <w:rsid w:val="00EB1CFE"/>
    <w:rsid w:val="00EB2844"/>
    <w:rsid w:val="00EB2A8A"/>
    <w:rsid w:val="00EB2D99"/>
    <w:rsid w:val="00EB4056"/>
    <w:rsid w:val="00EB457A"/>
    <w:rsid w:val="00EB46B9"/>
    <w:rsid w:val="00EB4801"/>
    <w:rsid w:val="00EB4EF9"/>
    <w:rsid w:val="00EB5A3A"/>
    <w:rsid w:val="00EB6359"/>
    <w:rsid w:val="00EB6403"/>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5D3F"/>
    <w:rsid w:val="00EC5F03"/>
    <w:rsid w:val="00EC6390"/>
    <w:rsid w:val="00EC6A02"/>
    <w:rsid w:val="00EC70E5"/>
    <w:rsid w:val="00EC71B6"/>
    <w:rsid w:val="00EC738D"/>
    <w:rsid w:val="00EC7D67"/>
    <w:rsid w:val="00EC7E19"/>
    <w:rsid w:val="00ED00C0"/>
    <w:rsid w:val="00ED06A3"/>
    <w:rsid w:val="00ED0BE8"/>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54B5"/>
    <w:rsid w:val="00ED57FE"/>
    <w:rsid w:val="00ED5C32"/>
    <w:rsid w:val="00ED60DC"/>
    <w:rsid w:val="00ED6297"/>
    <w:rsid w:val="00ED6A61"/>
    <w:rsid w:val="00ED7612"/>
    <w:rsid w:val="00ED7C57"/>
    <w:rsid w:val="00ED7EDA"/>
    <w:rsid w:val="00ED7F18"/>
    <w:rsid w:val="00EE0808"/>
    <w:rsid w:val="00EE203F"/>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546"/>
    <w:rsid w:val="00EE7A84"/>
    <w:rsid w:val="00EF1CDF"/>
    <w:rsid w:val="00EF1F99"/>
    <w:rsid w:val="00EF2221"/>
    <w:rsid w:val="00EF22A6"/>
    <w:rsid w:val="00EF23F0"/>
    <w:rsid w:val="00EF25D2"/>
    <w:rsid w:val="00EF2737"/>
    <w:rsid w:val="00EF28FD"/>
    <w:rsid w:val="00EF2DD0"/>
    <w:rsid w:val="00EF32C5"/>
    <w:rsid w:val="00EF3B81"/>
    <w:rsid w:val="00EF465B"/>
    <w:rsid w:val="00EF46C4"/>
    <w:rsid w:val="00EF47D4"/>
    <w:rsid w:val="00EF4959"/>
    <w:rsid w:val="00EF497D"/>
    <w:rsid w:val="00EF4B7C"/>
    <w:rsid w:val="00EF4CA9"/>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E07"/>
    <w:rsid w:val="00F04A35"/>
    <w:rsid w:val="00F050F2"/>
    <w:rsid w:val="00F05BFF"/>
    <w:rsid w:val="00F07909"/>
    <w:rsid w:val="00F07FF6"/>
    <w:rsid w:val="00F10359"/>
    <w:rsid w:val="00F104B2"/>
    <w:rsid w:val="00F104DC"/>
    <w:rsid w:val="00F10BD1"/>
    <w:rsid w:val="00F11150"/>
    <w:rsid w:val="00F11492"/>
    <w:rsid w:val="00F12226"/>
    <w:rsid w:val="00F124F6"/>
    <w:rsid w:val="00F1255A"/>
    <w:rsid w:val="00F135DE"/>
    <w:rsid w:val="00F13830"/>
    <w:rsid w:val="00F138AF"/>
    <w:rsid w:val="00F143F2"/>
    <w:rsid w:val="00F14D78"/>
    <w:rsid w:val="00F1596F"/>
    <w:rsid w:val="00F1637F"/>
    <w:rsid w:val="00F16653"/>
    <w:rsid w:val="00F166CE"/>
    <w:rsid w:val="00F1680F"/>
    <w:rsid w:val="00F16D9E"/>
    <w:rsid w:val="00F20705"/>
    <w:rsid w:val="00F21B11"/>
    <w:rsid w:val="00F21DCE"/>
    <w:rsid w:val="00F21DF3"/>
    <w:rsid w:val="00F21EDE"/>
    <w:rsid w:val="00F21FCF"/>
    <w:rsid w:val="00F223E7"/>
    <w:rsid w:val="00F23F88"/>
    <w:rsid w:val="00F246D7"/>
    <w:rsid w:val="00F24A47"/>
    <w:rsid w:val="00F24D83"/>
    <w:rsid w:val="00F24D8A"/>
    <w:rsid w:val="00F2516E"/>
    <w:rsid w:val="00F2523B"/>
    <w:rsid w:val="00F25A7E"/>
    <w:rsid w:val="00F27971"/>
    <w:rsid w:val="00F27C36"/>
    <w:rsid w:val="00F27C5B"/>
    <w:rsid w:val="00F27DA9"/>
    <w:rsid w:val="00F3043B"/>
    <w:rsid w:val="00F30466"/>
    <w:rsid w:val="00F30610"/>
    <w:rsid w:val="00F30D05"/>
    <w:rsid w:val="00F315B5"/>
    <w:rsid w:val="00F31702"/>
    <w:rsid w:val="00F3246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B07"/>
    <w:rsid w:val="00F41882"/>
    <w:rsid w:val="00F418DE"/>
    <w:rsid w:val="00F41EDB"/>
    <w:rsid w:val="00F41F42"/>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BCC"/>
    <w:rsid w:val="00F500BF"/>
    <w:rsid w:val="00F50225"/>
    <w:rsid w:val="00F50577"/>
    <w:rsid w:val="00F508C1"/>
    <w:rsid w:val="00F508F1"/>
    <w:rsid w:val="00F51355"/>
    <w:rsid w:val="00F5171E"/>
    <w:rsid w:val="00F518AD"/>
    <w:rsid w:val="00F5220F"/>
    <w:rsid w:val="00F53130"/>
    <w:rsid w:val="00F5371A"/>
    <w:rsid w:val="00F53C27"/>
    <w:rsid w:val="00F53C3C"/>
    <w:rsid w:val="00F54797"/>
    <w:rsid w:val="00F5497F"/>
    <w:rsid w:val="00F54AF6"/>
    <w:rsid w:val="00F556B8"/>
    <w:rsid w:val="00F55942"/>
    <w:rsid w:val="00F56561"/>
    <w:rsid w:val="00F568F9"/>
    <w:rsid w:val="00F56AC4"/>
    <w:rsid w:val="00F56F17"/>
    <w:rsid w:val="00F56F68"/>
    <w:rsid w:val="00F57718"/>
    <w:rsid w:val="00F57868"/>
    <w:rsid w:val="00F578E7"/>
    <w:rsid w:val="00F57CB0"/>
    <w:rsid w:val="00F6114A"/>
    <w:rsid w:val="00F61348"/>
    <w:rsid w:val="00F62363"/>
    <w:rsid w:val="00F62EC7"/>
    <w:rsid w:val="00F635EE"/>
    <w:rsid w:val="00F638B6"/>
    <w:rsid w:val="00F63F2A"/>
    <w:rsid w:val="00F63FBD"/>
    <w:rsid w:val="00F64787"/>
    <w:rsid w:val="00F64830"/>
    <w:rsid w:val="00F64E5F"/>
    <w:rsid w:val="00F65495"/>
    <w:rsid w:val="00F6552E"/>
    <w:rsid w:val="00F656C1"/>
    <w:rsid w:val="00F65A34"/>
    <w:rsid w:val="00F65B5F"/>
    <w:rsid w:val="00F66666"/>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911"/>
    <w:rsid w:val="00F713A4"/>
    <w:rsid w:val="00F71876"/>
    <w:rsid w:val="00F71941"/>
    <w:rsid w:val="00F72003"/>
    <w:rsid w:val="00F722C6"/>
    <w:rsid w:val="00F727DC"/>
    <w:rsid w:val="00F72B4E"/>
    <w:rsid w:val="00F72F97"/>
    <w:rsid w:val="00F73264"/>
    <w:rsid w:val="00F7337E"/>
    <w:rsid w:val="00F73407"/>
    <w:rsid w:val="00F7576D"/>
    <w:rsid w:val="00F75D01"/>
    <w:rsid w:val="00F75E26"/>
    <w:rsid w:val="00F75F79"/>
    <w:rsid w:val="00F75FA9"/>
    <w:rsid w:val="00F761F5"/>
    <w:rsid w:val="00F769DA"/>
    <w:rsid w:val="00F76F8A"/>
    <w:rsid w:val="00F77B1F"/>
    <w:rsid w:val="00F80129"/>
    <w:rsid w:val="00F80279"/>
    <w:rsid w:val="00F80861"/>
    <w:rsid w:val="00F80D06"/>
    <w:rsid w:val="00F81006"/>
    <w:rsid w:val="00F8121D"/>
    <w:rsid w:val="00F813BE"/>
    <w:rsid w:val="00F8147D"/>
    <w:rsid w:val="00F8153A"/>
    <w:rsid w:val="00F815CB"/>
    <w:rsid w:val="00F81EB3"/>
    <w:rsid w:val="00F83ECE"/>
    <w:rsid w:val="00F84A50"/>
    <w:rsid w:val="00F84F9F"/>
    <w:rsid w:val="00F85627"/>
    <w:rsid w:val="00F859D8"/>
    <w:rsid w:val="00F85BF5"/>
    <w:rsid w:val="00F8720C"/>
    <w:rsid w:val="00F87F49"/>
    <w:rsid w:val="00F904A3"/>
    <w:rsid w:val="00F904F2"/>
    <w:rsid w:val="00F90A7B"/>
    <w:rsid w:val="00F91F10"/>
    <w:rsid w:val="00F93599"/>
    <w:rsid w:val="00F936E0"/>
    <w:rsid w:val="00F93D53"/>
    <w:rsid w:val="00F94E7E"/>
    <w:rsid w:val="00F95075"/>
    <w:rsid w:val="00F95673"/>
    <w:rsid w:val="00F95F90"/>
    <w:rsid w:val="00F95FEB"/>
    <w:rsid w:val="00F96551"/>
    <w:rsid w:val="00F96C7F"/>
    <w:rsid w:val="00F97341"/>
    <w:rsid w:val="00F97AB5"/>
    <w:rsid w:val="00FA10DD"/>
    <w:rsid w:val="00FA1420"/>
    <w:rsid w:val="00FA1586"/>
    <w:rsid w:val="00FA17C8"/>
    <w:rsid w:val="00FA1C84"/>
    <w:rsid w:val="00FA1F4E"/>
    <w:rsid w:val="00FA24AB"/>
    <w:rsid w:val="00FA2E5A"/>
    <w:rsid w:val="00FA31B9"/>
    <w:rsid w:val="00FA347A"/>
    <w:rsid w:val="00FA3AEB"/>
    <w:rsid w:val="00FA3BB2"/>
    <w:rsid w:val="00FA3BC1"/>
    <w:rsid w:val="00FA3CDF"/>
    <w:rsid w:val="00FA481F"/>
    <w:rsid w:val="00FA4BB0"/>
    <w:rsid w:val="00FA5A32"/>
    <w:rsid w:val="00FA5B6D"/>
    <w:rsid w:val="00FA662C"/>
    <w:rsid w:val="00FA70EE"/>
    <w:rsid w:val="00FA7973"/>
    <w:rsid w:val="00FA7C97"/>
    <w:rsid w:val="00FA7D38"/>
    <w:rsid w:val="00FB0350"/>
    <w:rsid w:val="00FB0B63"/>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91D"/>
    <w:rsid w:val="00FC2ACD"/>
    <w:rsid w:val="00FC2FF6"/>
    <w:rsid w:val="00FC425B"/>
    <w:rsid w:val="00FC42F6"/>
    <w:rsid w:val="00FC571C"/>
    <w:rsid w:val="00FC5741"/>
    <w:rsid w:val="00FC5D14"/>
    <w:rsid w:val="00FC6288"/>
    <w:rsid w:val="00FC7EEB"/>
    <w:rsid w:val="00FD021E"/>
    <w:rsid w:val="00FD049C"/>
    <w:rsid w:val="00FD0664"/>
    <w:rsid w:val="00FD0A37"/>
    <w:rsid w:val="00FD0AB1"/>
    <w:rsid w:val="00FD1749"/>
    <w:rsid w:val="00FD1BCA"/>
    <w:rsid w:val="00FD2157"/>
    <w:rsid w:val="00FD2162"/>
    <w:rsid w:val="00FD2A1F"/>
    <w:rsid w:val="00FD2B67"/>
    <w:rsid w:val="00FD2C45"/>
    <w:rsid w:val="00FD3A1D"/>
    <w:rsid w:val="00FD3A22"/>
    <w:rsid w:val="00FD3D07"/>
    <w:rsid w:val="00FD4514"/>
    <w:rsid w:val="00FD4A4B"/>
    <w:rsid w:val="00FD4D42"/>
    <w:rsid w:val="00FD50A0"/>
    <w:rsid w:val="00FD548C"/>
    <w:rsid w:val="00FD5BE5"/>
    <w:rsid w:val="00FD6593"/>
    <w:rsid w:val="00FD6FAE"/>
    <w:rsid w:val="00FD78D8"/>
    <w:rsid w:val="00FE081D"/>
    <w:rsid w:val="00FE0901"/>
    <w:rsid w:val="00FE1B55"/>
    <w:rsid w:val="00FE1DB4"/>
    <w:rsid w:val="00FE309A"/>
    <w:rsid w:val="00FE3161"/>
    <w:rsid w:val="00FE38B3"/>
    <w:rsid w:val="00FE3A43"/>
    <w:rsid w:val="00FE44BF"/>
    <w:rsid w:val="00FE4527"/>
    <w:rsid w:val="00FE4D79"/>
    <w:rsid w:val="00FE582E"/>
    <w:rsid w:val="00FE6127"/>
    <w:rsid w:val="00FE62BB"/>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B97"/>
    <w:rsid w:val="00FF2ECB"/>
    <w:rsid w:val="00FF3E64"/>
    <w:rsid w:val="00FF3F93"/>
    <w:rsid w:val="00FF4335"/>
    <w:rsid w:val="00FF473F"/>
    <w:rsid w:val="00FF4789"/>
    <w:rsid w:val="00FF4FAA"/>
    <w:rsid w:val="00FF53B0"/>
    <w:rsid w:val="00FF5768"/>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7D774835-6EC2-4E48-9EEE-6E621B44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10285280">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 w:id="181407960">
          <w:marLeft w:val="0"/>
          <w:marRight w:val="0"/>
          <w:marTop w:val="0"/>
          <w:marBottom w:val="0"/>
          <w:divBdr>
            <w:top w:val="none" w:sz="0" w:space="0" w:color="auto"/>
            <w:left w:val="none" w:sz="0" w:space="0" w:color="auto"/>
            <w:bottom w:val="none" w:sz="0" w:space="0" w:color="auto"/>
            <w:right w:val="none" w:sz="0" w:space="0" w:color="auto"/>
          </w:divBdr>
        </w:div>
      </w:divsChild>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805196541">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47408465">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1111777588">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sChild>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958221494">
          <w:marLeft w:val="0"/>
          <w:marRight w:val="0"/>
          <w:marTop w:val="0"/>
          <w:marBottom w:val="0"/>
          <w:divBdr>
            <w:top w:val="none" w:sz="0" w:space="0" w:color="auto"/>
            <w:left w:val="none" w:sz="0" w:space="0" w:color="auto"/>
            <w:bottom w:val="none" w:sz="0" w:space="0" w:color="auto"/>
            <w:right w:val="none" w:sz="0" w:space="0" w:color="auto"/>
          </w:divBdr>
        </w:div>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117769260">
                  <w:marLeft w:val="0"/>
                  <w:marRight w:val="0"/>
                  <w:marTop w:val="0"/>
                  <w:marBottom w:val="0"/>
                  <w:divBdr>
                    <w:top w:val="none" w:sz="0" w:space="0" w:color="auto"/>
                    <w:left w:val="none" w:sz="0" w:space="0" w:color="auto"/>
                    <w:bottom w:val="none" w:sz="0" w:space="0" w:color="auto"/>
                    <w:right w:val="none" w:sz="0" w:space="0" w:color="auto"/>
                  </w:divBdr>
                </w:div>
                <w:div w:id="366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31072">
      <w:bodyDiv w:val="1"/>
      <w:marLeft w:val="0"/>
      <w:marRight w:val="0"/>
      <w:marTop w:val="0"/>
      <w:marBottom w:val="0"/>
      <w:divBdr>
        <w:top w:val="none" w:sz="0" w:space="0" w:color="auto"/>
        <w:left w:val="none" w:sz="0" w:space="0" w:color="auto"/>
        <w:bottom w:val="none" w:sz="0" w:space="0" w:color="auto"/>
        <w:right w:val="none" w:sz="0" w:space="0" w:color="auto"/>
      </w:divBdr>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image" Target="media/image9.jpeg"/><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6622</TotalTime>
  <Pages>5</Pages>
  <Words>2121</Words>
  <Characters>12095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77</cp:revision>
  <cp:lastPrinted>2025-02-27T08:37:00Z</cp:lastPrinted>
  <dcterms:created xsi:type="dcterms:W3CDTF">2025-02-14T08:54:00Z</dcterms:created>
  <dcterms:modified xsi:type="dcterms:W3CDTF">2025-02-27T08:37:00Z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